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2B" w:rsidRDefault="00F3482B" w:rsidP="00F3482B">
      <w:pPr>
        <w:pStyle w:val="a6"/>
        <w:rPr>
          <w:lang w:val="uk-UA"/>
        </w:rPr>
      </w:pPr>
      <w:r>
        <w:rPr>
          <w:lang w:val="uk-UA"/>
        </w:rPr>
        <w:t>У К Р А Ї Н А</w:t>
      </w:r>
    </w:p>
    <w:p w:rsidR="00F3482B" w:rsidRDefault="00F3482B" w:rsidP="00F3482B">
      <w:pPr>
        <w:tabs>
          <w:tab w:val="left" w:pos="576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СУМСЬКА  МІСЬКА  РАДА</w:t>
      </w:r>
    </w:p>
    <w:p w:rsidR="00F3482B" w:rsidRDefault="00F3482B" w:rsidP="00F3482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F3482B" w:rsidRDefault="00F3482B" w:rsidP="00F3482B">
      <w:pPr>
        <w:jc w:val="center"/>
        <w:rPr>
          <w:b/>
          <w:bCs/>
          <w:sz w:val="12"/>
          <w:szCs w:val="12"/>
          <w:lang w:val="uk-UA"/>
        </w:rPr>
      </w:pPr>
    </w:p>
    <w:p w:rsidR="00F3482B" w:rsidRDefault="00F3482B" w:rsidP="00F3482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ДЕННИЙ</w:t>
      </w:r>
    </w:p>
    <w:p w:rsidR="00F3482B" w:rsidRDefault="00F3482B" w:rsidP="00F3482B">
      <w:pPr>
        <w:ind w:hanging="28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засідання  виконавчого  комітету</w:t>
      </w:r>
    </w:p>
    <w:p w:rsidR="00F3482B" w:rsidRDefault="00F3482B" w:rsidP="00F3482B">
      <w:pPr>
        <w:ind w:left="5040" w:firstLine="720"/>
        <w:jc w:val="both"/>
        <w:rPr>
          <w:b/>
          <w:bCs/>
          <w:lang w:val="uk-UA"/>
        </w:rPr>
      </w:pPr>
    </w:p>
    <w:p w:rsidR="00F3482B" w:rsidRDefault="00F3482B" w:rsidP="00F3482B">
      <w:pPr>
        <w:ind w:left="5040"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1D709F">
        <w:rPr>
          <w:b/>
          <w:bCs/>
          <w:sz w:val="28"/>
          <w:szCs w:val="28"/>
          <w:lang w:val="uk-UA"/>
        </w:rPr>
        <w:t>12</w:t>
      </w:r>
      <w:r>
        <w:rPr>
          <w:b/>
          <w:bCs/>
          <w:sz w:val="28"/>
          <w:szCs w:val="28"/>
          <w:lang w:val="en-US"/>
        </w:rPr>
        <w:t xml:space="preserve"> </w:t>
      </w:r>
      <w:r w:rsidR="001D709F">
        <w:rPr>
          <w:b/>
          <w:bCs/>
          <w:sz w:val="28"/>
          <w:szCs w:val="28"/>
          <w:lang w:val="uk-UA"/>
        </w:rPr>
        <w:t>лютого</w:t>
      </w:r>
      <w:r>
        <w:rPr>
          <w:b/>
          <w:bCs/>
          <w:sz w:val="28"/>
          <w:szCs w:val="28"/>
          <w:lang w:val="uk-UA"/>
        </w:rPr>
        <w:t xml:space="preserve"> 201</w:t>
      </w:r>
      <w:r w:rsidR="0037550F">
        <w:rPr>
          <w:b/>
          <w:bCs/>
          <w:sz w:val="28"/>
          <w:szCs w:val="28"/>
          <w:lang w:val="uk-UA"/>
        </w:rPr>
        <w:t>9</w:t>
      </w:r>
    </w:p>
    <w:p w:rsidR="00F3482B" w:rsidRDefault="00F3482B" w:rsidP="00F3482B">
      <w:pPr>
        <w:ind w:left="6372"/>
        <w:jc w:val="both"/>
        <w:rPr>
          <w:b/>
          <w:bCs/>
          <w:sz w:val="16"/>
          <w:szCs w:val="16"/>
          <w:lang w:val="uk-UA"/>
        </w:rPr>
      </w:pPr>
    </w:p>
    <w:tbl>
      <w:tblPr>
        <w:tblW w:w="99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408"/>
        <w:gridCol w:w="2835"/>
      </w:tblGrid>
      <w:tr w:rsidR="00F3482B" w:rsidTr="00F96E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2B" w:rsidRDefault="00F3482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F3482B" w:rsidRDefault="00F3482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2B" w:rsidRDefault="00F3482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2B" w:rsidRDefault="00F3482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F3482B" w:rsidRPr="009C6CCF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3482B" w:rsidRPr="009C6CCF" w:rsidRDefault="00F3482B" w:rsidP="00F3482B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3482B" w:rsidRPr="009C6CCF" w:rsidRDefault="00F3482B" w:rsidP="000D061A">
            <w:pPr>
              <w:jc w:val="both"/>
              <w:rPr>
                <w:sz w:val="28"/>
                <w:szCs w:val="28"/>
                <w:lang w:val="uk-UA"/>
              </w:rPr>
            </w:pPr>
            <w:r w:rsidRPr="009C6CCF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міського бюджету  на   2018  рік</w:t>
            </w:r>
          </w:p>
          <w:p w:rsidR="00F3482B" w:rsidRPr="009C6CCF" w:rsidRDefault="00F3482B" w:rsidP="000D06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3482B" w:rsidRPr="009C6CCF" w:rsidRDefault="00F3482B" w:rsidP="000D06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82B" w:rsidRPr="009C6CCF" w:rsidRDefault="00F3482B" w:rsidP="000D061A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C6CCF">
              <w:rPr>
                <w:b/>
                <w:bCs/>
                <w:sz w:val="28"/>
                <w:szCs w:val="28"/>
                <w:lang w:val="uk-UA"/>
              </w:rPr>
              <w:t xml:space="preserve">ЛИПОВА Світлана Андріївна – </w:t>
            </w:r>
            <w:r w:rsidRPr="009C6CCF">
              <w:rPr>
                <w:bCs/>
                <w:sz w:val="28"/>
                <w:szCs w:val="28"/>
                <w:lang w:val="uk-UA"/>
              </w:rPr>
              <w:t>директор департаменту фінансів, економіки та інвестицій</w:t>
            </w:r>
          </w:p>
        </w:tc>
      </w:tr>
      <w:tr w:rsidR="00F3482B" w:rsidRPr="009C6CCF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3482B" w:rsidRPr="009C6CCF" w:rsidRDefault="00F3482B" w:rsidP="00107368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82B" w:rsidRPr="009C6CCF" w:rsidRDefault="00C5223C" w:rsidP="000D061A">
            <w:pPr>
              <w:jc w:val="both"/>
              <w:rPr>
                <w:sz w:val="28"/>
                <w:szCs w:val="28"/>
                <w:lang w:val="uk-UA"/>
              </w:rPr>
            </w:pPr>
            <w:r w:rsidRPr="009C6CCF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стан виконання рішення Сумської міської ради від 21 грудня 2017 року  № 2910-МР «Про Програму економічного і соціального розвитку  м. Суми на 2018 рік та основних напрямів розвитку на 2019-2020 роки» (зі змінами), за підсумками 2018 року»</w:t>
            </w:r>
          </w:p>
          <w:p w:rsidR="00C5223C" w:rsidRPr="009C6CCF" w:rsidRDefault="00C5223C" w:rsidP="000D06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82B" w:rsidRPr="009C6CCF" w:rsidRDefault="00C5223C" w:rsidP="000D061A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6CCF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3482B" w:rsidRPr="009C6CCF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3482B" w:rsidRPr="009C6CCF" w:rsidRDefault="00F3482B" w:rsidP="00107368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3482B" w:rsidRPr="009C6CCF" w:rsidRDefault="00C5223C" w:rsidP="000D061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C6CCF">
              <w:rPr>
                <w:bCs/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внесення змін </w:t>
            </w:r>
            <w:r w:rsidRPr="009C6CCF">
              <w:rPr>
                <w:sz w:val="28"/>
                <w:szCs w:val="28"/>
                <w:lang w:val="uk-UA"/>
              </w:rPr>
              <w:t xml:space="preserve">до рішення Сумської міської ради від 19 грудня 2018 року № 4280-МР </w:t>
            </w:r>
            <w:r w:rsidRPr="009C6CCF">
              <w:rPr>
                <w:bCs/>
                <w:sz w:val="28"/>
                <w:szCs w:val="28"/>
                <w:lang w:val="uk-UA"/>
              </w:rPr>
              <w:t>«Про Програму економічного і соціального  розвитку  м. Суми  на  2019 рік та основні напрями розвитку на 2020 - 2021 роки»</w:t>
            </w:r>
          </w:p>
          <w:p w:rsidR="00C5223C" w:rsidRPr="009C6CCF" w:rsidRDefault="00C5223C" w:rsidP="000D06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82B" w:rsidRPr="009C6CCF" w:rsidRDefault="00C5223C" w:rsidP="000D061A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9C6CCF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</w:tc>
      </w:tr>
      <w:tr w:rsidR="00F3482B" w:rsidRPr="009C6CCF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3482B" w:rsidRPr="009C6CCF" w:rsidRDefault="00F3482B" w:rsidP="00107368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82B" w:rsidRPr="009C6CCF" w:rsidRDefault="00C5223C" w:rsidP="000D061A">
            <w:pPr>
              <w:rPr>
                <w:sz w:val="28"/>
                <w:szCs w:val="28"/>
              </w:rPr>
            </w:pPr>
            <w:r w:rsidRPr="009C6CCF">
              <w:rPr>
                <w:sz w:val="28"/>
                <w:szCs w:val="28"/>
              </w:rPr>
              <w:t xml:space="preserve">Про </w:t>
            </w:r>
            <w:proofErr w:type="spellStart"/>
            <w:r w:rsidRPr="009C6CCF">
              <w:rPr>
                <w:sz w:val="28"/>
                <w:szCs w:val="28"/>
              </w:rPr>
              <w:t>внесення</w:t>
            </w:r>
            <w:proofErr w:type="spellEnd"/>
            <w:r w:rsidRPr="009C6CCF">
              <w:rPr>
                <w:sz w:val="28"/>
                <w:szCs w:val="28"/>
              </w:rPr>
              <w:t xml:space="preserve"> </w:t>
            </w:r>
            <w:proofErr w:type="spellStart"/>
            <w:r w:rsidRPr="009C6CCF">
              <w:rPr>
                <w:sz w:val="28"/>
                <w:szCs w:val="28"/>
              </w:rPr>
              <w:t>пропозицій</w:t>
            </w:r>
            <w:proofErr w:type="spellEnd"/>
            <w:r w:rsidRPr="009C6CCF">
              <w:rPr>
                <w:sz w:val="28"/>
                <w:szCs w:val="28"/>
              </w:rPr>
              <w:t xml:space="preserve"> </w:t>
            </w:r>
            <w:proofErr w:type="spellStart"/>
            <w:r w:rsidRPr="009C6CCF">
              <w:rPr>
                <w:sz w:val="28"/>
                <w:szCs w:val="28"/>
              </w:rPr>
              <w:t>Сумській</w:t>
            </w:r>
            <w:proofErr w:type="spellEnd"/>
            <w:r w:rsidRPr="009C6CCF">
              <w:rPr>
                <w:sz w:val="28"/>
                <w:szCs w:val="28"/>
              </w:rPr>
              <w:t xml:space="preserve"> </w:t>
            </w:r>
            <w:proofErr w:type="spellStart"/>
            <w:r w:rsidRPr="009C6CCF">
              <w:rPr>
                <w:sz w:val="28"/>
                <w:szCs w:val="28"/>
              </w:rPr>
              <w:t>міській</w:t>
            </w:r>
            <w:proofErr w:type="spellEnd"/>
            <w:r w:rsidRPr="009C6CCF">
              <w:rPr>
                <w:sz w:val="28"/>
                <w:szCs w:val="28"/>
              </w:rPr>
              <w:t xml:space="preserve"> </w:t>
            </w:r>
            <w:proofErr w:type="spellStart"/>
            <w:r w:rsidRPr="009C6CCF">
              <w:rPr>
                <w:sz w:val="28"/>
                <w:szCs w:val="28"/>
              </w:rPr>
              <w:t>раді</w:t>
            </w:r>
            <w:proofErr w:type="spellEnd"/>
            <w:r w:rsidRPr="009C6CCF">
              <w:rPr>
                <w:sz w:val="28"/>
                <w:szCs w:val="28"/>
              </w:rPr>
              <w:t xml:space="preserve"> </w:t>
            </w:r>
            <w:proofErr w:type="spellStart"/>
            <w:r w:rsidRPr="009C6CCF">
              <w:rPr>
                <w:sz w:val="28"/>
                <w:szCs w:val="28"/>
              </w:rPr>
              <w:t>щодо</w:t>
            </w:r>
            <w:proofErr w:type="spellEnd"/>
            <w:r w:rsidRPr="009C6CCF">
              <w:rPr>
                <w:sz w:val="28"/>
                <w:szCs w:val="28"/>
              </w:rPr>
              <w:t xml:space="preserve"> </w:t>
            </w:r>
            <w:proofErr w:type="spellStart"/>
            <w:r w:rsidRPr="009C6CCF">
              <w:rPr>
                <w:sz w:val="28"/>
                <w:szCs w:val="28"/>
              </w:rPr>
              <w:t>внесення</w:t>
            </w:r>
            <w:proofErr w:type="spellEnd"/>
            <w:r w:rsidRPr="009C6CCF">
              <w:rPr>
                <w:sz w:val="28"/>
                <w:szCs w:val="28"/>
              </w:rPr>
              <w:t xml:space="preserve"> </w:t>
            </w:r>
            <w:proofErr w:type="spellStart"/>
            <w:r w:rsidRPr="009C6CCF">
              <w:rPr>
                <w:sz w:val="28"/>
                <w:szCs w:val="28"/>
              </w:rPr>
              <w:t>змін</w:t>
            </w:r>
            <w:proofErr w:type="spellEnd"/>
            <w:r w:rsidRPr="009C6CCF">
              <w:rPr>
                <w:sz w:val="28"/>
                <w:szCs w:val="28"/>
              </w:rPr>
              <w:t xml:space="preserve"> та </w:t>
            </w:r>
            <w:proofErr w:type="spellStart"/>
            <w:r w:rsidRPr="009C6CCF">
              <w:rPr>
                <w:sz w:val="28"/>
                <w:szCs w:val="28"/>
              </w:rPr>
              <w:t>доповнень</w:t>
            </w:r>
            <w:proofErr w:type="spellEnd"/>
            <w:r w:rsidRPr="009C6CCF">
              <w:rPr>
                <w:sz w:val="28"/>
                <w:szCs w:val="28"/>
              </w:rPr>
              <w:t xml:space="preserve"> до </w:t>
            </w:r>
            <w:proofErr w:type="spellStart"/>
            <w:r w:rsidRPr="009C6CCF">
              <w:rPr>
                <w:sz w:val="28"/>
                <w:szCs w:val="28"/>
              </w:rPr>
              <w:t>міського</w:t>
            </w:r>
            <w:proofErr w:type="spellEnd"/>
            <w:r w:rsidRPr="009C6CCF">
              <w:rPr>
                <w:sz w:val="28"/>
                <w:szCs w:val="28"/>
              </w:rPr>
              <w:t xml:space="preserve"> </w:t>
            </w:r>
            <w:proofErr w:type="gramStart"/>
            <w:r w:rsidRPr="009C6CCF">
              <w:rPr>
                <w:sz w:val="28"/>
                <w:szCs w:val="28"/>
              </w:rPr>
              <w:t>бюджету  м.</w:t>
            </w:r>
            <w:proofErr w:type="gramEnd"/>
            <w:r w:rsidRPr="009C6CCF">
              <w:rPr>
                <w:sz w:val="28"/>
                <w:szCs w:val="28"/>
              </w:rPr>
              <w:t xml:space="preserve"> Суми на 2019 </w:t>
            </w:r>
            <w:proofErr w:type="spellStart"/>
            <w:r w:rsidRPr="009C6CCF">
              <w:rPr>
                <w:sz w:val="28"/>
                <w:szCs w:val="28"/>
              </w:rPr>
              <w:t>рік</w:t>
            </w:r>
            <w:proofErr w:type="spellEnd"/>
          </w:p>
          <w:p w:rsidR="00C5223C" w:rsidRPr="009C6CCF" w:rsidRDefault="00C5223C" w:rsidP="000D06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82B" w:rsidRPr="009C6CCF" w:rsidRDefault="00C5223C" w:rsidP="000D061A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6CCF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3482B" w:rsidRPr="009C6CCF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3482B" w:rsidRPr="009C6CCF" w:rsidRDefault="00F3482B" w:rsidP="00107368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3482B" w:rsidRPr="009C6CCF" w:rsidRDefault="00C5223C" w:rsidP="000D061A">
            <w:pPr>
              <w:jc w:val="both"/>
              <w:rPr>
                <w:sz w:val="28"/>
                <w:szCs w:val="28"/>
                <w:lang w:val="uk-UA"/>
              </w:rPr>
            </w:pPr>
            <w:r w:rsidRPr="009C6CCF">
              <w:rPr>
                <w:sz w:val="28"/>
                <w:szCs w:val="28"/>
              </w:rPr>
              <w:t xml:space="preserve">Про </w:t>
            </w:r>
            <w:proofErr w:type="spellStart"/>
            <w:r w:rsidRPr="009C6CCF">
              <w:rPr>
                <w:sz w:val="28"/>
                <w:szCs w:val="28"/>
              </w:rPr>
              <w:t>витрачання</w:t>
            </w:r>
            <w:proofErr w:type="spellEnd"/>
            <w:r w:rsidRPr="009C6CC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6CCF">
              <w:rPr>
                <w:sz w:val="28"/>
                <w:szCs w:val="28"/>
              </w:rPr>
              <w:t>коштів</w:t>
            </w:r>
            <w:proofErr w:type="spellEnd"/>
            <w:r w:rsidRPr="009C6CCF">
              <w:rPr>
                <w:sz w:val="28"/>
                <w:szCs w:val="28"/>
              </w:rPr>
              <w:t xml:space="preserve">  резервного</w:t>
            </w:r>
            <w:proofErr w:type="gramEnd"/>
            <w:r w:rsidRPr="009C6CCF">
              <w:rPr>
                <w:sz w:val="28"/>
                <w:szCs w:val="28"/>
              </w:rPr>
              <w:t xml:space="preserve"> фонду </w:t>
            </w:r>
            <w:proofErr w:type="spellStart"/>
            <w:r w:rsidRPr="009C6CCF">
              <w:rPr>
                <w:sz w:val="28"/>
                <w:szCs w:val="28"/>
              </w:rPr>
              <w:t>міського</w:t>
            </w:r>
            <w:proofErr w:type="spellEnd"/>
            <w:r w:rsidRPr="009C6CCF">
              <w:rPr>
                <w:sz w:val="28"/>
                <w:szCs w:val="28"/>
              </w:rPr>
              <w:t xml:space="preserve">  бюджету  за </w:t>
            </w:r>
            <w:proofErr w:type="spellStart"/>
            <w:r w:rsidRPr="009C6CCF">
              <w:rPr>
                <w:sz w:val="28"/>
                <w:szCs w:val="28"/>
              </w:rPr>
              <w:t>січень</w:t>
            </w:r>
            <w:proofErr w:type="spellEnd"/>
            <w:r w:rsidRPr="009C6CCF">
              <w:rPr>
                <w:sz w:val="28"/>
                <w:szCs w:val="28"/>
              </w:rPr>
              <w:t xml:space="preserve"> 2019 року</w:t>
            </w:r>
            <w:r w:rsidRPr="009C6CCF">
              <w:rPr>
                <w:sz w:val="28"/>
                <w:szCs w:val="28"/>
                <w:lang w:val="uk-UA"/>
              </w:rPr>
              <w:t xml:space="preserve"> </w:t>
            </w:r>
          </w:p>
          <w:p w:rsidR="00C5223C" w:rsidRPr="009C6CCF" w:rsidRDefault="00C5223C" w:rsidP="000D06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82B" w:rsidRPr="009C6CCF" w:rsidRDefault="00C5223C" w:rsidP="000D061A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6CCF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C1E14" w:rsidRPr="009C6CCF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9C6CCF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9C6CCF" w:rsidRDefault="00DC1E14" w:rsidP="000D061A">
            <w:pPr>
              <w:jc w:val="both"/>
              <w:rPr>
                <w:sz w:val="28"/>
                <w:szCs w:val="28"/>
                <w:lang w:val="uk-UA"/>
              </w:rPr>
            </w:pPr>
            <w:r w:rsidRPr="009C6CCF">
              <w:rPr>
                <w:sz w:val="28"/>
                <w:szCs w:val="28"/>
                <w:lang w:val="uk-UA"/>
              </w:rPr>
              <w:t>Про пропозиції Сумській міській раді щодо розгляду питання «Про стан виконання рішення Сумської міської ради від 24.12.2015 №</w:t>
            </w:r>
            <w:r w:rsidRPr="009C6CCF">
              <w:rPr>
                <w:sz w:val="28"/>
                <w:szCs w:val="28"/>
              </w:rPr>
              <w:t> </w:t>
            </w:r>
            <w:r w:rsidRPr="009C6CCF">
              <w:rPr>
                <w:sz w:val="28"/>
                <w:szCs w:val="28"/>
                <w:lang w:val="uk-UA"/>
              </w:rPr>
              <w:t xml:space="preserve">148-МР «Про затвердження міської </w:t>
            </w:r>
            <w:r w:rsidRPr="009C6CCF">
              <w:rPr>
                <w:sz w:val="28"/>
                <w:szCs w:val="28"/>
              </w:rPr>
              <w:fldChar w:fldCharType="begin"/>
            </w:r>
            <w:r w:rsidRPr="009C6CCF">
              <w:rPr>
                <w:sz w:val="28"/>
                <w:szCs w:val="28"/>
                <w:lang w:val="uk-UA"/>
              </w:rPr>
              <w:instrText xml:space="preserve"> </w:instrText>
            </w:r>
            <w:r w:rsidRPr="009C6CCF">
              <w:rPr>
                <w:sz w:val="28"/>
                <w:szCs w:val="28"/>
              </w:rPr>
              <w:instrText>DOCVARIABLE</w:instrText>
            </w:r>
            <w:r w:rsidRPr="009C6CCF">
              <w:rPr>
                <w:sz w:val="28"/>
                <w:szCs w:val="28"/>
                <w:lang w:val="uk-UA"/>
              </w:rPr>
              <w:instrText xml:space="preserve"> </w:instrText>
            </w:r>
            <w:r w:rsidRPr="009C6CCF">
              <w:rPr>
                <w:sz w:val="28"/>
                <w:szCs w:val="28"/>
              </w:rPr>
              <w:instrText>annotat</w:instrText>
            </w:r>
            <w:r w:rsidRPr="009C6CCF">
              <w:rPr>
                <w:sz w:val="28"/>
                <w:szCs w:val="28"/>
                <w:lang w:val="uk-UA"/>
              </w:rPr>
              <w:instrText xml:space="preserve">84 </w:instrText>
            </w:r>
            <w:r w:rsidRPr="009C6CCF">
              <w:rPr>
                <w:sz w:val="28"/>
                <w:szCs w:val="28"/>
              </w:rPr>
              <w:fldChar w:fldCharType="separate"/>
            </w:r>
            <w:r w:rsidRPr="009C6CCF">
              <w:rPr>
                <w:sz w:val="28"/>
                <w:szCs w:val="28"/>
                <w:lang w:val="uk-UA"/>
              </w:rPr>
              <w:t>програми «Місто Суми – територія добра та милосердя</w:t>
            </w:r>
            <w:r w:rsidRPr="009C6CCF">
              <w:rPr>
                <w:b/>
                <w:sz w:val="28"/>
                <w:szCs w:val="28"/>
                <w:lang w:val="uk-UA"/>
              </w:rPr>
              <w:t>»</w:t>
            </w:r>
            <w:r w:rsidRPr="009C6CCF">
              <w:rPr>
                <w:sz w:val="28"/>
                <w:szCs w:val="28"/>
                <w:lang w:val="uk-UA"/>
              </w:rPr>
              <w:t xml:space="preserve"> на 2016-2018 роки</w:t>
            </w:r>
            <w:r w:rsidRPr="009C6CCF">
              <w:rPr>
                <w:b/>
                <w:sz w:val="28"/>
                <w:szCs w:val="28"/>
                <w:lang w:val="uk-UA"/>
              </w:rPr>
              <w:t>»</w:t>
            </w:r>
            <w:r w:rsidRPr="009C6CCF">
              <w:rPr>
                <w:sz w:val="28"/>
                <w:szCs w:val="28"/>
              </w:rPr>
              <w:fldChar w:fldCharType="end"/>
            </w:r>
            <w:r w:rsidRPr="009C6CCF">
              <w:rPr>
                <w:sz w:val="28"/>
                <w:szCs w:val="28"/>
                <w:lang w:val="uk-UA"/>
              </w:rPr>
              <w:t xml:space="preserve"> (зі змінами) за 2018 рік».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Pr="009C6CCF" w:rsidRDefault="00DC1E14" w:rsidP="000D061A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9C6CCF">
              <w:rPr>
                <w:b/>
                <w:bCs/>
                <w:sz w:val="28"/>
                <w:szCs w:val="28"/>
                <w:lang w:val="uk-UA"/>
              </w:rPr>
              <w:t xml:space="preserve">МАСІК Тетяна Олександрівна – </w:t>
            </w:r>
            <w:r w:rsidRPr="009C6CCF">
              <w:rPr>
                <w:bCs/>
                <w:sz w:val="28"/>
                <w:szCs w:val="28"/>
                <w:lang w:val="uk-UA"/>
              </w:rPr>
              <w:t>директор департаменту соціального захисту населення</w:t>
            </w:r>
          </w:p>
          <w:p w:rsidR="00DC1E14" w:rsidRPr="009C6CCF" w:rsidRDefault="00DC1E14" w:rsidP="000D061A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C1E14" w:rsidRPr="009C6CCF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9C6CCF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9C6CCF" w:rsidRDefault="00DC1E14" w:rsidP="000D061A">
            <w:pPr>
              <w:jc w:val="both"/>
              <w:rPr>
                <w:sz w:val="28"/>
                <w:szCs w:val="28"/>
                <w:lang w:val="uk-UA"/>
              </w:rPr>
            </w:pPr>
            <w:r w:rsidRPr="009C6CCF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хід виконання рішення Сумської міської ради від 26.10.2016 № 1268-МР «Про затвердження міської програми «Соціальна підтримка учасників антитерористичної операції та членів їх сімей» на 2017 – 2019 роки» (зі змінами) за 2018 рік</w:t>
            </w:r>
          </w:p>
          <w:p w:rsidR="00DC1E14" w:rsidRPr="009C6CCF" w:rsidRDefault="00DC1E14" w:rsidP="000D06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Pr="009C6CCF" w:rsidRDefault="00DC1E14" w:rsidP="000D061A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9C6CCF">
              <w:rPr>
                <w:b/>
                <w:bCs/>
                <w:sz w:val="28"/>
                <w:szCs w:val="28"/>
                <w:lang w:val="uk-UA"/>
              </w:rPr>
              <w:t xml:space="preserve">МАСІК Тетяна Олександрівна – </w:t>
            </w:r>
            <w:r w:rsidRPr="009C6CCF">
              <w:rPr>
                <w:bCs/>
                <w:sz w:val="28"/>
                <w:szCs w:val="28"/>
                <w:lang w:val="uk-UA"/>
              </w:rPr>
              <w:t>директор департаменту соціального захисту населення</w:t>
            </w:r>
          </w:p>
          <w:p w:rsidR="00DC1E14" w:rsidRPr="009C6CCF" w:rsidRDefault="00DC1E14" w:rsidP="000D061A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C6CCF" w:rsidRPr="009C6CCF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C6CCF" w:rsidRPr="009C6CCF" w:rsidRDefault="009C6CCF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C6CCF" w:rsidRPr="009C6CCF" w:rsidRDefault="009C6CCF" w:rsidP="000D061A">
            <w:pPr>
              <w:jc w:val="both"/>
              <w:rPr>
                <w:sz w:val="28"/>
                <w:szCs w:val="28"/>
                <w:lang w:val="uk-UA"/>
              </w:rPr>
            </w:pPr>
            <w:r w:rsidRPr="009C6CCF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«Про стан виконання рішення Сумської міської ради від 21.12.2017 № 2911-МР «Про затвердження Програми зайнятості населення м. Суми на 2018 рік» за 2018 рік»</w:t>
            </w:r>
          </w:p>
          <w:p w:rsidR="009C6CCF" w:rsidRPr="009C6CCF" w:rsidRDefault="009C6CCF" w:rsidP="000D06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CCF" w:rsidRPr="009C6CCF" w:rsidRDefault="009C6CCF" w:rsidP="009C6CCF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6CCF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A6694" w:rsidRPr="009C6CCF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A6694" w:rsidRPr="009C6CCF" w:rsidRDefault="00AA669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A6694" w:rsidRPr="009C6CCF" w:rsidRDefault="00AA6694" w:rsidP="000D061A">
            <w:pPr>
              <w:jc w:val="both"/>
              <w:rPr>
                <w:sz w:val="28"/>
                <w:szCs w:val="28"/>
                <w:lang w:val="uk-UA"/>
              </w:rPr>
            </w:pPr>
            <w:r w:rsidRPr="009C6CCF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13.12.2018 № 727 «Про затвердження списків окремих категорій громадян – мешканців міста Суми, які у 2019 році мають право на пільги за рахунок коштів міського бюджету» (зі змінами)</w:t>
            </w:r>
          </w:p>
          <w:p w:rsidR="00AA6694" w:rsidRPr="009C6CCF" w:rsidRDefault="00AA6694" w:rsidP="000D06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6694" w:rsidRPr="009C6CCF" w:rsidRDefault="00AA6694" w:rsidP="00AA6694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6CCF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C1E14" w:rsidRPr="009C6CCF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9C6CCF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9C6CCF" w:rsidRDefault="001D709F" w:rsidP="000D061A">
            <w:pPr>
              <w:jc w:val="both"/>
              <w:rPr>
                <w:sz w:val="28"/>
                <w:szCs w:val="28"/>
                <w:lang w:val="uk-UA"/>
              </w:rPr>
            </w:pPr>
            <w:r w:rsidRPr="009C6CCF">
              <w:rPr>
                <w:sz w:val="28"/>
                <w:szCs w:val="28"/>
              </w:rPr>
              <w:t xml:space="preserve">Про </w:t>
            </w:r>
            <w:proofErr w:type="spellStart"/>
            <w:r w:rsidRPr="009C6CCF">
              <w:rPr>
                <w:sz w:val="28"/>
                <w:szCs w:val="28"/>
              </w:rPr>
              <w:t>повідомну</w:t>
            </w:r>
            <w:proofErr w:type="spellEnd"/>
            <w:r w:rsidRPr="009C6CCF">
              <w:rPr>
                <w:sz w:val="28"/>
                <w:szCs w:val="28"/>
              </w:rPr>
              <w:t xml:space="preserve"> </w:t>
            </w:r>
            <w:proofErr w:type="spellStart"/>
            <w:r w:rsidRPr="009C6CCF">
              <w:rPr>
                <w:sz w:val="28"/>
                <w:szCs w:val="28"/>
              </w:rPr>
              <w:t>реєстрацію</w:t>
            </w:r>
            <w:proofErr w:type="spellEnd"/>
            <w:r w:rsidRPr="009C6CCF">
              <w:rPr>
                <w:sz w:val="28"/>
                <w:szCs w:val="28"/>
              </w:rPr>
              <w:t xml:space="preserve">  </w:t>
            </w:r>
            <w:proofErr w:type="spellStart"/>
            <w:r w:rsidRPr="009C6CCF">
              <w:rPr>
                <w:sz w:val="28"/>
                <w:szCs w:val="28"/>
              </w:rPr>
              <w:t>колективних</w:t>
            </w:r>
            <w:proofErr w:type="spellEnd"/>
            <w:r w:rsidRPr="009C6CCF">
              <w:rPr>
                <w:sz w:val="28"/>
                <w:szCs w:val="28"/>
              </w:rPr>
              <w:t xml:space="preserve"> </w:t>
            </w:r>
            <w:proofErr w:type="spellStart"/>
            <w:r w:rsidRPr="009C6CCF">
              <w:rPr>
                <w:sz w:val="28"/>
                <w:szCs w:val="28"/>
              </w:rPr>
              <w:t>договорів</w:t>
            </w:r>
            <w:proofErr w:type="spellEnd"/>
            <w:r w:rsidRPr="009C6CCF">
              <w:rPr>
                <w:sz w:val="28"/>
                <w:szCs w:val="28"/>
              </w:rPr>
              <w:t xml:space="preserve"> </w:t>
            </w:r>
            <w:proofErr w:type="spellStart"/>
            <w:r w:rsidRPr="009C6CCF">
              <w:rPr>
                <w:sz w:val="28"/>
                <w:szCs w:val="28"/>
              </w:rPr>
              <w:t>підприємств</w:t>
            </w:r>
            <w:proofErr w:type="spellEnd"/>
            <w:r w:rsidRPr="009C6CCF">
              <w:rPr>
                <w:sz w:val="28"/>
                <w:szCs w:val="28"/>
              </w:rPr>
              <w:t xml:space="preserve">, </w:t>
            </w:r>
            <w:proofErr w:type="spellStart"/>
            <w:r w:rsidRPr="009C6CCF">
              <w:rPr>
                <w:sz w:val="28"/>
                <w:szCs w:val="28"/>
              </w:rPr>
              <w:t>організацій</w:t>
            </w:r>
            <w:proofErr w:type="spellEnd"/>
            <w:r w:rsidRPr="009C6CCF">
              <w:rPr>
                <w:sz w:val="28"/>
                <w:szCs w:val="28"/>
              </w:rPr>
              <w:t xml:space="preserve"> та </w:t>
            </w:r>
            <w:proofErr w:type="spellStart"/>
            <w:r w:rsidRPr="009C6CCF">
              <w:rPr>
                <w:sz w:val="28"/>
                <w:szCs w:val="28"/>
              </w:rPr>
              <w:t>установ</w:t>
            </w:r>
            <w:proofErr w:type="spellEnd"/>
            <w:r w:rsidRPr="009C6CCF">
              <w:rPr>
                <w:sz w:val="28"/>
                <w:szCs w:val="28"/>
              </w:rPr>
              <w:t xml:space="preserve"> м. Суми, </w:t>
            </w:r>
            <w:proofErr w:type="spellStart"/>
            <w:r w:rsidRPr="009C6CCF">
              <w:rPr>
                <w:sz w:val="28"/>
                <w:szCs w:val="28"/>
              </w:rPr>
              <w:t>змін</w:t>
            </w:r>
            <w:proofErr w:type="spellEnd"/>
            <w:r w:rsidRPr="009C6CCF">
              <w:rPr>
                <w:sz w:val="28"/>
                <w:szCs w:val="28"/>
              </w:rPr>
              <w:t xml:space="preserve"> і </w:t>
            </w:r>
            <w:proofErr w:type="spellStart"/>
            <w:r w:rsidRPr="009C6CCF">
              <w:rPr>
                <w:sz w:val="28"/>
                <w:szCs w:val="28"/>
              </w:rPr>
              <w:t>доповнень</w:t>
            </w:r>
            <w:proofErr w:type="spellEnd"/>
            <w:r w:rsidRPr="009C6CCF">
              <w:rPr>
                <w:sz w:val="28"/>
                <w:szCs w:val="28"/>
              </w:rPr>
              <w:t xml:space="preserve"> до них</w:t>
            </w:r>
            <w:r w:rsidRPr="009C6CCF">
              <w:rPr>
                <w:sz w:val="28"/>
                <w:szCs w:val="28"/>
                <w:lang w:val="uk-UA"/>
              </w:rPr>
              <w:t xml:space="preserve"> </w:t>
            </w:r>
          </w:p>
          <w:p w:rsidR="001D709F" w:rsidRPr="009C6CCF" w:rsidRDefault="001D709F" w:rsidP="000D06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Pr="009C6CCF" w:rsidRDefault="00DC1E14" w:rsidP="000D061A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6CCF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C1E14" w:rsidRPr="009C6CCF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9C6CCF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96E17" w:rsidRPr="009C6CCF" w:rsidRDefault="00F96E17" w:rsidP="000D061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C6CCF">
              <w:rPr>
                <w:sz w:val="28"/>
                <w:szCs w:val="28"/>
                <w:shd w:val="clear" w:color="auto" w:fill="FFFFFF"/>
                <w:lang w:val="uk-UA"/>
              </w:rPr>
              <w:t>Про вирішення питань опіки над повнолітніми особами </w:t>
            </w:r>
          </w:p>
          <w:p w:rsidR="00DC1E14" w:rsidRPr="009C6CCF" w:rsidRDefault="00DC1E14" w:rsidP="000D061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C6CCF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Pr="009C6CCF" w:rsidRDefault="00DC1E14" w:rsidP="000D061A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6CCF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C1E14" w:rsidRPr="009C6CCF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9C6CCF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9C6CCF" w:rsidRDefault="00F96E17" w:rsidP="000D061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C6CCF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розгляду питання «Про хід виконання рішення Сумської міської ради </w:t>
            </w:r>
            <w:r w:rsidRPr="009C6CCF">
              <w:rPr>
                <w:bCs/>
                <w:sz w:val="28"/>
                <w:szCs w:val="28"/>
                <w:lang w:val="uk-UA"/>
              </w:rPr>
              <w:t xml:space="preserve">від 26.10.2016 року </w:t>
            </w:r>
            <w:r w:rsidR="0037550F" w:rsidRPr="009C6CCF"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9C6CCF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CF482B">
              <w:rPr>
                <w:bCs/>
                <w:sz w:val="28"/>
                <w:szCs w:val="28"/>
                <w:lang w:val="uk-UA"/>
              </w:rPr>
              <w:t>1269</w:t>
            </w:r>
            <w:r w:rsidRPr="009C6CCF">
              <w:rPr>
                <w:bCs/>
                <w:sz w:val="28"/>
                <w:szCs w:val="28"/>
                <w:lang w:val="uk-UA"/>
              </w:rPr>
              <w:t>-МР «Про міську цільову Програму з реалізації Конвенції ООН про права дитини на 2017-2019 роки»</w:t>
            </w:r>
            <w:r w:rsidR="00CF482B">
              <w:rPr>
                <w:bCs/>
                <w:sz w:val="28"/>
                <w:szCs w:val="28"/>
                <w:lang w:val="uk-UA"/>
              </w:rPr>
              <w:t xml:space="preserve"> (зі змінами) за 2018 рік</w:t>
            </w:r>
          </w:p>
          <w:p w:rsidR="00F96E17" w:rsidRPr="009C6CCF" w:rsidRDefault="00F96E17" w:rsidP="000D06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Pr="009C6CCF" w:rsidRDefault="00F96E17" w:rsidP="000D061A">
            <w:pPr>
              <w:tabs>
                <w:tab w:val="left" w:pos="180"/>
                <w:tab w:val="center" w:pos="1522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9C6CCF">
              <w:rPr>
                <w:b/>
                <w:bCs/>
                <w:sz w:val="28"/>
                <w:szCs w:val="28"/>
                <w:lang w:val="uk-UA"/>
              </w:rPr>
              <w:t xml:space="preserve">ПОДОПРИГОРА Валерія Володимирівна – </w:t>
            </w:r>
            <w:r w:rsidRPr="009C6CCF">
              <w:rPr>
                <w:bCs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DC1E14" w:rsidRPr="009C6CCF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9C6CCF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Pr="009C6CCF" w:rsidRDefault="0057660A" w:rsidP="000D061A">
            <w:pPr>
              <w:jc w:val="both"/>
              <w:rPr>
                <w:sz w:val="28"/>
                <w:szCs w:val="28"/>
                <w:lang w:val="uk-UA"/>
              </w:rPr>
            </w:pPr>
            <w:r w:rsidRPr="009C6CCF">
              <w:rPr>
                <w:sz w:val="28"/>
                <w:szCs w:val="28"/>
                <w:lang w:val="uk-UA"/>
              </w:rPr>
              <w:t>Про встановлення опіки та призначення опікуна над дитиною</w:t>
            </w:r>
          </w:p>
          <w:p w:rsidR="0057660A" w:rsidRPr="009C6CCF" w:rsidRDefault="0057660A" w:rsidP="000D06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Pr="009C6CCF" w:rsidRDefault="0057660A" w:rsidP="000D061A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6CCF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C1E14" w:rsidRPr="009C6CCF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9C6CCF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9C6CCF" w:rsidRDefault="0057660A" w:rsidP="000D061A">
            <w:pPr>
              <w:jc w:val="both"/>
              <w:rPr>
                <w:sz w:val="28"/>
                <w:szCs w:val="28"/>
                <w:lang w:val="uk-UA"/>
              </w:rPr>
            </w:pPr>
            <w:r w:rsidRPr="009C6CCF">
              <w:rPr>
                <w:sz w:val="28"/>
                <w:szCs w:val="28"/>
                <w:shd w:val="clear" w:color="auto" w:fill="FFFFFF"/>
                <w:lang w:val="uk-UA"/>
              </w:rPr>
              <w:t>Про визначення способу участі у вихованні дітей</w:t>
            </w:r>
          </w:p>
          <w:p w:rsidR="00DC1E14" w:rsidRPr="009C6CCF" w:rsidRDefault="00DC1E14" w:rsidP="000D06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Pr="009C6CCF" w:rsidRDefault="0057660A" w:rsidP="000D061A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6CCF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C1E14" w:rsidRPr="009C6CCF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9C6CCF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4C5" w:rsidRPr="009C6CCF" w:rsidRDefault="005534C5" w:rsidP="000D061A">
            <w:pPr>
              <w:jc w:val="both"/>
              <w:rPr>
                <w:color w:val="333333"/>
                <w:sz w:val="28"/>
                <w:szCs w:val="28"/>
              </w:rPr>
            </w:pPr>
            <w:r w:rsidRPr="009C6CCF">
              <w:rPr>
                <w:color w:val="333333"/>
                <w:sz w:val="28"/>
                <w:szCs w:val="28"/>
              </w:rPr>
              <w:t xml:space="preserve">Про надання </w:t>
            </w:r>
            <w:proofErr w:type="spellStart"/>
            <w:r w:rsidRPr="009C6CCF">
              <w:rPr>
                <w:color w:val="333333"/>
                <w:sz w:val="28"/>
                <w:szCs w:val="28"/>
              </w:rPr>
              <w:t>дозволу</w:t>
            </w:r>
            <w:proofErr w:type="spellEnd"/>
            <w:r w:rsidRPr="009C6CCF">
              <w:rPr>
                <w:color w:val="333333"/>
                <w:sz w:val="28"/>
                <w:szCs w:val="28"/>
              </w:rPr>
              <w:t xml:space="preserve"> на </w:t>
            </w:r>
            <w:proofErr w:type="spellStart"/>
            <w:r w:rsidRPr="009C6CCF">
              <w:rPr>
                <w:color w:val="333333"/>
                <w:sz w:val="28"/>
                <w:szCs w:val="28"/>
              </w:rPr>
              <w:t>укладення</w:t>
            </w:r>
            <w:proofErr w:type="spellEnd"/>
            <w:r w:rsidRPr="009C6CC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C6CCF">
              <w:rPr>
                <w:color w:val="333333"/>
                <w:sz w:val="28"/>
                <w:szCs w:val="28"/>
              </w:rPr>
              <w:t>майнових</w:t>
            </w:r>
            <w:proofErr w:type="spellEnd"/>
            <w:r w:rsidRPr="009C6CC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C6CCF">
              <w:rPr>
                <w:color w:val="333333"/>
                <w:sz w:val="28"/>
                <w:szCs w:val="28"/>
              </w:rPr>
              <w:t>угод</w:t>
            </w:r>
            <w:proofErr w:type="spellEnd"/>
            <w:r w:rsidRPr="009C6CCF">
              <w:rPr>
                <w:color w:val="333333"/>
                <w:sz w:val="28"/>
                <w:szCs w:val="28"/>
              </w:rPr>
              <w:t xml:space="preserve"> за </w:t>
            </w:r>
            <w:proofErr w:type="spellStart"/>
            <w:r w:rsidRPr="009C6CCF">
              <w:rPr>
                <w:color w:val="333333"/>
                <w:sz w:val="28"/>
                <w:szCs w:val="28"/>
              </w:rPr>
              <w:t>участю</w:t>
            </w:r>
            <w:proofErr w:type="spellEnd"/>
            <w:r w:rsidRPr="009C6CC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C6CCF">
              <w:rPr>
                <w:color w:val="333333"/>
                <w:sz w:val="28"/>
                <w:szCs w:val="28"/>
              </w:rPr>
              <w:t>малолітніх</w:t>
            </w:r>
            <w:proofErr w:type="spellEnd"/>
            <w:r w:rsidRPr="009C6CCF">
              <w:rPr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9C6CCF">
              <w:rPr>
                <w:color w:val="333333"/>
                <w:sz w:val="28"/>
                <w:szCs w:val="28"/>
              </w:rPr>
              <w:t>неповнолітніх</w:t>
            </w:r>
            <w:proofErr w:type="spellEnd"/>
            <w:r w:rsidRPr="009C6CC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9C6CCF">
              <w:rPr>
                <w:color w:val="333333"/>
                <w:sz w:val="28"/>
                <w:szCs w:val="28"/>
              </w:rPr>
              <w:t>що</w:t>
            </w:r>
            <w:proofErr w:type="spellEnd"/>
            <w:r w:rsidRPr="009C6CC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C6CCF">
              <w:rPr>
                <w:color w:val="333333"/>
                <w:sz w:val="28"/>
                <w:szCs w:val="28"/>
              </w:rPr>
              <w:t>проживають</w:t>
            </w:r>
            <w:proofErr w:type="spellEnd"/>
            <w:r w:rsidRPr="009C6CCF">
              <w:rPr>
                <w:color w:val="333333"/>
                <w:sz w:val="28"/>
                <w:szCs w:val="28"/>
              </w:rPr>
              <w:t xml:space="preserve"> у </w:t>
            </w:r>
            <w:proofErr w:type="spellStart"/>
            <w:r w:rsidRPr="009C6CCF">
              <w:rPr>
                <w:color w:val="333333"/>
                <w:sz w:val="28"/>
                <w:szCs w:val="28"/>
              </w:rPr>
              <w:t>місті</w:t>
            </w:r>
            <w:proofErr w:type="spellEnd"/>
            <w:r w:rsidRPr="009C6CCF">
              <w:rPr>
                <w:color w:val="333333"/>
                <w:sz w:val="28"/>
                <w:szCs w:val="28"/>
              </w:rPr>
              <w:t xml:space="preserve"> Суми</w:t>
            </w:r>
          </w:p>
          <w:p w:rsidR="00DC1E14" w:rsidRPr="009C6CCF" w:rsidRDefault="00DC1E14" w:rsidP="000D06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Pr="009C6CCF" w:rsidRDefault="00DC1E14" w:rsidP="000D061A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6CCF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C1E14" w:rsidRPr="009C6CCF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9C6CCF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9C6CCF" w:rsidRDefault="00CD5E4E" w:rsidP="0037550F">
            <w:pPr>
              <w:jc w:val="both"/>
              <w:rPr>
                <w:sz w:val="28"/>
                <w:szCs w:val="28"/>
                <w:lang w:val="uk-UA"/>
              </w:rPr>
            </w:pPr>
            <w:hyperlink r:id="rId5" w:history="1">
              <w:r w:rsidR="005534C5" w:rsidRPr="009C6CCF">
                <w:rPr>
                  <w:bCs/>
                  <w:color w:val="000000"/>
                  <w:sz w:val="28"/>
                  <w:szCs w:val="28"/>
                </w:rPr>
                <w:t xml:space="preserve">Про стан  ведення </w:t>
              </w:r>
              <w:proofErr w:type="spellStart"/>
              <w:r w:rsidR="005534C5" w:rsidRPr="009C6CCF">
                <w:rPr>
                  <w:bCs/>
                  <w:color w:val="000000"/>
                  <w:sz w:val="28"/>
                  <w:szCs w:val="28"/>
                </w:rPr>
                <w:t>військового</w:t>
              </w:r>
              <w:proofErr w:type="spellEnd"/>
              <w:r w:rsidR="005534C5" w:rsidRPr="009C6CCF">
                <w:rPr>
                  <w:bCs/>
                  <w:color w:val="000000"/>
                  <w:sz w:val="28"/>
                  <w:szCs w:val="28"/>
                </w:rPr>
                <w:t xml:space="preserve"> обліку громадян на</w:t>
              </w:r>
              <w:r w:rsidR="005534C5" w:rsidRPr="009C6CCF">
                <w:rPr>
                  <w:bCs/>
                  <w:color w:val="000000"/>
                  <w:sz w:val="28"/>
                  <w:szCs w:val="28"/>
                  <w:lang w:val="uk-UA"/>
                </w:rPr>
                <w:t xml:space="preserve"> т</w:t>
              </w:r>
              <w:proofErr w:type="spellStart"/>
              <w:r w:rsidR="005534C5" w:rsidRPr="009C6CCF">
                <w:rPr>
                  <w:bCs/>
                  <w:color w:val="000000"/>
                  <w:sz w:val="28"/>
                  <w:szCs w:val="28"/>
                </w:rPr>
                <w:t>ериторії</w:t>
              </w:r>
              <w:proofErr w:type="spellEnd"/>
              <w:r w:rsidR="005534C5" w:rsidRPr="009C6CCF">
                <w:rPr>
                  <w:bCs/>
                  <w:color w:val="000000"/>
                  <w:sz w:val="28"/>
                  <w:szCs w:val="28"/>
                </w:rPr>
                <w:t xml:space="preserve"> міста Суми у 2018 </w:t>
              </w:r>
              <w:proofErr w:type="spellStart"/>
              <w:r w:rsidR="005534C5" w:rsidRPr="009C6CCF">
                <w:rPr>
                  <w:bCs/>
                  <w:color w:val="000000"/>
                  <w:sz w:val="28"/>
                  <w:szCs w:val="28"/>
                </w:rPr>
                <w:t>році</w:t>
              </w:r>
              <w:proofErr w:type="spellEnd"/>
              <w:r w:rsidR="005534C5" w:rsidRPr="009C6CCF">
                <w:rPr>
                  <w:bCs/>
                  <w:color w:val="000000"/>
                  <w:sz w:val="28"/>
                  <w:szCs w:val="28"/>
                </w:rPr>
                <w:t xml:space="preserve"> та </w:t>
              </w:r>
              <w:proofErr w:type="spellStart"/>
              <w:r w:rsidR="005534C5" w:rsidRPr="009C6CCF">
                <w:rPr>
                  <w:bCs/>
                  <w:color w:val="000000"/>
                  <w:sz w:val="28"/>
                  <w:szCs w:val="28"/>
                </w:rPr>
                <w:t>завдання</w:t>
              </w:r>
              <w:proofErr w:type="spellEnd"/>
              <w:r w:rsidR="005534C5" w:rsidRPr="009C6CCF">
                <w:rPr>
                  <w:bCs/>
                  <w:color w:val="000000"/>
                  <w:sz w:val="28"/>
                  <w:szCs w:val="28"/>
                </w:rPr>
                <w:t xml:space="preserve"> на 2019 </w:t>
              </w:r>
              <w:proofErr w:type="spellStart"/>
              <w:r w:rsidR="005534C5" w:rsidRPr="009C6CCF">
                <w:rPr>
                  <w:bCs/>
                  <w:color w:val="000000"/>
                  <w:sz w:val="28"/>
                  <w:szCs w:val="28"/>
                </w:rPr>
                <w:t>рік</w:t>
              </w:r>
              <w:proofErr w:type="spellEnd"/>
              <w:r w:rsidR="005534C5" w:rsidRPr="009C6CCF">
                <w:rPr>
                  <w:rStyle w:val="a3"/>
                  <w:color w:val="333333"/>
                  <w:sz w:val="28"/>
                  <w:szCs w:val="28"/>
                  <w:shd w:val="clear" w:color="auto" w:fill="FFFFFF"/>
                  <w:lang w:val="uk-UA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Pr="009C6CCF" w:rsidRDefault="005534C5" w:rsidP="000D061A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9C6CCF">
              <w:rPr>
                <w:b/>
                <w:bCs/>
                <w:sz w:val="28"/>
                <w:szCs w:val="28"/>
                <w:lang w:val="uk-UA"/>
              </w:rPr>
              <w:t xml:space="preserve">КОНОНЕНКО Станіслав Володимирович – </w:t>
            </w:r>
            <w:r w:rsidRPr="009C6CCF">
              <w:rPr>
                <w:bCs/>
                <w:sz w:val="28"/>
                <w:szCs w:val="28"/>
                <w:lang w:val="uk-UA"/>
              </w:rPr>
              <w:t>начальник відділу з питань взаємодії з правоохоронними органами та оборонної роботи</w:t>
            </w: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0D061A" w:rsidRDefault="000D061A" w:rsidP="000D061A">
            <w:pPr>
              <w:pStyle w:val="5"/>
              <w:jc w:val="left"/>
              <w:rPr>
                <w:b w:val="0"/>
                <w:szCs w:val="28"/>
              </w:rPr>
            </w:pPr>
            <w:r w:rsidRPr="000D061A">
              <w:rPr>
                <w:b w:val="0"/>
                <w:szCs w:val="28"/>
              </w:rPr>
              <w:t xml:space="preserve">Про виконання  плану основних заходів    підготовки  цивільного захисту  міста  Суми у 2018  році та  основні  напрями підготовки та  завдання цивільного захисту міста Суми на 2019 рік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Pr="000D061A" w:rsidRDefault="000D061A" w:rsidP="000D061A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0D061A">
              <w:rPr>
                <w:b/>
                <w:bCs/>
                <w:sz w:val="28"/>
                <w:szCs w:val="28"/>
                <w:lang w:val="uk-UA"/>
              </w:rPr>
              <w:t>ПЕТРОВ Артур Євгенович</w:t>
            </w:r>
            <w:r w:rsidRPr="000D061A">
              <w:rPr>
                <w:bCs/>
                <w:sz w:val="28"/>
                <w:szCs w:val="28"/>
                <w:lang w:val="uk-UA"/>
              </w:rPr>
              <w:t xml:space="preserve"> – начальник відділу з питань надзвичайних ситуацій та цивільного захисту населення</w:t>
            </w: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D061A" w:rsidRPr="000D061A" w:rsidRDefault="000D061A" w:rsidP="000D061A">
            <w:pPr>
              <w:jc w:val="both"/>
              <w:rPr>
                <w:sz w:val="28"/>
                <w:szCs w:val="28"/>
              </w:rPr>
            </w:pPr>
            <w:r w:rsidRPr="000D061A">
              <w:rPr>
                <w:sz w:val="28"/>
                <w:szCs w:val="28"/>
              </w:rPr>
              <w:t xml:space="preserve">Про </w:t>
            </w:r>
            <w:proofErr w:type="spellStart"/>
            <w:r w:rsidRPr="000D061A">
              <w:rPr>
                <w:sz w:val="28"/>
                <w:szCs w:val="28"/>
              </w:rPr>
              <w:t>затвердження</w:t>
            </w:r>
            <w:proofErr w:type="spellEnd"/>
            <w:r w:rsidRPr="000D061A">
              <w:rPr>
                <w:sz w:val="28"/>
                <w:szCs w:val="28"/>
              </w:rPr>
              <w:t xml:space="preserve"> </w:t>
            </w:r>
            <w:proofErr w:type="spellStart"/>
            <w:r w:rsidRPr="000D061A">
              <w:rPr>
                <w:sz w:val="28"/>
                <w:szCs w:val="28"/>
              </w:rPr>
              <w:t>Положення</w:t>
            </w:r>
            <w:proofErr w:type="spellEnd"/>
            <w:r w:rsidRPr="000D061A">
              <w:rPr>
                <w:sz w:val="28"/>
                <w:szCs w:val="28"/>
              </w:rPr>
              <w:t xml:space="preserve"> </w:t>
            </w:r>
            <w:r w:rsidRPr="000D061A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0D061A">
              <w:rPr>
                <w:bCs/>
                <w:sz w:val="28"/>
                <w:szCs w:val="28"/>
              </w:rPr>
              <w:t>організацію</w:t>
            </w:r>
            <w:proofErr w:type="spellEnd"/>
            <w:r w:rsidRPr="000D06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D061A">
              <w:rPr>
                <w:bCs/>
                <w:sz w:val="28"/>
                <w:szCs w:val="28"/>
              </w:rPr>
              <w:t>сезонної</w:t>
            </w:r>
            <w:proofErr w:type="spellEnd"/>
            <w:r w:rsidRPr="000D061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D061A">
              <w:rPr>
                <w:bCs/>
                <w:sz w:val="28"/>
                <w:szCs w:val="28"/>
              </w:rPr>
              <w:t>святкової</w:t>
            </w:r>
            <w:proofErr w:type="spellEnd"/>
            <w:r w:rsidRPr="000D06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D061A">
              <w:rPr>
                <w:bCs/>
                <w:sz w:val="28"/>
                <w:szCs w:val="28"/>
              </w:rPr>
              <w:t>виїзної</w:t>
            </w:r>
            <w:proofErr w:type="spellEnd"/>
            <w:r w:rsidRPr="000D061A">
              <w:rPr>
                <w:bCs/>
                <w:sz w:val="28"/>
                <w:szCs w:val="28"/>
              </w:rPr>
              <w:t xml:space="preserve"> торгівлі, надання послуг у </w:t>
            </w:r>
            <w:proofErr w:type="spellStart"/>
            <w:r w:rsidRPr="000D061A">
              <w:rPr>
                <w:bCs/>
                <w:sz w:val="28"/>
                <w:szCs w:val="28"/>
              </w:rPr>
              <w:t>сфері</w:t>
            </w:r>
            <w:proofErr w:type="spellEnd"/>
            <w:r w:rsidRPr="000D06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D061A">
              <w:rPr>
                <w:bCs/>
                <w:sz w:val="28"/>
                <w:szCs w:val="28"/>
              </w:rPr>
              <w:t>розваг</w:t>
            </w:r>
            <w:proofErr w:type="spellEnd"/>
            <w:r w:rsidRPr="000D061A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0D061A">
              <w:rPr>
                <w:bCs/>
                <w:sz w:val="28"/>
                <w:szCs w:val="28"/>
              </w:rPr>
              <w:t>проведення</w:t>
            </w:r>
            <w:proofErr w:type="spellEnd"/>
            <w:r w:rsidRPr="000D06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D061A">
              <w:rPr>
                <w:bCs/>
                <w:sz w:val="28"/>
                <w:szCs w:val="28"/>
              </w:rPr>
              <w:t>ярмарків</w:t>
            </w:r>
            <w:proofErr w:type="spellEnd"/>
            <w:r w:rsidRPr="000D061A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0D061A">
              <w:rPr>
                <w:bCs/>
                <w:sz w:val="28"/>
                <w:szCs w:val="28"/>
              </w:rPr>
              <w:t>території</w:t>
            </w:r>
            <w:proofErr w:type="spellEnd"/>
            <w:r w:rsidRPr="000D061A">
              <w:rPr>
                <w:bCs/>
                <w:sz w:val="28"/>
                <w:szCs w:val="28"/>
              </w:rPr>
              <w:t xml:space="preserve"> міста Суми</w:t>
            </w:r>
          </w:p>
          <w:p w:rsidR="00DC1E14" w:rsidRDefault="00DC1E14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DA5" w:rsidRDefault="000D061A" w:rsidP="000D061A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ЧАЙЧЕНКО Олег Володимирович – </w:t>
            </w:r>
            <w:r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0D061A" w:rsidRDefault="000D061A" w:rsidP="000D061A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0D061A">
              <w:rPr>
                <w:b/>
                <w:bCs/>
                <w:sz w:val="28"/>
                <w:szCs w:val="28"/>
                <w:lang w:val="uk-UA"/>
              </w:rPr>
              <w:t>ДУБИЦЬКИЙ Олег Юрійович</w:t>
            </w:r>
            <w:r>
              <w:rPr>
                <w:bCs/>
                <w:sz w:val="28"/>
                <w:szCs w:val="28"/>
                <w:lang w:val="uk-UA"/>
              </w:rPr>
              <w:t xml:space="preserve"> – начальник відділу </w:t>
            </w:r>
            <w:r w:rsidR="00B23DA5">
              <w:rPr>
                <w:bCs/>
                <w:sz w:val="28"/>
                <w:szCs w:val="28"/>
                <w:lang w:val="uk-UA"/>
              </w:rPr>
              <w:t xml:space="preserve"> торгівлі, побуту та захисту прав споживачів</w:t>
            </w:r>
          </w:p>
          <w:p w:rsidR="00B23DA5" w:rsidRDefault="00B23DA5" w:rsidP="000D061A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B23DA5" w:rsidRDefault="00B23DA5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B23DA5">
              <w:rPr>
                <w:sz w:val="28"/>
                <w:szCs w:val="28"/>
                <w:lang w:val="uk-UA"/>
              </w:rPr>
              <w:t>Про організацію передсвяткової торгівлі напередодні 8 березня – Міжнародного жіночого дня</w:t>
            </w:r>
            <w:r w:rsidRPr="00B23DA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DA5" w:rsidRDefault="00B23DA5" w:rsidP="00E655C0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0D061A">
              <w:rPr>
                <w:b/>
                <w:bCs/>
                <w:sz w:val="28"/>
                <w:szCs w:val="28"/>
                <w:lang w:val="uk-UA"/>
              </w:rPr>
              <w:t>ДУБИЦЬКИЙ Олег Юрійович</w:t>
            </w:r>
            <w:r>
              <w:rPr>
                <w:bCs/>
                <w:sz w:val="28"/>
                <w:szCs w:val="28"/>
                <w:lang w:val="uk-UA"/>
              </w:rPr>
              <w:t xml:space="preserve"> – начальник відділу  торгівлі, побуту та захисту прав споживачів</w:t>
            </w:r>
          </w:p>
          <w:p w:rsidR="00DC1E14" w:rsidRDefault="00DC1E14" w:rsidP="00E655C0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Pr="00B23DA5" w:rsidRDefault="00B23DA5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B23DA5">
              <w:rPr>
                <w:bCs/>
                <w:sz w:val="28"/>
                <w:szCs w:val="28"/>
                <w:lang w:val="uk-UA"/>
              </w:rPr>
              <w:t>Про внесення змін до р</w:t>
            </w:r>
            <w:r w:rsidRPr="00B23DA5">
              <w:rPr>
                <w:color w:val="000000"/>
                <w:sz w:val="28"/>
                <w:szCs w:val="28"/>
                <w:lang w:val="uk-UA"/>
              </w:rPr>
              <w:t xml:space="preserve">ішення виконавчого комітету Сумської міської ради від 28.07.2016 № 401 «Про </w:t>
            </w:r>
            <w:r w:rsidRPr="00B23DA5">
              <w:rPr>
                <w:bCs/>
                <w:sz w:val="28"/>
                <w:szCs w:val="28"/>
                <w:lang w:val="uk-UA"/>
              </w:rPr>
              <w:t xml:space="preserve">тендерний комітет виконавчого комітету </w:t>
            </w:r>
            <w:r w:rsidRPr="00B23DA5">
              <w:rPr>
                <w:sz w:val="28"/>
                <w:szCs w:val="28"/>
                <w:lang w:val="uk-UA"/>
              </w:rPr>
              <w:t>Сумської міської ради» (зі змінами)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Default="00B23DA5" w:rsidP="00E655C0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ТРЕПАЛІН Роман Олександрович – </w:t>
            </w:r>
            <w:r>
              <w:rPr>
                <w:bCs/>
                <w:sz w:val="28"/>
                <w:szCs w:val="28"/>
                <w:lang w:val="uk-UA"/>
              </w:rPr>
              <w:t>начальник відділу з конкурсних торгів</w:t>
            </w:r>
          </w:p>
          <w:p w:rsidR="00B23DA5" w:rsidRPr="00B23DA5" w:rsidRDefault="00B23DA5" w:rsidP="00E655C0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Default="00B23DA5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B23DA5">
              <w:rPr>
                <w:sz w:val="28"/>
                <w:szCs w:val="28"/>
                <w:lang w:val="uk-UA"/>
              </w:rPr>
              <w:t>Про розгляд скарги директора Сумського підрозділ</w:t>
            </w:r>
            <w:r w:rsidR="0037550F">
              <w:rPr>
                <w:sz w:val="28"/>
                <w:szCs w:val="28"/>
                <w:lang w:val="uk-UA"/>
              </w:rPr>
              <w:t xml:space="preserve">у ПрАТ СК «Арсенал Страхування» </w:t>
            </w:r>
            <w:proofErr w:type="spellStart"/>
            <w:r w:rsidRPr="00B23DA5">
              <w:rPr>
                <w:sz w:val="28"/>
                <w:szCs w:val="28"/>
                <w:lang w:val="uk-UA"/>
              </w:rPr>
              <w:t>Калима</w:t>
            </w:r>
            <w:proofErr w:type="spellEnd"/>
            <w:r w:rsidR="0037550F">
              <w:rPr>
                <w:sz w:val="28"/>
                <w:szCs w:val="28"/>
                <w:lang w:val="uk-UA"/>
              </w:rPr>
              <w:t xml:space="preserve">-      </w:t>
            </w:r>
            <w:r w:rsidRPr="00B23DA5">
              <w:rPr>
                <w:sz w:val="28"/>
                <w:szCs w:val="28"/>
                <w:lang w:val="uk-UA"/>
              </w:rPr>
              <w:t>на А.М. від 15.01.2019 на постанову адміністративної комісії при виконавчому комітеті Сумської міської ради від 26.12.2018 № 1907</w:t>
            </w:r>
          </w:p>
          <w:p w:rsidR="00DB2453" w:rsidRPr="00B23DA5" w:rsidRDefault="00DB2453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Default="00DB2453" w:rsidP="00E655C0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КАЧАНОВА Олена Миколаївна – </w:t>
            </w:r>
            <w:r>
              <w:rPr>
                <w:bCs/>
                <w:sz w:val="28"/>
                <w:szCs w:val="28"/>
                <w:lang w:val="uk-UA"/>
              </w:rPr>
              <w:t>відповідальний секретар адмінкомісії</w:t>
            </w: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B2453" w:rsidP="00DB2453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B2453">
              <w:rPr>
                <w:sz w:val="28"/>
                <w:szCs w:val="28"/>
                <w:lang w:val="uk-UA"/>
              </w:rPr>
              <w:t>Про розгляд скарги громадянина Протасенка П.М. від 11.01.2019 на постанову адміністративної комісії при виконавчому комітеті Сумської міської ради від 17.12.2018 № 1859</w:t>
            </w:r>
          </w:p>
          <w:p w:rsidR="00DB2453" w:rsidRPr="00DB2453" w:rsidRDefault="00DB2453" w:rsidP="00DB2453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Default="00DC1E14" w:rsidP="00E655C0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-//-</w:t>
            </w: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DB2453" w:rsidRDefault="00DB2453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B2453">
              <w:rPr>
                <w:sz w:val="28"/>
                <w:szCs w:val="28"/>
                <w:lang w:val="uk-UA"/>
              </w:rPr>
              <w:t>Про розгляд скарги громадянки Ткаченко Г.І. від 24.01.2019 на постанову адміністративної комісії при виконавчому комітеті Сумської міської ради від 17.12.2018 № 1698</w:t>
            </w:r>
          </w:p>
          <w:p w:rsidR="00DC1E14" w:rsidRDefault="00DC1E14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Default="009C6CCF" w:rsidP="009C6CCF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КАЧАНОВА Олена Миколаївна – </w:t>
            </w:r>
            <w:r>
              <w:rPr>
                <w:bCs/>
                <w:sz w:val="28"/>
                <w:szCs w:val="28"/>
                <w:lang w:val="uk-UA"/>
              </w:rPr>
              <w:t>відповідальний секретар адмінкомісії</w:t>
            </w: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E655C0" w:rsidP="00DB2453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E655C0">
              <w:rPr>
                <w:sz w:val="28"/>
                <w:szCs w:val="28"/>
                <w:lang w:val="uk-UA"/>
              </w:rPr>
              <w:t>Про впровадження результатів міського конкурсу з визначення програм (проектів, заходів), розроблених інститутами громадянського суспільства у сфері роботи з дітьми та молоддю, для реалізації яких надається фінансова підтримка з міського бюджету на 2019 рік</w:t>
            </w:r>
          </w:p>
          <w:p w:rsidR="0037550F" w:rsidRPr="00E655C0" w:rsidRDefault="0037550F" w:rsidP="00DB2453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Default="00E655C0" w:rsidP="00E655C0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ОБРАВІТ Єлизавета Олександрівна – </w:t>
            </w:r>
            <w:r w:rsidRPr="00E655C0">
              <w:rPr>
                <w:bCs/>
                <w:sz w:val="28"/>
                <w:szCs w:val="28"/>
                <w:lang w:val="uk-UA"/>
              </w:rPr>
              <w:t>начальник відділу у справах молоді та спорту</w:t>
            </w: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674D95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визнання громадян наймачами жилих приміщень</w:t>
            </w:r>
            <w:r w:rsidR="00DC1E14">
              <w:rPr>
                <w:sz w:val="28"/>
                <w:szCs w:val="28"/>
                <w:lang w:val="uk-UA"/>
              </w:rPr>
              <w:t> </w:t>
            </w:r>
          </w:p>
          <w:p w:rsidR="00DC1E14" w:rsidRDefault="00DC1E14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4D95" w:rsidRPr="00674D95" w:rsidRDefault="00674D95" w:rsidP="00674D95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74D95">
              <w:rPr>
                <w:b/>
                <w:bCs/>
                <w:sz w:val="28"/>
                <w:szCs w:val="28"/>
                <w:lang w:val="uk-UA"/>
              </w:rPr>
              <w:t>КЛИМЕНКО Юрій</w:t>
            </w:r>
          </w:p>
          <w:p w:rsidR="00674D95" w:rsidRPr="00674D95" w:rsidRDefault="00674D95" w:rsidP="00674D95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74D95">
              <w:rPr>
                <w:b/>
                <w:bCs/>
                <w:sz w:val="28"/>
                <w:szCs w:val="28"/>
                <w:lang w:val="uk-UA"/>
              </w:rPr>
              <w:t>Миколайович</w:t>
            </w:r>
            <w:r w:rsidRPr="00674D95">
              <w:rPr>
                <w:bCs/>
                <w:sz w:val="28"/>
                <w:szCs w:val="28"/>
                <w:lang w:val="uk-UA"/>
              </w:rPr>
              <w:t xml:space="preserve"> –</w:t>
            </w:r>
          </w:p>
          <w:p w:rsidR="00674D95" w:rsidRPr="00674D95" w:rsidRDefault="00674D95" w:rsidP="00674D95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74D95">
              <w:rPr>
                <w:bCs/>
                <w:sz w:val="28"/>
                <w:szCs w:val="28"/>
                <w:lang w:val="uk-UA"/>
              </w:rPr>
              <w:t>директор департаменту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74D95">
              <w:rPr>
                <w:bCs/>
                <w:sz w:val="28"/>
                <w:szCs w:val="28"/>
                <w:lang w:val="uk-UA"/>
              </w:rPr>
              <w:t>забезпечення</w:t>
            </w:r>
          </w:p>
          <w:p w:rsidR="00674D95" w:rsidRDefault="00674D95" w:rsidP="00674D95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74D95">
              <w:rPr>
                <w:bCs/>
                <w:sz w:val="28"/>
                <w:szCs w:val="28"/>
                <w:lang w:val="uk-UA"/>
              </w:rPr>
              <w:t>ресурсних платежів</w:t>
            </w:r>
          </w:p>
          <w:p w:rsidR="00674D95" w:rsidRPr="00674D95" w:rsidRDefault="00674D95" w:rsidP="00674D95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674D95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облік громадян, які потребують поліпшення житлових умов</w:t>
            </w:r>
          </w:p>
          <w:p w:rsidR="00DC1E14" w:rsidRDefault="00DC1E14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Default="00DC1E14" w:rsidP="00674D95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636647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636647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№ 605 від 22.11.2017 року «Про затвердження на 2018 рік лімітів споживання енергоносіїв по департаменту інфраструктури міста Сумської міської ради» </w:t>
            </w:r>
          </w:p>
          <w:p w:rsidR="00636647" w:rsidRPr="00636647" w:rsidRDefault="00636647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Default="00636647" w:rsidP="00636647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ПАВЛЕНКО Віктор Іванович – </w:t>
            </w:r>
            <w:r w:rsidRPr="00636647">
              <w:rPr>
                <w:bCs/>
                <w:sz w:val="28"/>
                <w:szCs w:val="28"/>
                <w:lang w:val="uk-UA"/>
              </w:rPr>
              <w:t>в.о.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36647">
              <w:rPr>
                <w:bCs/>
                <w:sz w:val="28"/>
                <w:szCs w:val="28"/>
                <w:lang w:val="uk-UA"/>
              </w:rPr>
              <w:t>директора департаменту інфраструктури міста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636647" w:rsidP="00DC1E14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636647">
              <w:rPr>
                <w:bCs/>
                <w:sz w:val="28"/>
                <w:szCs w:val="28"/>
                <w:lang w:val="uk-UA"/>
              </w:rPr>
              <w:t>Про затвердження фінансових планів: комунального</w:t>
            </w:r>
            <w:r w:rsidRPr="00636647">
              <w:rPr>
                <w:bCs/>
                <w:sz w:val="28"/>
                <w:szCs w:val="28"/>
              </w:rPr>
              <w:t> </w:t>
            </w:r>
            <w:r w:rsidRPr="00636647">
              <w:rPr>
                <w:bCs/>
                <w:sz w:val="28"/>
                <w:szCs w:val="28"/>
                <w:lang w:val="uk-UA"/>
              </w:rPr>
              <w:t xml:space="preserve"> підприємства «Міськводоканал» Сумської міської ради, комунального підприємства «Зелене будівництво» Сумської міської ради, комунального підприємства «Спеціалізований комбінат» Сумської міської ради, комунального підприємства «</w:t>
            </w:r>
            <w:proofErr w:type="spellStart"/>
            <w:r w:rsidRPr="00636647">
              <w:rPr>
                <w:bCs/>
                <w:sz w:val="28"/>
                <w:szCs w:val="28"/>
                <w:lang w:val="uk-UA"/>
              </w:rPr>
              <w:t>Сумикомунінвест</w:t>
            </w:r>
            <w:proofErr w:type="spellEnd"/>
            <w:r w:rsidRPr="00636647">
              <w:rPr>
                <w:bCs/>
                <w:sz w:val="28"/>
                <w:szCs w:val="28"/>
                <w:lang w:val="uk-UA"/>
              </w:rPr>
              <w:t>» Сумської міської ради, комунального підприємства «</w:t>
            </w:r>
            <w:proofErr w:type="spellStart"/>
            <w:r w:rsidRPr="00636647">
              <w:rPr>
                <w:bCs/>
                <w:sz w:val="28"/>
                <w:szCs w:val="28"/>
                <w:lang w:val="uk-UA"/>
              </w:rPr>
              <w:t>Сумижилкомсервіс</w:t>
            </w:r>
            <w:proofErr w:type="spellEnd"/>
            <w:r w:rsidRPr="00636647">
              <w:rPr>
                <w:bCs/>
                <w:sz w:val="28"/>
                <w:szCs w:val="28"/>
                <w:lang w:val="uk-UA"/>
              </w:rPr>
              <w:t>» Сумської міської ради, комунального підприємства електромереж зовнішнього освітлення «</w:t>
            </w:r>
            <w:proofErr w:type="spellStart"/>
            <w:r w:rsidRPr="00636647">
              <w:rPr>
                <w:bCs/>
                <w:sz w:val="28"/>
                <w:szCs w:val="28"/>
                <w:lang w:val="uk-UA"/>
              </w:rPr>
              <w:t>Міськсвітло</w:t>
            </w:r>
            <w:proofErr w:type="spellEnd"/>
            <w:r w:rsidRPr="00636647">
              <w:rPr>
                <w:bCs/>
                <w:sz w:val="28"/>
                <w:szCs w:val="28"/>
                <w:lang w:val="uk-UA"/>
              </w:rPr>
              <w:t>» Сумської міської ради, комунального підприємства «</w:t>
            </w:r>
            <w:proofErr w:type="spellStart"/>
            <w:r w:rsidRPr="00636647">
              <w:rPr>
                <w:bCs/>
                <w:sz w:val="28"/>
                <w:szCs w:val="28"/>
                <w:lang w:val="uk-UA"/>
              </w:rPr>
              <w:t>Сумитеплоенергоцентраль</w:t>
            </w:r>
            <w:proofErr w:type="spellEnd"/>
            <w:r w:rsidRPr="00636647">
              <w:rPr>
                <w:bCs/>
                <w:sz w:val="28"/>
                <w:szCs w:val="28"/>
                <w:lang w:val="uk-UA"/>
              </w:rPr>
              <w:t xml:space="preserve">» Сумської міської ради,  комунального підприємства «Центр догляду за тваринами» Сумської міської ради на 2019 рік </w:t>
            </w:r>
          </w:p>
          <w:p w:rsidR="007431D2" w:rsidRPr="00636647" w:rsidRDefault="007431D2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Default="007431D2" w:rsidP="007431D2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-//-</w:t>
            </w: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7431D2" w:rsidRDefault="007431D2" w:rsidP="00DC1E14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431D2">
              <w:rPr>
                <w:sz w:val="28"/>
                <w:szCs w:val="28"/>
              </w:rPr>
              <w:t xml:space="preserve">Про </w:t>
            </w:r>
            <w:proofErr w:type="spellStart"/>
            <w:r w:rsidRPr="007431D2">
              <w:rPr>
                <w:sz w:val="28"/>
                <w:szCs w:val="28"/>
              </w:rPr>
              <w:t>затвердження</w:t>
            </w:r>
            <w:proofErr w:type="spellEnd"/>
            <w:r w:rsidRPr="007431D2">
              <w:rPr>
                <w:sz w:val="28"/>
                <w:szCs w:val="28"/>
              </w:rPr>
              <w:t xml:space="preserve"> </w:t>
            </w:r>
            <w:proofErr w:type="spellStart"/>
            <w:r w:rsidRPr="007431D2">
              <w:rPr>
                <w:sz w:val="28"/>
                <w:szCs w:val="28"/>
              </w:rPr>
              <w:t>фінансового</w:t>
            </w:r>
            <w:proofErr w:type="spellEnd"/>
            <w:r w:rsidRPr="007431D2">
              <w:rPr>
                <w:sz w:val="28"/>
                <w:szCs w:val="28"/>
              </w:rPr>
              <w:t xml:space="preserve"> плану </w:t>
            </w:r>
            <w:proofErr w:type="spellStart"/>
            <w:r w:rsidRPr="007431D2">
              <w:rPr>
                <w:sz w:val="28"/>
                <w:szCs w:val="28"/>
              </w:rPr>
              <w:t>Комунального</w:t>
            </w:r>
            <w:proofErr w:type="spellEnd"/>
            <w:r w:rsidRPr="007431D2">
              <w:rPr>
                <w:sz w:val="28"/>
                <w:szCs w:val="28"/>
              </w:rPr>
              <w:t xml:space="preserve"> </w:t>
            </w:r>
            <w:proofErr w:type="spellStart"/>
            <w:r w:rsidRPr="007431D2">
              <w:rPr>
                <w:sz w:val="28"/>
                <w:szCs w:val="28"/>
              </w:rPr>
              <w:t>підприємства</w:t>
            </w:r>
            <w:proofErr w:type="spellEnd"/>
            <w:r w:rsidRPr="007431D2">
              <w:rPr>
                <w:sz w:val="28"/>
                <w:szCs w:val="28"/>
              </w:rPr>
              <w:t xml:space="preserve"> «</w:t>
            </w:r>
            <w:proofErr w:type="spellStart"/>
            <w:r w:rsidRPr="007431D2">
              <w:rPr>
                <w:sz w:val="28"/>
                <w:szCs w:val="28"/>
              </w:rPr>
              <w:t>Муніципальний</w:t>
            </w:r>
            <w:proofErr w:type="spellEnd"/>
            <w:r w:rsidRPr="007431D2">
              <w:rPr>
                <w:sz w:val="28"/>
                <w:szCs w:val="28"/>
              </w:rPr>
              <w:t xml:space="preserve"> </w:t>
            </w:r>
            <w:proofErr w:type="spellStart"/>
            <w:r w:rsidRPr="007431D2">
              <w:rPr>
                <w:sz w:val="28"/>
                <w:szCs w:val="28"/>
              </w:rPr>
              <w:t>спортивний</w:t>
            </w:r>
            <w:proofErr w:type="spellEnd"/>
            <w:r w:rsidRPr="007431D2">
              <w:rPr>
                <w:sz w:val="28"/>
                <w:szCs w:val="28"/>
              </w:rPr>
              <w:t xml:space="preserve"> клуб «</w:t>
            </w:r>
            <w:proofErr w:type="spellStart"/>
            <w:r w:rsidRPr="007431D2">
              <w:rPr>
                <w:sz w:val="28"/>
                <w:szCs w:val="28"/>
              </w:rPr>
              <w:t>Тенісна</w:t>
            </w:r>
            <w:proofErr w:type="spellEnd"/>
            <w:r w:rsidRPr="007431D2">
              <w:rPr>
                <w:sz w:val="28"/>
                <w:szCs w:val="28"/>
              </w:rPr>
              <w:t xml:space="preserve"> </w:t>
            </w:r>
            <w:proofErr w:type="spellStart"/>
            <w:r w:rsidRPr="007431D2">
              <w:rPr>
                <w:sz w:val="28"/>
                <w:szCs w:val="28"/>
              </w:rPr>
              <w:t>Академія</w:t>
            </w:r>
            <w:proofErr w:type="spellEnd"/>
            <w:r w:rsidRPr="007431D2">
              <w:rPr>
                <w:sz w:val="28"/>
                <w:szCs w:val="28"/>
              </w:rPr>
              <w:t xml:space="preserve">» Сумської міської ради на 2019 </w:t>
            </w:r>
            <w:proofErr w:type="spellStart"/>
            <w:r w:rsidRPr="007431D2"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Default="007431D2" w:rsidP="007003A2">
            <w:pPr>
              <w:tabs>
                <w:tab w:val="left" w:pos="180"/>
                <w:tab w:val="center" w:pos="1522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СМЕРТЯК </w:t>
            </w:r>
            <w:r w:rsidR="007003A2">
              <w:rPr>
                <w:b/>
                <w:bCs/>
                <w:sz w:val="28"/>
                <w:szCs w:val="28"/>
                <w:lang w:val="uk-UA"/>
              </w:rPr>
              <w:t xml:space="preserve"> І.Ю. – </w:t>
            </w:r>
            <w:r w:rsidR="007003A2">
              <w:rPr>
                <w:bCs/>
                <w:sz w:val="28"/>
                <w:szCs w:val="28"/>
                <w:lang w:val="uk-UA"/>
              </w:rPr>
              <w:t>директор КП «</w:t>
            </w:r>
            <w:proofErr w:type="spellStart"/>
            <w:r w:rsidR="007003A2">
              <w:rPr>
                <w:bCs/>
                <w:sz w:val="28"/>
                <w:szCs w:val="28"/>
                <w:lang w:val="uk-UA"/>
              </w:rPr>
              <w:t>Муніціпальний</w:t>
            </w:r>
            <w:proofErr w:type="spellEnd"/>
            <w:r w:rsidR="007003A2">
              <w:rPr>
                <w:bCs/>
                <w:sz w:val="28"/>
                <w:szCs w:val="28"/>
                <w:lang w:val="uk-UA"/>
              </w:rPr>
              <w:t xml:space="preserve"> спортивний клуб «Тенісна Академія» СМР</w:t>
            </w:r>
          </w:p>
          <w:p w:rsidR="007003A2" w:rsidRPr="007003A2" w:rsidRDefault="007003A2" w:rsidP="007003A2">
            <w:pPr>
              <w:tabs>
                <w:tab w:val="left" w:pos="180"/>
                <w:tab w:val="center" w:pos="1522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3A2" w:rsidRPr="007003A2" w:rsidRDefault="007003A2" w:rsidP="007003A2">
            <w:pPr>
              <w:pStyle w:val="a5"/>
              <w:tabs>
                <w:tab w:val="left" w:pos="2208"/>
              </w:tabs>
              <w:jc w:val="both"/>
              <w:rPr>
                <w:bCs/>
                <w:color w:val="000000"/>
                <w:kern w:val="2"/>
                <w:sz w:val="28"/>
              </w:rPr>
            </w:pPr>
            <w:r w:rsidRPr="007003A2">
              <w:rPr>
                <w:bCs/>
                <w:color w:val="000000"/>
                <w:kern w:val="2"/>
                <w:sz w:val="28"/>
              </w:rPr>
              <w:t>Про затвердження фінансового плану комунального підприємства «</w:t>
            </w:r>
            <w:proofErr w:type="spellStart"/>
            <w:r w:rsidRPr="007003A2">
              <w:rPr>
                <w:bCs/>
                <w:color w:val="000000"/>
                <w:kern w:val="2"/>
                <w:sz w:val="28"/>
              </w:rPr>
              <w:t>Архітектура.Будівництво.Контроль</w:t>
            </w:r>
            <w:proofErr w:type="spellEnd"/>
            <w:r w:rsidRPr="007003A2">
              <w:rPr>
                <w:bCs/>
                <w:color w:val="000000"/>
                <w:kern w:val="2"/>
                <w:sz w:val="28"/>
              </w:rPr>
              <w:t>» Сумської міської ради» на 2019 рік</w:t>
            </w:r>
          </w:p>
          <w:p w:rsidR="00DC1E14" w:rsidRDefault="00DC1E14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Default="00DA6A31" w:rsidP="00E655C0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ШИЛОВ  Віталій Володимирович – </w:t>
            </w:r>
            <w:r>
              <w:rPr>
                <w:bCs/>
                <w:sz w:val="28"/>
                <w:szCs w:val="28"/>
                <w:lang w:val="uk-UA"/>
              </w:rPr>
              <w:t>начальник управління капітального будівництва</w:t>
            </w:r>
          </w:p>
          <w:p w:rsidR="00DA6A31" w:rsidRPr="00DA6A31" w:rsidRDefault="00DA6A31" w:rsidP="00E655C0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8212EE" w:rsidRDefault="008212EE" w:rsidP="00DC1E14">
            <w:pPr>
              <w:spacing w:line="256" w:lineRule="auto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8212EE">
              <w:rPr>
                <w:sz w:val="28"/>
                <w:szCs w:val="28"/>
                <w:lang w:val="uk-UA"/>
              </w:rPr>
              <w:t>Про визначення товариства з обмеженою відповідальністю «СЕРВІСРЕСУРС» виконавцем послуг з організації збирання, вивезення, утилізації твердих побутових, великогабаритних та ремонтних відходів, що утворюються на території міста Суми</w:t>
            </w:r>
            <w:r w:rsidR="00DC1E14" w:rsidRPr="008212EE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DC1E14" w:rsidRDefault="00DC1E14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Pr="008212EE" w:rsidRDefault="008212EE" w:rsidP="00A62096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ЦАПЕНКО Роман Михайлович – </w:t>
            </w:r>
            <w:r>
              <w:rPr>
                <w:bCs/>
                <w:sz w:val="28"/>
                <w:szCs w:val="28"/>
                <w:lang w:val="uk-UA"/>
              </w:rPr>
              <w:t>директор ТОВ «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Скрвісресурс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8212EE" w:rsidRDefault="008212EE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212EE">
              <w:rPr>
                <w:bCs/>
                <w:color w:val="000000"/>
                <w:sz w:val="28"/>
                <w:szCs w:val="28"/>
                <w:lang w:val="uk-UA"/>
              </w:rPr>
              <w:t xml:space="preserve">Про розгляд електронної петиції </w:t>
            </w:r>
            <w:proofErr w:type="spellStart"/>
            <w:r w:rsidRPr="008212EE">
              <w:rPr>
                <w:bCs/>
                <w:color w:val="000000"/>
                <w:sz w:val="28"/>
                <w:szCs w:val="28"/>
                <w:lang w:val="uk-UA"/>
              </w:rPr>
              <w:t>Горячого</w:t>
            </w:r>
            <w:proofErr w:type="spellEnd"/>
            <w:r w:rsidRPr="008212EE">
              <w:rPr>
                <w:bCs/>
                <w:color w:val="000000"/>
                <w:sz w:val="28"/>
                <w:szCs w:val="28"/>
                <w:lang w:val="uk-UA"/>
              </w:rPr>
              <w:t xml:space="preserve"> А.Б. «Перевірка медичних закладів у місті Суми щодо законності побирання коштів з пацієнтів»</w:t>
            </w:r>
          </w:p>
          <w:p w:rsidR="00DC1E14" w:rsidRDefault="00DC1E14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  <w:p w:rsidR="00DC1E14" w:rsidRDefault="00DC1E14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Default="008212EE" w:rsidP="00A62096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ЧУМАЧЕНКО  Олена Юріївна – </w:t>
            </w:r>
            <w:r w:rsidRPr="008212EE">
              <w:rPr>
                <w:bCs/>
                <w:sz w:val="28"/>
                <w:szCs w:val="28"/>
                <w:lang w:val="uk-UA"/>
              </w:rPr>
              <w:t>в.о.</w:t>
            </w:r>
            <w:r w:rsidR="00A17A57">
              <w:rPr>
                <w:bCs/>
                <w:sz w:val="28"/>
                <w:szCs w:val="28"/>
                <w:lang w:val="uk-UA"/>
              </w:rPr>
              <w:t xml:space="preserve"> начальника відділу  охорони здоров’я </w:t>
            </w: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Default="00A62096" w:rsidP="00DC1E14">
            <w:pPr>
              <w:spacing w:line="25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62096">
              <w:rPr>
                <w:sz w:val="28"/>
                <w:szCs w:val="28"/>
                <w:shd w:val="clear" w:color="auto" w:fill="FFFFFF"/>
                <w:lang w:val="uk-UA"/>
              </w:rPr>
              <w:t>Про присвоєння та зміну поштових адрес об’єктам нерухомого майна в місті Суми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Default="00A62096" w:rsidP="00A62096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КРИВЦОВ Андрій Володимирович – </w:t>
            </w:r>
            <w:r>
              <w:rPr>
                <w:bCs/>
                <w:sz w:val="28"/>
                <w:szCs w:val="28"/>
                <w:lang w:val="uk-UA"/>
              </w:rPr>
              <w:t>начальник управління архітектури та містобудування</w:t>
            </w:r>
          </w:p>
          <w:p w:rsidR="00A62096" w:rsidRDefault="00A62096" w:rsidP="00A62096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A62096" w:rsidP="00DC1E14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62096">
              <w:rPr>
                <w:sz w:val="28"/>
                <w:szCs w:val="28"/>
                <w:shd w:val="clear" w:color="auto" w:fill="FFFFFF"/>
                <w:lang w:val="uk-UA"/>
              </w:rPr>
              <w:t>Про присвоєння та зміну поштових адрес об’єктам нерухомого майна (нежитловим приміщенням, земельним ділянкам) в місті Суми</w:t>
            </w:r>
          </w:p>
          <w:p w:rsidR="00A62096" w:rsidRDefault="00A62096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Default="00DC1E14" w:rsidP="00DC1E14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A62096" w:rsidP="00DC1E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A62096">
              <w:rPr>
                <w:sz w:val="28"/>
                <w:szCs w:val="28"/>
                <w:lang w:val="uk-UA"/>
              </w:rPr>
              <w:t xml:space="preserve">Про присвоєння поштової адреси об’єкту нерухомого майна в м. Суми, вул. Герасима </w:t>
            </w:r>
            <w:proofErr w:type="spellStart"/>
            <w:r w:rsidRPr="00A62096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A62096">
              <w:rPr>
                <w:sz w:val="28"/>
                <w:szCs w:val="28"/>
                <w:lang w:val="uk-UA"/>
              </w:rPr>
              <w:t>, 132/3</w:t>
            </w:r>
          </w:p>
          <w:p w:rsidR="00A62096" w:rsidRPr="00911A4A" w:rsidRDefault="00A62096" w:rsidP="00DC1E14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Default="00DC1E14" w:rsidP="00DC1E14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11A4A" w:rsidRPr="007F79E6" w:rsidRDefault="00911A4A" w:rsidP="00911A4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F79E6">
              <w:rPr>
                <w:bCs/>
                <w:sz w:val="28"/>
                <w:szCs w:val="28"/>
              </w:rPr>
              <w:t>Про</w:t>
            </w:r>
            <w:r w:rsidRPr="007F79E6">
              <w:rPr>
                <w:bCs/>
                <w:sz w:val="28"/>
                <w:szCs w:val="28"/>
                <w:lang w:val="uk-UA"/>
              </w:rPr>
              <w:t xml:space="preserve"> </w:t>
            </w:r>
            <w:hyperlink r:id="rId6" w:tooltip="Документ конфіденційний" w:history="1">
              <w:r w:rsidRPr="007F79E6">
                <w:rPr>
                  <w:bCs/>
                  <w:sz w:val="28"/>
                  <w:szCs w:val="28"/>
                  <w:lang w:val="uk-UA"/>
                </w:rPr>
                <w:t xml:space="preserve">переведення/відмову у переведенні </w:t>
              </w:r>
            </w:hyperlink>
            <w:r w:rsidRPr="007F79E6">
              <w:rPr>
                <w:bCs/>
                <w:sz w:val="28"/>
                <w:szCs w:val="28"/>
                <w:lang w:val="uk-UA"/>
              </w:rPr>
              <w:t xml:space="preserve">садового будинку в жилий у  громадській організації товариства садоводів «Тепличний»,  будинок </w:t>
            </w:r>
            <w:r w:rsidR="007F79E6" w:rsidRPr="007F79E6">
              <w:rPr>
                <w:bCs/>
                <w:sz w:val="28"/>
                <w:szCs w:val="28"/>
                <w:lang w:val="uk-UA"/>
              </w:rPr>
              <w:t>7</w:t>
            </w:r>
            <w:r w:rsidRPr="007F79E6">
              <w:rPr>
                <w:bCs/>
                <w:sz w:val="28"/>
                <w:szCs w:val="28"/>
                <w:lang w:val="uk-UA"/>
              </w:rPr>
              <w:t>, м. Суми</w:t>
            </w:r>
          </w:p>
          <w:p w:rsidR="00DC1E14" w:rsidRPr="00911A4A" w:rsidRDefault="00DC1E14" w:rsidP="00DC1E14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Default="00DC1E14" w:rsidP="00DC1E14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7F79E6" w:rsidRDefault="00DC1E14" w:rsidP="00DC1E14">
            <w:pPr>
              <w:spacing w:line="256" w:lineRule="auto"/>
              <w:jc w:val="both"/>
              <w:rPr>
                <w:rStyle w:val="a4"/>
                <w:color w:val="000000"/>
                <w:shd w:val="clear" w:color="auto" w:fill="FFFFFF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7F79E6" w:rsidRPr="007F79E6">
              <w:rPr>
                <w:sz w:val="28"/>
                <w:szCs w:val="28"/>
                <w:lang w:val="uk-UA"/>
              </w:rPr>
              <w:t xml:space="preserve">Про надання  дозволу на перепланування квартири з улаштуванням балкону за </w:t>
            </w:r>
            <w:proofErr w:type="spellStart"/>
            <w:r w:rsidR="007F79E6" w:rsidRPr="007F79E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F79E6" w:rsidRPr="007F79E6">
              <w:rPr>
                <w:sz w:val="28"/>
                <w:szCs w:val="28"/>
                <w:lang w:val="uk-UA"/>
              </w:rPr>
              <w:t xml:space="preserve">:   вул. Римського-Корсакова, </w:t>
            </w:r>
            <w:r w:rsidR="007F79E6">
              <w:rPr>
                <w:sz w:val="28"/>
                <w:szCs w:val="28"/>
                <w:lang w:val="uk-UA"/>
              </w:rPr>
              <w:t>14</w:t>
            </w:r>
            <w:r w:rsidR="007F79E6" w:rsidRPr="007F79E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F79E6" w:rsidRPr="007F79E6">
              <w:rPr>
                <w:sz w:val="28"/>
                <w:szCs w:val="28"/>
                <w:lang w:val="uk-UA"/>
              </w:rPr>
              <w:t>кв</w:t>
            </w:r>
            <w:proofErr w:type="spellEnd"/>
            <w:r w:rsidR="007F79E6" w:rsidRPr="007F79E6">
              <w:rPr>
                <w:sz w:val="28"/>
                <w:szCs w:val="28"/>
                <w:lang w:val="uk-UA"/>
              </w:rPr>
              <w:t>.</w:t>
            </w:r>
            <w:r w:rsidR="007F79E6">
              <w:rPr>
                <w:sz w:val="28"/>
                <w:szCs w:val="28"/>
                <w:lang w:val="uk-UA"/>
              </w:rPr>
              <w:t xml:space="preserve"> 83</w:t>
            </w:r>
            <w:r w:rsidR="007F79E6" w:rsidRPr="007F79E6">
              <w:rPr>
                <w:sz w:val="28"/>
                <w:szCs w:val="28"/>
                <w:lang w:val="uk-UA"/>
              </w:rPr>
              <w:t>, м. Суми</w:t>
            </w:r>
          </w:p>
          <w:p w:rsidR="00DC1E14" w:rsidRDefault="00DC1E14" w:rsidP="00DC1E14">
            <w:pPr>
              <w:spacing w:line="256" w:lineRule="auto"/>
              <w:jc w:val="both"/>
              <w:rPr>
                <w:b/>
              </w:rPr>
            </w:pPr>
          </w:p>
          <w:p w:rsidR="00DC1E14" w:rsidRDefault="00DC1E14" w:rsidP="00DC1E14">
            <w:pPr>
              <w:spacing w:line="25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62B" w:rsidRDefault="0065162B" w:rsidP="0065162B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КРИВЦОВ Андрій Володимирович – </w:t>
            </w:r>
            <w:r>
              <w:rPr>
                <w:bCs/>
                <w:sz w:val="28"/>
                <w:szCs w:val="28"/>
                <w:lang w:val="uk-UA"/>
              </w:rPr>
              <w:t>начальник управління архітектури та містобудування</w:t>
            </w:r>
          </w:p>
          <w:p w:rsidR="00DC1E14" w:rsidRDefault="00DC1E14" w:rsidP="00DC1E14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1E14" w:rsidRPr="007F79E6" w:rsidRDefault="007F79E6" w:rsidP="00DC1E14">
            <w:pPr>
              <w:spacing w:line="256" w:lineRule="auto"/>
              <w:jc w:val="both"/>
            </w:pPr>
            <w:r w:rsidRPr="007F79E6">
              <w:rPr>
                <w:bCs/>
                <w:sz w:val="28"/>
                <w:szCs w:val="28"/>
                <w:lang w:val="uk-UA"/>
              </w:rPr>
              <w:t xml:space="preserve">Про надання дозволу на </w:t>
            </w:r>
            <w:hyperlink r:id="rId7" w:tooltip="Документ конфіденційний" w:history="1">
              <w:r w:rsidRPr="007F79E6">
                <w:rPr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7F79E6">
              <w:rPr>
                <w:sz w:val="28"/>
                <w:szCs w:val="28"/>
                <w:lang w:val="uk-UA"/>
              </w:rPr>
              <w:t xml:space="preserve"> </w:t>
            </w:r>
            <w:r w:rsidRPr="007F79E6">
              <w:rPr>
                <w:bCs/>
                <w:sz w:val="28"/>
                <w:szCs w:val="28"/>
                <w:lang w:val="uk-UA"/>
              </w:rPr>
              <w:t xml:space="preserve">житлового приміщення (квартири) у нежитлове  за </w:t>
            </w:r>
            <w:proofErr w:type="spellStart"/>
            <w:r w:rsidRPr="007F79E6">
              <w:rPr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Pr="007F79E6">
              <w:rPr>
                <w:bCs/>
                <w:sz w:val="28"/>
                <w:szCs w:val="28"/>
                <w:lang w:val="uk-UA"/>
              </w:rPr>
              <w:t xml:space="preserve">: проспект Михайла </w:t>
            </w:r>
            <w:proofErr w:type="spellStart"/>
            <w:r w:rsidRPr="007F79E6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7F79E6">
              <w:rPr>
                <w:bCs/>
                <w:sz w:val="28"/>
                <w:szCs w:val="28"/>
                <w:lang w:val="uk-UA"/>
              </w:rPr>
              <w:t xml:space="preserve">, 5, корпус 30, </w:t>
            </w:r>
            <w:proofErr w:type="spellStart"/>
            <w:r w:rsidRPr="007F79E6">
              <w:rPr>
                <w:bCs/>
                <w:sz w:val="28"/>
                <w:szCs w:val="28"/>
                <w:lang w:val="uk-UA"/>
              </w:rPr>
              <w:t>кв</w:t>
            </w:r>
            <w:proofErr w:type="spellEnd"/>
            <w:r w:rsidRPr="007F79E6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132</w:t>
            </w:r>
            <w:r w:rsidRPr="007F79E6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uk-UA"/>
              </w:rPr>
              <w:t xml:space="preserve">      </w:t>
            </w:r>
            <w:r w:rsidRPr="007F79E6">
              <w:rPr>
                <w:bCs/>
                <w:sz w:val="28"/>
                <w:szCs w:val="28"/>
                <w:lang w:val="uk-UA"/>
              </w:rPr>
              <w:t xml:space="preserve">м. Суми </w:t>
            </w:r>
          </w:p>
          <w:p w:rsidR="00DC1E14" w:rsidRDefault="00DC1E14" w:rsidP="00DC1E14">
            <w:pPr>
              <w:spacing w:line="25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Default="00DC1E14" w:rsidP="00DC1E14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C1E14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C1E14" w:rsidRDefault="00DC1E14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Default="007F79E6" w:rsidP="00CA7200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6A2AB6">
              <w:rPr>
                <w:rStyle w:val="rvts6"/>
                <w:sz w:val="28"/>
                <w:szCs w:val="28"/>
                <w:lang w:val="uk-UA"/>
              </w:rPr>
              <w:t>Про відмову у подовженні терміну дії  дозволів на  розміщення  зовнішньої  реклами  ДП  «Суми-</w:t>
            </w:r>
            <w:proofErr w:type="spellStart"/>
            <w:r w:rsidRPr="006A2AB6">
              <w:rPr>
                <w:rStyle w:val="rvts6"/>
                <w:sz w:val="28"/>
                <w:szCs w:val="28"/>
                <w:lang w:val="uk-UA"/>
              </w:rPr>
              <w:t>Аутдор</w:t>
            </w:r>
            <w:proofErr w:type="spellEnd"/>
            <w:r w:rsidRPr="006A2AB6">
              <w:rPr>
                <w:rStyle w:val="rvts6"/>
                <w:sz w:val="28"/>
                <w:szCs w:val="28"/>
                <w:lang w:val="uk-UA"/>
              </w:rPr>
              <w:t>»   РА  «СТАР»  у  формі ТОВ</w:t>
            </w:r>
            <w:r w:rsidR="00DC1E14" w:rsidRPr="006A2AB6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CA7200" w:rsidRPr="006A2AB6" w:rsidRDefault="00CA7200" w:rsidP="007F79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E14" w:rsidRDefault="0065162B" w:rsidP="0065162B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A2AB6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A2AB6" w:rsidRDefault="006A2AB6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A2AB6" w:rsidRPr="006A2AB6" w:rsidRDefault="006A2AB6" w:rsidP="007F79E6">
            <w:pPr>
              <w:rPr>
                <w:rStyle w:val="rvts6"/>
                <w:sz w:val="28"/>
                <w:szCs w:val="28"/>
                <w:lang w:val="uk-UA"/>
              </w:rPr>
            </w:pPr>
            <w:r>
              <w:rPr>
                <w:rStyle w:val="rvts6"/>
                <w:sz w:val="28"/>
                <w:szCs w:val="28"/>
                <w:lang w:val="uk-UA"/>
              </w:rPr>
              <w:t>Про розміщення соціальної реклами в м. Суми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2AB6" w:rsidRDefault="00AA6694" w:rsidP="00AA6694">
            <w:pPr>
              <w:tabs>
                <w:tab w:val="left" w:pos="180"/>
                <w:tab w:val="center" w:pos="152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  <w:p w:rsidR="00CA7200" w:rsidRDefault="00CA7200" w:rsidP="00676B13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A7200" w:rsidRPr="00CA7200" w:rsidTr="00F96E1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A7200" w:rsidRDefault="00CA7200" w:rsidP="00DC1E14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A7200" w:rsidRDefault="00CA7200" w:rsidP="00CA720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CA7200">
              <w:rPr>
                <w:iCs/>
                <w:sz w:val="28"/>
                <w:szCs w:val="28"/>
                <w:lang w:val="uk-UA"/>
              </w:rPr>
              <w:t xml:space="preserve">Про внесення змін </w:t>
            </w:r>
            <w:r w:rsidRPr="00CA7200">
              <w:rPr>
                <w:sz w:val="28"/>
                <w:szCs w:val="28"/>
                <w:lang w:val="uk-UA"/>
              </w:rPr>
              <w:t>до рішення виконавчого комітету Сумської міської ради від 12.06.2018 № 318 «</w:t>
            </w:r>
            <w:r w:rsidRPr="00CA7200">
              <w:rPr>
                <w:iCs/>
                <w:sz w:val="28"/>
                <w:szCs w:val="28"/>
                <w:lang w:val="uk-UA"/>
              </w:rPr>
              <w:t>Про затвердження штатів у закладах освіти, підпорядкованих управлінню освіти і науки Сумської міської ради, на 2018-2019 навчальний рік»</w:t>
            </w:r>
          </w:p>
          <w:p w:rsidR="002E20B3" w:rsidRPr="00CA7200" w:rsidRDefault="002E20B3" w:rsidP="00CA7200">
            <w:pPr>
              <w:jc w:val="both"/>
              <w:rPr>
                <w:rStyle w:val="rvts6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7200" w:rsidRPr="00CA7200" w:rsidRDefault="00CA7200" w:rsidP="00676B13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ДАНИЛЬЧЕНКО Антоніна Миколаївна –</w:t>
            </w:r>
            <w:r>
              <w:rPr>
                <w:bCs/>
                <w:sz w:val="28"/>
                <w:szCs w:val="28"/>
                <w:lang w:val="uk-UA"/>
              </w:rPr>
              <w:t xml:space="preserve"> начальник управління освіти</w:t>
            </w:r>
          </w:p>
        </w:tc>
      </w:tr>
    </w:tbl>
    <w:p w:rsidR="00F3482B" w:rsidRPr="00CD5E4E" w:rsidRDefault="00F3482B" w:rsidP="00F3482B">
      <w:pPr>
        <w:rPr>
          <w:b/>
          <w:bCs/>
          <w:sz w:val="28"/>
          <w:szCs w:val="28"/>
        </w:rPr>
      </w:pPr>
      <w:bookmarkStart w:id="0" w:name="_GoBack"/>
      <w:bookmarkEnd w:id="0"/>
    </w:p>
    <w:p w:rsidR="00F3482B" w:rsidRDefault="00F3482B" w:rsidP="00F3482B">
      <w:pPr>
        <w:rPr>
          <w:b/>
          <w:bCs/>
          <w:sz w:val="28"/>
          <w:szCs w:val="28"/>
          <w:lang w:val="uk-UA"/>
        </w:rPr>
      </w:pPr>
    </w:p>
    <w:p w:rsidR="00F3482B" w:rsidRDefault="00F3482B" w:rsidP="00F3482B">
      <w:pPr>
        <w:rPr>
          <w:b/>
          <w:bCs/>
          <w:sz w:val="28"/>
          <w:szCs w:val="28"/>
          <w:lang w:val="uk-UA"/>
        </w:rPr>
      </w:pPr>
    </w:p>
    <w:p w:rsidR="00F3482B" w:rsidRPr="0037550F" w:rsidRDefault="00F3482B" w:rsidP="00F3482B">
      <w:pPr>
        <w:rPr>
          <w:b/>
          <w:bCs/>
          <w:sz w:val="28"/>
          <w:szCs w:val="28"/>
        </w:rPr>
      </w:pPr>
    </w:p>
    <w:p w:rsidR="00F3482B" w:rsidRDefault="00F3482B" w:rsidP="00F3482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В.о. міського голови з виконавчої роботи                             </w:t>
      </w:r>
      <w:r w:rsidR="007F79E6">
        <w:rPr>
          <w:b/>
          <w:bCs/>
          <w:sz w:val="28"/>
          <w:szCs w:val="28"/>
          <w:lang w:val="uk-UA"/>
        </w:rPr>
        <w:t xml:space="preserve">   В.В. Мотречко</w:t>
      </w:r>
    </w:p>
    <w:p w:rsidR="00F3482B" w:rsidRDefault="00F3482B" w:rsidP="00F3482B">
      <w:pPr>
        <w:rPr>
          <w:b/>
          <w:bCs/>
          <w:sz w:val="28"/>
          <w:szCs w:val="28"/>
          <w:lang w:val="uk-UA"/>
        </w:rPr>
      </w:pPr>
    </w:p>
    <w:p w:rsidR="00F3482B" w:rsidRDefault="00F3482B" w:rsidP="00F3482B">
      <w:pPr>
        <w:rPr>
          <w:b/>
          <w:bCs/>
          <w:sz w:val="28"/>
          <w:szCs w:val="28"/>
          <w:lang w:val="uk-UA"/>
        </w:rPr>
      </w:pPr>
    </w:p>
    <w:p w:rsidR="007F79E6" w:rsidRDefault="007F79E6" w:rsidP="00F3482B">
      <w:pPr>
        <w:rPr>
          <w:b/>
          <w:bCs/>
          <w:sz w:val="28"/>
          <w:szCs w:val="28"/>
          <w:lang w:val="uk-UA"/>
        </w:rPr>
      </w:pPr>
    </w:p>
    <w:p w:rsidR="00F3482B" w:rsidRDefault="00F3482B" w:rsidP="00F348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«Погоджено»</w:t>
      </w:r>
    </w:p>
    <w:p w:rsidR="00F3482B" w:rsidRDefault="00F3482B" w:rsidP="00F348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F3482B" w:rsidRDefault="00F3482B" w:rsidP="00F348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комітету                          </w:t>
      </w:r>
      <w:r w:rsidR="008214D5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С.Я. Пак</w:t>
      </w:r>
    </w:p>
    <w:p w:rsidR="00123C62" w:rsidRPr="00F3482B" w:rsidRDefault="00123C62">
      <w:pPr>
        <w:rPr>
          <w:lang w:val="uk-UA"/>
        </w:rPr>
      </w:pPr>
    </w:p>
    <w:sectPr w:rsidR="00123C62" w:rsidRPr="00F3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B6C2A"/>
    <w:multiLevelType w:val="hybridMultilevel"/>
    <w:tmpl w:val="30F0E590"/>
    <w:lvl w:ilvl="0" w:tplc="64D816A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AF3383"/>
    <w:multiLevelType w:val="hybridMultilevel"/>
    <w:tmpl w:val="1F1AA1CA"/>
    <w:lvl w:ilvl="0" w:tplc="6D8622F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59"/>
    <w:rsid w:val="000D061A"/>
    <w:rsid w:val="00123C62"/>
    <w:rsid w:val="001D709F"/>
    <w:rsid w:val="002E20B3"/>
    <w:rsid w:val="0037550F"/>
    <w:rsid w:val="00506401"/>
    <w:rsid w:val="005534C5"/>
    <w:rsid w:val="0057660A"/>
    <w:rsid w:val="005F1F59"/>
    <w:rsid w:val="00636647"/>
    <w:rsid w:val="0065162B"/>
    <w:rsid w:val="00674D95"/>
    <w:rsid w:val="00676B13"/>
    <w:rsid w:val="006A2AB6"/>
    <w:rsid w:val="007003A2"/>
    <w:rsid w:val="007431D2"/>
    <w:rsid w:val="007F24F0"/>
    <w:rsid w:val="007F79E6"/>
    <w:rsid w:val="008212EE"/>
    <w:rsid w:val="008214D5"/>
    <w:rsid w:val="00911A4A"/>
    <w:rsid w:val="009C6CCF"/>
    <w:rsid w:val="00A17A57"/>
    <w:rsid w:val="00A62096"/>
    <w:rsid w:val="00A7100D"/>
    <w:rsid w:val="00AA6694"/>
    <w:rsid w:val="00B23DA5"/>
    <w:rsid w:val="00C5223C"/>
    <w:rsid w:val="00CA7200"/>
    <w:rsid w:val="00CD5E4E"/>
    <w:rsid w:val="00CF482B"/>
    <w:rsid w:val="00DA6A31"/>
    <w:rsid w:val="00DB2453"/>
    <w:rsid w:val="00DC1E14"/>
    <w:rsid w:val="00E655C0"/>
    <w:rsid w:val="00F3482B"/>
    <w:rsid w:val="00F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C202"/>
  <w15:chartTrackingRefBased/>
  <w15:docId w15:val="{B225B511-B0D7-4594-A40D-FFE42C93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061A"/>
    <w:pPr>
      <w:keepNext/>
      <w:jc w:val="both"/>
      <w:outlineLvl w:val="4"/>
    </w:pPr>
    <w:rPr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82B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F3482B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F3482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Title"/>
    <w:basedOn w:val="a"/>
    <w:next w:val="a"/>
    <w:link w:val="a7"/>
    <w:uiPriority w:val="10"/>
    <w:qFormat/>
    <w:rsid w:val="00F348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F3482B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8">
    <w:name w:val="List Paragraph"/>
    <w:basedOn w:val="a"/>
    <w:uiPriority w:val="99"/>
    <w:qFormat/>
    <w:rsid w:val="00F3482B"/>
    <w:pPr>
      <w:ind w:left="720"/>
    </w:pPr>
  </w:style>
  <w:style w:type="character" w:customStyle="1" w:styleId="50">
    <w:name w:val="Заголовок 5 Знак"/>
    <w:basedOn w:val="a0"/>
    <w:link w:val="5"/>
    <w:rsid w:val="000D061A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rvts6">
    <w:name w:val="rvts6"/>
    <w:rsid w:val="007F79E6"/>
  </w:style>
  <w:style w:type="paragraph" w:styleId="a9">
    <w:name w:val="Balloon Text"/>
    <w:basedOn w:val="a"/>
    <w:link w:val="aa"/>
    <w:uiPriority w:val="99"/>
    <w:semiHidden/>
    <w:unhideWhenUsed/>
    <w:rsid w:val="003755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55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ia.sumy.ua/index.php?newsid=309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ia.sumy.ua/index.php?newsid=30975" TargetMode="External"/><Relationship Id="rId5" Type="http://schemas.openxmlformats.org/officeDocument/2006/relationships/hyperlink" Target="https://smr.gov.ua/images/documents/Proekty/Vykonkom/2018/11/376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13</cp:revision>
  <cp:lastPrinted>2019-02-07T06:35:00Z</cp:lastPrinted>
  <dcterms:created xsi:type="dcterms:W3CDTF">2019-02-04T12:09:00Z</dcterms:created>
  <dcterms:modified xsi:type="dcterms:W3CDTF">2019-02-08T06:56:00Z</dcterms:modified>
</cp:coreProperties>
</file>