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8" w:type="dxa"/>
        <w:tblInd w:w="-106" w:type="dxa"/>
        <w:tblLook w:val="0000" w:firstRow="0" w:lastRow="0" w:firstColumn="0" w:lastColumn="0" w:noHBand="0" w:noVBand="0"/>
      </w:tblPr>
      <w:tblGrid>
        <w:gridCol w:w="4248"/>
        <w:gridCol w:w="1620"/>
        <w:gridCol w:w="3780"/>
      </w:tblGrid>
      <w:tr w:rsidR="000639B8" w:rsidRPr="00C4700D">
        <w:trPr>
          <w:trHeight w:val="1072"/>
        </w:trPr>
        <w:tc>
          <w:tcPr>
            <w:tcW w:w="4248" w:type="dxa"/>
          </w:tcPr>
          <w:p w:rsidR="000639B8" w:rsidRPr="00C2132A" w:rsidRDefault="000639B8" w:rsidP="00C4700D">
            <w:pPr>
              <w:jc w:val="both"/>
              <w:rPr>
                <w:kern w:val="2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</w:tcPr>
          <w:p w:rsidR="000639B8" w:rsidRPr="00C4700D" w:rsidRDefault="00C2132A" w:rsidP="00C4700D">
            <w:pPr>
              <w:jc w:val="both"/>
              <w:rPr>
                <w:kern w:val="2"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3.75pt;height:47.25pt;visibility:visible">
                  <v:imagedata r:id="rId5" o:title=""/>
                </v:shape>
              </w:pict>
            </w:r>
          </w:p>
        </w:tc>
        <w:tc>
          <w:tcPr>
            <w:tcW w:w="3780" w:type="dxa"/>
          </w:tcPr>
          <w:p w:rsidR="000639B8" w:rsidRPr="00C4700D" w:rsidRDefault="000639B8" w:rsidP="00C4700D">
            <w:pPr>
              <w:keepNext/>
              <w:jc w:val="center"/>
              <w:outlineLvl w:val="1"/>
              <w:rPr>
                <w:kern w:val="2"/>
                <w:sz w:val="20"/>
                <w:szCs w:val="20"/>
                <w:lang w:val="uk-UA"/>
              </w:rPr>
            </w:pPr>
          </w:p>
        </w:tc>
      </w:tr>
    </w:tbl>
    <w:p w:rsidR="000639B8" w:rsidRPr="00C4700D" w:rsidRDefault="000639B8" w:rsidP="00C4700D">
      <w:pPr>
        <w:keepNext/>
        <w:overflowPunct w:val="0"/>
        <w:autoSpaceDE w:val="0"/>
        <w:autoSpaceDN w:val="0"/>
        <w:adjustRightInd w:val="0"/>
        <w:jc w:val="center"/>
        <w:outlineLvl w:val="2"/>
        <w:rPr>
          <w:smallCaps/>
          <w:sz w:val="36"/>
          <w:szCs w:val="36"/>
          <w:lang w:val="uk-UA"/>
        </w:rPr>
      </w:pPr>
      <w:r w:rsidRPr="00C4700D">
        <w:rPr>
          <w:smallCaps/>
          <w:kern w:val="2"/>
          <w:sz w:val="36"/>
          <w:szCs w:val="36"/>
          <w:lang w:val="uk-UA"/>
        </w:rPr>
        <w:t>С</w:t>
      </w:r>
      <w:r>
        <w:rPr>
          <w:smallCaps/>
          <w:kern w:val="2"/>
          <w:sz w:val="36"/>
          <w:szCs w:val="36"/>
          <w:lang w:val="uk-UA"/>
        </w:rPr>
        <w:t>умська міська рада</w:t>
      </w:r>
    </w:p>
    <w:p w:rsidR="000639B8" w:rsidRPr="00D11213" w:rsidRDefault="000639B8" w:rsidP="00C4700D">
      <w:pPr>
        <w:jc w:val="center"/>
        <w:rPr>
          <w:b/>
          <w:bCs/>
          <w:sz w:val="36"/>
          <w:szCs w:val="36"/>
          <w:lang w:val="uk-UA"/>
        </w:rPr>
      </w:pPr>
      <w:r w:rsidRPr="00D11213">
        <w:rPr>
          <w:sz w:val="36"/>
          <w:szCs w:val="36"/>
          <w:lang w:val="uk-UA"/>
        </w:rPr>
        <w:t>Виконавчий комітет</w:t>
      </w:r>
    </w:p>
    <w:p w:rsidR="000639B8" w:rsidRPr="00C4700D" w:rsidRDefault="000639B8" w:rsidP="00C4700D">
      <w:pPr>
        <w:keepNext/>
        <w:overflowPunct w:val="0"/>
        <w:autoSpaceDE w:val="0"/>
        <w:autoSpaceDN w:val="0"/>
        <w:adjustRightInd w:val="0"/>
        <w:jc w:val="center"/>
        <w:outlineLvl w:val="2"/>
        <w:rPr>
          <w:b/>
          <w:bCs/>
          <w:smallCaps/>
          <w:sz w:val="32"/>
          <w:szCs w:val="32"/>
          <w:lang w:val="uk-UA"/>
        </w:rPr>
      </w:pPr>
      <w:r w:rsidRPr="00C4700D">
        <w:rPr>
          <w:b/>
          <w:bCs/>
          <w:smallCaps/>
          <w:sz w:val="32"/>
          <w:szCs w:val="32"/>
          <w:lang w:val="uk-UA"/>
        </w:rPr>
        <w:t>РІШЕННЯ</w:t>
      </w:r>
    </w:p>
    <w:p w:rsidR="000639B8" w:rsidRPr="00C4700D" w:rsidRDefault="000639B8" w:rsidP="00C4700D">
      <w:pPr>
        <w:jc w:val="both"/>
        <w:rPr>
          <w:lang w:val="uk-UA"/>
        </w:rPr>
      </w:pPr>
    </w:p>
    <w:tbl>
      <w:tblPr>
        <w:tblW w:w="0" w:type="auto"/>
        <w:tblInd w:w="-52" w:type="dxa"/>
        <w:tblCellMar>
          <w:left w:w="0" w:type="dxa"/>
        </w:tblCellMar>
        <w:tblLook w:val="01E0" w:firstRow="1" w:lastRow="1" w:firstColumn="1" w:lastColumn="1" w:noHBand="0" w:noVBand="0"/>
      </w:tblPr>
      <w:tblGrid>
        <w:gridCol w:w="4968"/>
      </w:tblGrid>
      <w:tr w:rsidR="000639B8" w:rsidRPr="00C4700D">
        <w:tc>
          <w:tcPr>
            <w:tcW w:w="4968" w:type="dxa"/>
          </w:tcPr>
          <w:p w:rsidR="000639B8" w:rsidRDefault="000639B8" w:rsidP="00C4700D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 w:rsidRPr="00C4700D">
              <w:rPr>
                <w:sz w:val="28"/>
                <w:szCs w:val="28"/>
                <w:lang w:val="uk-UA"/>
              </w:rPr>
              <w:t xml:space="preserve">від  </w:t>
            </w:r>
            <w:r>
              <w:rPr>
                <w:sz w:val="28"/>
                <w:szCs w:val="28"/>
                <w:lang w:val="uk-UA"/>
              </w:rPr>
              <w:t xml:space="preserve">                                   </w:t>
            </w:r>
            <w:r w:rsidRPr="00C4700D">
              <w:rPr>
                <w:sz w:val="28"/>
                <w:szCs w:val="28"/>
                <w:lang w:val="uk-UA"/>
              </w:rPr>
              <w:t>№</w:t>
            </w:r>
          </w:p>
          <w:p w:rsidR="000639B8" w:rsidRPr="00C4700D" w:rsidRDefault="000639B8" w:rsidP="00C4700D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639B8" w:rsidRPr="00C4700D">
        <w:trPr>
          <w:trHeight w:val="722"/>
        </w:trPr>
        <w:tc>
          <w:tcPr>
            <w:tcW w:w="4968" w:type="dxa"/>
          </w:tcPr>
          <w:p w:rsidR="000639B8" w:rsidRPr="00DE29A2" w:rsidRDefault="000639B8" w:rsidP="00C4700D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ED64B4"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bCs/>
                <w:sz w:val="28"/>
                <w:szCs w:val="28"/>
                <w:lang w:val="uk-UA"/>
              </w:rPr>
              <w:t>заходи щодо недопущення на території міста Суми торгівлі з рук у невстановлених місцях</w:t>
            </w:r>
          </w:p>
          <w:p w:rsidR="000639B8" w:rsidRPr="00C4700D" w:rsidRDefault="000639B8" w:rsidP="0061740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0639B8" w:rsidRPr="00A92216" w:rsidRDefault="000639B8" w:rsidP="00057EB2">
      <w:pPr>
        <w:ind w:firstLine="709"/>
        <w:jc w:val="both"/>
        <w:rPr>
          <w:b/>
          <w:bCs/>
          <w:sz w:val="28"/>
          <w:szCs w:val="28"/>
          <w:lang w:val="uk-UA"/>
        </w:rPr>
      </w:pPr>
      <w:r w:rsidRPr="00A92216">
        <w:rPr>
          <w:color w:val="000000"/>
          <w:sz w:val="28"/>
          <w:szCs w:val="28"/>
          <w:lang w:val="uk-UA"/>
        </w:rPr>
        <w:t xml:space="preserve">З метою недопущення на території міста Суми торгівлі з рук </w:t>
      </w:r>
      <w:r>
        <w:rPr>
          <w:color w:val="000000"/>
          <w:sz w:val="28"/>
          <w:szCs w:val="28"/>
          <w:lang w:val="uk-UA"/>
        </w:rPr>
        <w:t>у</w:t>
      </w:r>
      <w:r w:rsidRPr="00A92216">
        <w:rPr>
          <w:color w:val="000000"/>
          <w:sz w:val="28"/>
          <w:szCs w:val="28"/>
          <w:lang w:val="uk-UA"/>
        </w:rPr>
        <w:t xml:space="preserve"> невстановлених місцях та сприяння діяльності органів Національної поліції </w:t>
      </w:r>
      <w:r>
        <w:rPr>
          <w:color w:val="000000"/>
          <w:sz w:val="28"/>
          <w:szCs w:val="28"/>
          <w:lang w:val="uk-UA"/>
        </w:rPr>
        <w:t>у</w:t>
      </w:r>
      <w:r w:rsidRPr="00A92216">
        <w:rPr>
          <w:color w:val="000000"/>
          <w:sz w:val="28"/>
          <w:szCs w:val="28"/>
          <w:lang w:val="uk-UA"/>
        </w:rPr>
        <w:t xml:space="preserve"> цьому напрямку, </w:t>
      </w:r>
      <w:r w:rsidRPr="00A92216">
        <w:rPr>
          <w:rStyle w:val="a6"/>
          <w:b w:val="0"/>
          <w:bCs w:val="0"/>
          <w:color w:val="000000"/>
          <w:sz w:val="28"/>
          <w:szCs w:val="28"/>
          <w:lang w:val="uk-UA"/>
        </w:rPr>
        <w:t>відповідно до статті 17, підпункту 2 пункту «а» частини першої статті 38 Закону України «Про місцеве самоврядування в Україні» та</w:t>
      </w:r>
      <w:r>
        <w:rPr>
          <w:rStyle w:val="a6"/>
          <w:b w:val="0"/>
          <w:bCs w:val="0"/>
          <w:color w:val="000000"/>
          <w:sz w:val="28"/>
          <w:szCs w:val="28"/>
          <w:lang w:val="uk-UA"/>
        </w:rPr>
        <w:t xml:space="preserve"> </w:t>
      </w:r>
      <w:r w:rsidRPr="00A92216">
        <w:rPr>
          <w:rStyle w:val="rvts23"/>
          <w:color w:val="000000"/>
          <w:sz w:val="28"/>
          <w:szCs w:val="28"/>
          <w:lang w:val="uk-UA"/>
        </w:rPr>
        <w:t>керуючись частиною першою статті 52 Закону України «Про місцеве самоврядування в Україні»,</w:t>
      </w:r>
      <w:bookmarkStart w:id="0" w:name="n3"/>
      <w:bookmarkEnd w:id="0"/>
      <w:r>
        <w:rPr>
          <w:rStyle w:val="rvts23"/>
          <w:color w:val="000000"/>
          <w:sz w:val="28"/>
          <w:szCs w:val="28"/>
          <w:lang w:val="uk-UA"/>
        </w:rPr>
        <w:t xml:space="preserve"> </w:t>
      </w:r>
      <w:r w:rsidRPr="00A92216">
        <w:rPr>
          <w:rStyle w:val="rvts23"/>
          <w:b/>
          <w:bCs/>
          <w:color w:val="000000"/>
          <w:sz w:val="28"/>
          <w:szCs w:val="28"/>
          <w:lang w:val="uk-UA"/>
        </w:rPr>
        <w:t>виконавчий комітет</w:t>
      </w:r>
      <w:r>
        <w:rPr>
          <w:rStyle w:val="rvts23"/>
          <w:b/>
          <w:bCs/>
          <w:color w:val="000000"/>
          <w:sz w:val="28"/>
          <w:szCs w:val="28"/>
          <w:lang w:val="uk-UA"/>
        </w:rPr>
        <w:t xml:space="preserve"> </w:t>
      </w:r>
      <w:r w:rsidRPr="00A92216">
        <w:rPr>
          <w:b/>
          <w:bCs/>
          <w:sz w:val="28"/>
          <w:szCs w:val="28"/>
          <w:lang w:val="uk-UA"/>
        </w:rPr>
        <w:t>Сумської міської ради</w:t>
      </w:r>
    </w:p>
    <w:p w:rsidR="000639B8" w:rsidRPr="00A92216" w:rsidRDefault="000639B8" w:rsidP="00C4700D">
      <w:pPr>
        <w:ind w:firstLine="540"/>
        <w:jc w:val="both"/>
        <w:rPr>
          <w:sz w:val="28"/>
          <w:szCs w:val="28"/>
          <w:lang w:val="uk-UA"/>
        </w:rPr>
      </w:pPr>
      <w:bookmarkStart w:id="1" w:name="n41"/>
      <w:bookmarkEnd w:id="1"/>
    </w:p>
    <w:p w:rsidR="000639B8" w:rsidRPr="00A92216" w:rsidRDefault="000639B8" w:rsidP="009A3A2C">
      <w:pPr>
        <w:jc w:val="center"/>
        <w:rPr>
          <w:b/>
          <w:bCs/>
          <w:sz w:val="28"/>
          <w:szCs w:val="28"/>
          <w:lang w:val="uk-UA"/>
        </w:rPr>
      </w:pPr>
      <w:r w:rsidRPr="00A92216">
        <w:rPr>
          <w:b/>
          <w:bCs/>
          <w:sz w:val="28"/>
          <w:szCs w:val="28"/>
          <w:lang w:val="uk-UA"/>
        </w:rPr>
        <w:t>ВИРІШИВ:</w:t>
      </w:r>
    </w:p>
    <w:p w:rsidR="000639B8" w:rsidRPr="00A92216" w:rsidRDefault="000639B8" w:rsidP="00C4700D">
      <w:pPr>
        <w:ind w:firstLine="540"/>
        <w:jc w:val="center"/>
        <w:rPr>
          <w:b/>
          <w:bCs/>
          <w:sz w:val="28"/>
          <w:szCs w:val="28"/>
          <w:lang w:val="uk-UA"/>
        </w:rPr>
      </w:pPr>
    </w:p>
    <w:p w:rsidR="000639B8" w:rsidRPr="00A92216" w:rsidRDefault="000639B8" w:rsidP="00DD3F9F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92216">
        <w:rPr>
          <w:rFonts w:ascii="Times New Roman" w:hAnsi="Times New Roman" w:cs="Times New Roman"/>
          <w:sz w:val="28"/>
          <w:szCs w:val="28"/>
          <w:lang w:val="uk-UA" w:eastAsia="ru-RU"/>
        </w:rPr>
        <w:t>Відділу торгівлі, побуту та захисту прав споживачів Сумської міської ради (Дубицький О.Ю.), управлінню «Інспекція з благоустрою міста Суми» Сумської міської ради (</w:t>
      </w:r>
      <w:proofErr w:type="spellStart"/>
      <w:r w:rsidRPr="00A92216">
        <w:rPr>
          <w:rFonts w:ascii="Times New Roman" w:hAnsi="Times New Roman" w:cs="Times New Roman"/>
          <w:sz w:val="28"/>
          <w:szCs w:val="28"/>
          <w:lang w:val="uk-UA"/>
        </w:rPr>
        <w:t>Голопьоров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2216">
        <w:rPr>
          <w:rFonts w:ascii="Times New Roman" w:hAnsi="Times New Roman" w:cs="Times New Roman"/>
          <w:sz w:val="28"/>
          <w:szCs w:val="28"/>
          <w:lang w:val="uk-UA"/>
        </w:rPr>
        <w:t xml:space="preserve">Р.В.) сприяти діяльності органів Національної поліції з недопущення на території міста Суми торгівлі з рук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92216">
        <w:rPr>
          <w:rFonts w:ascii="Times New Roman" w:hAnsi="Times New Roman" w:cs="Times New Roman"/>
          <w:sz w:val="28"/>
          <w:szCs w:val="28"/>
          <w:lang w:val="uk-UA"/>
        </w:rPr>
        <w:t xml:space="preserve"> невстановлених місцях, у тому числі шляхом проведення спільних рейдів по недопущенню стихійної торгівлі в місті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Суми</w:t>
      </w:r>
      <w:r w:rsidRPr="00A9221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639B8" w:rsidRPr="00A92216" w:rsidRDefault="000639B8" w:rsidP="00DD3F9F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639B8" w:rsidRPr="00A92216" w:rsidRDefault="000639B8" w:rsidP="0023204F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92216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Комунальному оптово-роздрібному підприємству «Дрібнооптовий» Сумської міської ради</w:t>
      </w:r>
      <w:r w:rsidRPr="00A9221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(Лет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у</w:t>
      </w:r>
      <w:r w:rsidRPr="00A92216">
        <w:rPr>
          <w:rFonts w:ascii="Times New Roman" w:hAnsi="Times New Roman" w:cs="Times New Roman"/>
          <w:sz w:val="28"/>
          <w:szCs w:val="28"/>
          <w:lang w:val="uk-UA" w:eastAsia="ru-RU"/>
        </w:rPr>
        <w:t>ча Л.М.) укласти з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92216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Головн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им</w:t>
      </w:r>
      <w:r w:rsidRPr="00A922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управління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м</w:t>
      </w:r>
      <w:r w:rsidRPr="00A922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Національної поліції в Сумській області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2216">
        <w:rPr>
          <w:rFonts w:ascii="Times New Roman" w:hAnsi="Times New Roman" w:cs="Times New Roman"/>
          <w:sz w:val="28"/>
          <w:szCs w:val="28"/>
          <w:lang w:val="uk-UA" w:eastAsia="ru-RU"/>
        </w:rPr>
        <w:t>договір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на тимчасове</w:t>
      </w:r>
      <w:r w:rsidRPr="003930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розміщення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майна</w:t>
      </w:r>
      <w:r w:rsidRPr="00A92216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вилученого у осіб, які здійснювали торгівлю</w:t>
      </w:r>
      <w:r w:rsidRPr="00A9221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 рук у невстановлених місцях</w:t>
      </w:r>
      <w:r w:rsidRPr="008D7B1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2216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 території міста Суми</w:t>
      </w:r>
      <w:r w:rsidRPr="00A92216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0639B8" w:rsidRPr="00A92216" w:rsidRDefault="000639B8" w:rsidP="00DD3F9F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639B8" w:rsidRPr="00A92216" w:rsidRDefault="000639B8" w:rsidP="0023204F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9221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Департаменту комунікацій та інформаційної політики Сумської міської ради (Кохан А.І.) </w:t>
      </w:r>
      <w:r w:rsidRPr="00A92216">
        <w:rPr>
          <w:rFonts w:ascii="Times New Roman" w:hAnsi="Times New Roman" w:cs="Times New Roman"/>
          <w:sz w:val="28"/>
          <w:szCs w:val="28"/>
          <w:lang w:val="uk-UA"/>
        </w:rPr>
        <w:t xml:space="preserve">розмістити на офіційному </w:t>
      </w:r>
      <w:r>
        <w:rPr>
          <w:rFonts w:ascii="Times New Roman" w:hAnsi="Times New Roman" w:cs="Times New Roman"/>
          <w:sz w:val="28"/>
          <w:szCs w:val="28"/>
          <w:lang w:val="uk-UA"/>
        </w:rPr>
        <w:t>веб-</w:t>
      </w:r>
      <w:r w:rsidRPr="00A92216">
        <w:rPr>
          <w:rFonts w:ascii="Times New Roman" w:hAnsi="Times New Roman" w:cs="Times New Roman"/>
          <w:sz w:val="28"/>
          <w:szCs w:val="28"/>
          <w:lang w:val="uk-UA"/>
        </w:rPr>
        <w:t>сайті Сумської міської ради інформацію щодо заборони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2216">
        <w:rPr>
          <w:rFonts w:ascii="Times New Roman" w:hAnsi="Times New Roman" w:cs="Times New Roman"/>
          <w:sz w:val="28"/>
          <w:szCs w:val="28"/>
          <w:lang w:val="uk-UA"/>
        </w:rPr>
        <w:t xml:space="preserve">торгівлі в місті з рук </w:t>
      </w:r>
      <w:r w:rsidRPr="00A922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 вулицях, площах, у дворах, під'їздах, скверах та в інших невстановлених місцях та потенційну небезпеку продукції, </w:t>
      </w:r>
      <w:r w:rsidRPr="00A92216">
        <w:rPr>
          <w:rFonts w:ascii="Times New Roman" w:hAnsi="Times New Roman" w:cs="Times New Roman"/>
          <w:sz w:val="28"/>
          <w:szCs w:val="28"/>
          <w:lang w:val="uk-UA"/>
        </w:rPr>
        <w:t>придбаної в місцях стихійної торгівлі.</w:t>
      </w:r>
    </w:p>
    <w:p w:rsidR="000639B8" w:rsidRDefault="000639B8" w:rsidP="006A692D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639B8" w:rsidRDefault="000639B8" w:rsidP="006A692D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639B8" w:rsidRPr="00A92216" w:rsidRDefault="000639B8" w:rsidP="006A692D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639B8" w:rsidRPr="00A92216" w:rsidRDefault="000639B8" w:rsidP="0023204F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221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Організацію виконання даного рішення покласти на заступників міського голови згідно з розподілом </w:t>
      </w:r>
      <w:proofErr w:type="spellStart"/>
      <w:r w:rsidRPr="00A92216">
        <w:rPr>
          <w:rFonts w:ascii="Times New Roman" w:hAnsi="Times New Roman" w:cs="Times New Roman"/>
          <w:sz w:val="28"/>
          <w:szCs w:val="28"/>
          <w:lang w:val="uk-UA"/>
        </w:rPr>
        <w:t>обов</w:t>
      </w:r>
      <w:proofErr w:type="spellEnd"/>
      <w:r w:rsidRPr="00A92216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A92216">
        <w:rPr>
          <w:rFonts w:ascii="Times New Roman" w:hAnsi="Times New Roman" w:cs="Times New Roman"/>
          <w:sz w:val="28"/>
          <w:szCs w:val="28"/>
          <w:lang w:val="uk-UA"/>
        </w:rPr>
        <w:t>язків</w:t>
      </w:r>
      <w:proofErr w:type="spellEnd"/>
      <w:r w:rsidRPr="00A9221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639B8" w:rsidRDefault="000639B8" w:rsidP="00C4700D">
      <w:pPr>
        <w:rPr>
          <w:b/>
          <w:bCs/>
          <w:sz w:val="28"/>
          <w:szCs w:val="28"/>
          <w:lang w:val="uk-UA"/>
        </w:rPr>
      </w:pPr>
    </w:p>
    <w:p w:rsidR="000639B8" w:rsidRDefault="000639B8" w:rsidP="00C4700D">
      <w:pPr>
        <w:rPr>
          <w:b/>
          <w:bCs/>
          <w:sz w:val="28"/>
          <w:szCs w:val="28"/>
          <w:lang w:val="uk-UA"/>
        </w:rPr>
      </w:pPr>
    </w:p>
    <w:p w:rsidR="000639B8" w:rsidRDefault="000639B8" w:rsidP="00C4700D">
      <w:pPr>
        <w:rPr>
          <w:b/>
          <w:bCs/>
          <w:sz w:val="28"/>
          <w:szCs w:val="28"/>
          <w:lang w:val="uk-UA"/>
        </w:rPr>
      </w:pPr>
    </w:p>
    <w:p w:rsidR="000639B8" w:rsidRPr="003D5B1A" w:rsidRDefault="000639B8" w:rsidP="00C4700D">
      <w:pPr>
        <w:rPr>
          <w:b/>
          <w:bCs/>
          <w:sz w:val="28"/>
          <w:szCs w:val="28"/>
          <w:lang w:val="uk-UA"/>
        </w:rPr>
      </w:pPr>
    </w:p>
    <w:p w:rsidR="000639B8" w:rsidRPr="003D5B1A" w:rsidRDefault="000639B8" w:rsidP="003D5B1A">
      <w:pPr>
        <w:ind w:hanging="100"/>
        <w:jc w:val="both"/>
        <w:rPr>
          <w:b/>
          <w:bCs/>
          <w:sz w:val="28"/>
          <w:szCs w:val="28"/>
          <w:lang w:val="uk-UA"/>
        </w:rPr>
      </w:pPr>
      <w:r w:rsidRPr="003D5B1A">
        <w:rPr>
          <w:b/>
          <w:bCs/>
          <w:sz w:val="28"/>
          <w:szCs w:val="28"/>
          <w:lang w:val="uk-UA"/>
        </w:rPr>
        <w:t>Міський голова</w:t>
      </w:r>
      <w:r w:rsidRPr="003D5B1A">
        <w:rPr>
          <w:b/>
          <w:bCs/>
          <w:sz w:val="28"/>
          <w:szCs w:val="28"/>
          <w:lang w:val="uk-UA"/>
        </w:rPr>
        <w:tab/>
      </w:r>
      <w:r w:rsidRPr="003D5B1A">
        <w:rPr>
          <w:b/>
          <w:bCs/>
          <w:sz w:val="28"/>
          <w:szCs w:val="28"/>
          <w:lang w:val="uk-UA"/>
        </w:rPr>
        <w:tab/>
      </w:r>
      <w:r w:rsidRPr="003D5B1A">
        <w:rPr>
          <w:b/>
          <w:bCs/>
          <w:sz w:val="28"/>
          <w:szCs w:val="28"/>
          <w:lang w:val="uk-UA"/>
        </w:rPr>
        <w:tab/>
      </w:r>
      <w:r w:rsidRPr="003D5B1A">
        <w:rPr>
          <w:b/>
          <w:bCs/>
          <w:sz w:val="28"/>
          <w:szCs w:val="28"/>
          <w:lang w:val="uk-UA"/>
        </w:rPr>
        <w:tab/>
      </w:r>
      <w:r w:rsidRPr="003D5B1A">
        <w:rPr>
          <w:b/>
          <w:bCs/>
          <w:sz w:val="28"/>
          <w:szCs w:val="28"/>
          <w:lang w:val="uk-UA"/>
        </w:rPr>
        <w:tab/>
      </w:r>
      <w:r w:rsidRPr="003D5B1A">
        <w:rPr>
          <w:b/>
          <w:bCs/>
          <w:sz w:val="28"/>
          <w:szCs w:val="28"/>
          <w:lang w:val="uk-UA"/>
        </w:rPr>
        <w:tab/>
      </w:r>
      <w:r w:rsidRPr="003D5B1A">
        <w:rPr>
          <w:b/>
          <w:bCs/>
          <w:sz w:val="28"/>
          <w:szCs w:val="28"/>
          <w:lang w:val="uk-UA"/>
        </w:rPr>
        <w:tab/>
      </w:r>
      <w:r w:rsidRPr="003D5B1A">
        <w:rPr>
          <w:b/>
          <w:bCs/>
          <w:sz w:val="28"/>
          <w:szCs w:val="28"/>
          <w:lang w:val="uk-UA"/>
        </w:rPr>
        <w:tab/>
        <w:t xml:space="preserve"> О.М. Лисенко</w:t>
      </w:r>
    </w:p>
    <w:p w:rsidR="000639B8" w:rsidRDefault="000639B8" w:rsidP="003D5B1A">
      <w:pPr>
        <w:ind w:hanging="100"/>
        <w:jc w:val="both"/>
        <w:rPr>
          <w:b/>
          <w:bCs/>
          <w:sz w:val="28"/>
          <w:szCs w:val="28"/>
          <w:lang w:val="uk-UA"/>
        </w:rPr>
      </w:pPr>
    </w:p>
    <w:p w:rsidR="000639B8" w:rsidRDefault="000639B8" w:rsidP="003D5B1A">
      <w:pPr>
        <w:ind w:hanging="100"/>
        <w:jc w:val="both"/>
        <w:rPr>
          <w:b/>
          <w:bCs/>
          <w:sz w:val="28"/>
          <w:szCs w:val="28"/>
          <w:lang w:val="uk-UA"/>
        </w:rPr>
      </w:pPr>
    </w:p>
    <w:p w:rsidR="000639B8" w:rsidRPr="0064787B" w:rsidRDefault="000639B8" w:rsidP="003D5B1A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proofErr w:type="spellStart"/>
      <w:r>
        <w:rPr>
          <w:lang w:val="uk-UA"/>
        </w:rPr>
        <w:t>ГолопьоровР.В</w:t>
      </w:r>
      <w:proofErr w:type="spellEnd"/>
      <w:r>
        <w:rPr>
          <w:lang w:val="uk-UA"/>
        </w:rPr>
        <w:t>. 700-605, Дубицький О.Ю. 700-656</w:t>
      </w:r>
    </w:p>
    <w:p w:rsidR="000639B8" w:rsidRPr="0064787B" w:rsidRDefault="000639B8" w:rsidP="003D5B1A">
      <w:pPr>
        <w:tabs>
          <w:tab w:val="left" w:pos="5370"/>
        </w:tabs>
        <w:ind w:right="174"/>
        <w:jc w:val="both"/>
        <w:rPr>
          <w:lang w:val="uk-UA"/>
        </w:rPr>
      </w:pPr>
      <w:r w:rsidRPr="0064787B">
        <w:rPr>
          <w:lang w:val="uk-UA"/>
        </w:rPr>
        <w:t xml:space="preserve">Розіслати: </w:t>
      </w:r>
      <w:r>
        <w:rPr>
          <w:lang w:val="uk-UA"/>
        </w:rPr>
        <w:t>згідно зі списком</w:t>
      </w:r>
    </w:p>
    <w:p w:rsidR="00C2132A" w:rsidRPr="00C4700D" w:rsidRDefault="00C2132A" w:rsidP="00C2132A">
      <w:pPr>
        <w:spacing w:after="160" w:line="259" w:lineRule="auto"/>
        <w:rPr>
          <w:sz w:val="28"/>
          <w:szCs w:val="28"/>
          <w:lang w:val="uk-UA"/>
        </w:rPr>
      </w:pPr>
      <w:bookmarkStart w:id="2" w:name="_GoBack"/>
      <w:bookmarkEnd w:id="2"/>
    </w:p>
    <w:p w:rsidR="000639B8" w:rsidRPr="00C4700D" w:rsidRDefault="000639B8" w:rsidP="00302110">
      <w:pPr>
        <w:ind w:left="6480"/>
        <w:rPr>
          <w:sz w:val="28"/>
          <w:szCs w:val="28"/>
          <w:lang w:val="uk-UA"/>
        </w:rPr>
      </w:pPr>
    </w:p>
    <w:sectPr w:rsidR="000639B8" w:rsidRPr="00C4700D" w:rsidSect="00BD3C1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C2077C"/>
    <w:multiLevelType w:val="multilevel"/>
    <w:tmpl w:val="064263F8"/>
    <w:lvl w:ilvl="0">
      <w:start w:val="1"/>
      <w:numFmt w:val="decimal"/>
      <w:lvlText w:val="%1."/>
      <w:lvlJc w:val="left"/>
      <w:pPr>
        <w:ind w:left="1301" w:hanging="45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 w15:restartNumberingAfterBreak="0">
    <w:nsid w:val="7DBD7D87"/>
    <w:multiLevelType w:val="hybridMultilevel"/>
    <w:tmpl w:val="4438AF64"/>
    <w:lvl w:ilvl="0" w:tplc="CF022F26">
      <w:start w:val="1"/>
      <w:numFmt w:val="decimal"/>
      <w:lvlText w:val="%1."/>
      <w:lvlJc w:val="left"/>
      <w:pPr>
        <w:ind w:left="1301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38" w:hanging="360"/>
      </w:pPr>
    </w:lvl>
    <w:lvl w:ilvl="2" w:tplc="0419001B">
      <w:start w:val="1"/>
      <w:numFmt w:val="lowerRoman"/>
      <w:lvlText w:val="%3."/>
      <w:lvlJc w:val="right"/>
      <w:pPr>
        <w:ind w:left="2758" w:hanging="180"/>
      </w:pPr>
    </w:lvl>
    <w:lvl w:ilvl="3" w:tplc="0419000F">
      <w:start w:val="1"/>
      <w:numFmt w:val="decimal"/>
      <w:lvlText w:val="%4."/>
      <w:lvlJc w:val="left"/>
      <w:pPr>
        <w:ind w:left="3478" w:hanging="360"/>
      </w:pPr>
    </w:lvl>
    <w:lvl w:ilvl="4" w:tplc="04190019">
      <w:start w:val="1"/>
      <w:numFmt w:val="lowerLetter"/>
      <w:lvlText w:val="%5."/>
      <w:lvlJc w:val="left"/>
      <w:pPr>
        <w:ind w:left="4198" w:hanging="360"/>
      </w:pPr>
    </w:lvl>
    <w:lvl w:ilvl="5" w:tplc="0419001B">
      <w:start w:val="1"/>
      <w:numFmt w:val="lowerRoman"/>
      <w:lvlText w:val="%6."/>
      <w:lvlJc w:val="right"/>
      <w:pPr>
        <w:ind w:left="4918" w:hanging="180"/>
      </w:pPr>
    </w:lvl>
    <w:lvl w:ilvl="6" w:tplc="0419000F">
      <w:start w:val="1"/>
      <w:numFmt w:val="decimal"/>
      <w:lvlText w:val="%7."/>
      <w:lvlJc w:val="left"/>
      <w:pPr>
        <w:ind w:left="5638" w:hanging="360"/>
      </w:pPr>
    </w:lvl>
    <w:lvl w:ilvl="7" w:tplc="04190019">
      <w:start w:val="1"/>
      <w:numFmt w:val="lowerLetter"/>
      <w:lvlText w:val="%8."/>
      <w:lvlJc w:val="left"/>
      <w:pPr>
        <w:ind w:left="6358" w:hanging="360"/>
      </w:pPr>
    </w:lvl>
    <w:lvl w:ilvl="8" w:tplc="0419001B">
      <w:start w:val="1"/>
      <w:numFmt w:val="lowerRoman"/>
      <w:lvlText w:val="%9."/>
      <w:lvlJc w:val="right"/>
      <w:pPr>
        <w:ind w:left="70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700D"/>
    <w:rsid w:val="00007B72"/>
    <w:rsid w:val="0004104D"/>
    <w:rsid w:val="00052B7A"/>
    <w:rsid w:val="00057EB2"/>
    <w:rsid w:val="000639B8"/>
    <w:rsid w:val="00073CE3"/>
    <w:rsid w:val="000939B6"/>
    <w:rsid w:val="000B16E8"/>
    <w:rsid w:val="00103724"/>
    <w:rsid w:val="00104BED"/>
    <w:rsid w:val="0011364E"/>
    <w:rsid w:val="001200A5"/>
    <w:rsid w:val="0012211B"/>
    <w:rsid w:val="00132322"/>
    <w:rsid w:val="001474FA"/>
    <w:rsid w:val="001841E8"/>
    <w:rsid w:val="001906F0"/>
    <w:rsid w:val="001A3A3B"/>
    <w:rsid w:val="001C7AFA"/>
    <w:rsid w:val="00204695"/>
    <w:rsid w:val="002230C4"/>
    <w:rsid w:val="00225859"/>
    <w:rsid w:val="0023204F"/>
    <w:rsid w:val="00263FE6"/>
    <w:rsid w:val="0027717E"/>
    <w:rsid w:val="002B5D46"/>
    <w:rsid w:val="002C22BC"/>
    <w:rsid w:val="002E6E14"/>
    <w:rsid w:val="00302110"/>
    <w:rsid w:val="003465FE"/>
    <w:rsid w:val="00356E21"/>
    <w:rsid w:val="0039303D"/>
    <w:rsid w:val="003B114A"/>
    <w:rsid w:val="003C7D3A"/>
    <w:rsid w:val="003D59E4"/>
    <w:rsid w:val="003D5B1A"/>
    <w:rsid w:val="00400FE8"/>
    <w:rsid w:val="0040637C"/>
    <w:rsid w:val="004169A8"/>
    <w:rsid w:val="004626F8"/>
    <w:rsid w:val="00470B6C"/>
    <w:rsid w:val="00477B55"/>
    <w:rsid w:val="004822D3"/>
    <w:rsid w:val="004869A3"/>
    <w:rsid w:val="00496B49"/>
    <w:rsid w:val="004A0365"/>
    <w:rsid w:val="00534497"/>
    <w:rsid w:val="00536D87"/>
    <w:rsid w:val="00585E90"/>
    <w:rsid w:val="005B74C3"/>
    <w:rsid w:val="005F655E"/>
    <w:rsid w:val="00617400"/>
    <w:rsid w:val="00644B6D"/>
    <w:rsid w:val="0064787B"/>
    <w:rsid w:val="0068278C"/>
    <w:rsid w:val="006A692D"/>
    <w:rsid w:val="006D26E9"/>
    <w:rsid w:val="006D3AD3"/>
    <w:rsid w:val="007054F6"/>
    <w:rsid w:val="007436DB"/>
    <w:rsid w:val="00745BE8"/>
    <w:rsid w:val="00754351"/>
    <w:rsid w:val="00754B98"/>
    <w:rsid w:val="00791ECF"/>
    <w:rsid w:val="007D4251"/>
    <w:rsid w:val="007D6C0E"/>
    <w:rsid w:val="00866C1A"/>
    <w:rsid w:val="008A0E25"/>
    <w:rsid w:val="008D7B12"/>
    <w:rsid w:val="008F504B"/>
    <w:rsid w:val="008F65E3"/>
    <w:rsid w:val="009200B2"/>
    <w:rsid w:val="00923761"/>
    <w:rsid w:val="00945741"/>
    <w:rsid w:val="009570F8"/>
    <w:rsid w:val="0095795A"/>
    <w:rsid w:val="009731A4"/>
    <w:rsid w:val="009A195A"/>
    <w:rsid w:val="009A3A2C"/>
    <w:rsid w:val="009E08F3"/>
    <w:rsid w:val="009E0D6D"/>
    <w:rsid w:val="00A00A5C"/>
    <w:rsid w:val="00A377C5"/>
    <w:rsid w:val="00A63EAE"/>
    <w:rsid w:val="00A91A05"/>
    <w:rsid w:val="00A92216"/>
    <w:rsid w:val="00AA64DD"/>
    <w:rsid w:val="00AD1DC4"/>
    <w:rsid w:val="00B52119"/>
    <w:rsid w:val="00B67B38"/>
    <w:rsid w:val="00B749DC"/>
    <w:rsid w:val="00BD3C1D"/>
    <w:rsid w:val="00BE56F4"/>
    <w:rsid w:val="00C2132A"/>
    <w:rsid w:val="00C21AB6"/>
    <w:rsid w:val="00C46673"/>
    <w:rsid w:val="00C4700D"/>
    <w:rsid w:val="00CA4AFA"/>
    <w:rsid w:val="00D11213"/>
    <w:rsid w:val="00D37538"/>
    <w:rsid w:val="00D53F15"/>
    <w:rsid w:val="00D71CD0"/>
    <w:rsid w:val="00D8083D"/>
    <w:rsid w:val="00D96B1A"/>
    <w:rsid w:val="00DD3F9F"/>
    <w:rsid w:val="00DE187D"/>
    <w:rsid w:val="00DE29A2"/>
    <w:rsid w:val="00DF5F44"/>
    <w:rsid w:val="00E3203B"/>
    <w:rsid w:val="00E519F2"/>
    <w:rsid w:val="00E54D5F"/>
    <w:rsid w:val="00EB1EEC"/>
    <w:rsid w:val="00ED2B54"/>
    <w:rsid w:val="00ED2E7B"/>
    <w:rsid w:val="00ED64B4"/>
    <w:rsid w:val="00EE5362"/>
    <w:rsid w:val="00EE619C"/>
    <w:rsid w:val="00F10D55"/>
    <w:rsid w:val="00F130D8"/>
    <w:rsid w:val="00F334CD"/>
    <w:rsid w:val="00F361F4"/>
    <w:rsid w:val="00F75D56"/>
    <w:rsid w:val="00F96D8C"/>
    <w:rsid w:val="00FB33C1"/>
    <w:rsid w:val="00FD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309861"/>
  <w15:docId w15:val="{CAE61AEA-1492-4C33-8BC4-82A043AA6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19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uiPriority w:val="99"/>
    <w:rsid w:val="00945741"/>
  </w:style>
  <w:style w:type="paragraph" w:styleId="a3">
    <w:name w:val="List Paragraph"/>
    <w:basedOn w:val="a"/>
    <w:uiPriority w:val="99"/>
    <w:qFormat/>
    <w:rsid w:val="008F65E3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A0E2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8A0E25"/>
    <w:rPr>
      <w:rFonts w:ascii="Segoe UI" w:hAnsi="Segoe UI" w:cs="Segoe UI"/>
      <w:sz w:val="18"/>
      <w:szCs w:val="18"/>
      <w:lang w:eastAsia="ru-RU"/>
    </w:rPr>
  </w:style>
  <w:style w:type="character" w:customStyle="1" w:styleId="rvts64">
    <w:name w:val="rvts64"/>
    <w:basedOn w:val="a0"/>
    <w:uiPriority w:val="99"/>
    <w:rsid w:val="002B5D46"/>
  </w:style>
  <w:style w:type="character" w:customStyle="1" w:styleId="rvts9">
    <w:name w:val="rvts9"/>
    <w:basedOn w:val="a0"/>
    <w:uiPriority w:val="99"/>
    <w:rsid w:val="002B5D46"/>
  </w:style>
  <w:style w:type="character" w:styleId="a6">
    <w:name w:val="Strong"/>
    <w:uiPriority w:val="99"/>
    <w:qFormat/>
    <w:rsid w:val="007543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69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988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69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69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69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69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69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987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69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69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69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69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69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9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69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69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single" w:sz="6" w:space="4" w:color="CCCCCC"/>
                    <w:right w:val="single" w:sz="6" w:space="0" w:color="CCCCCC"/>
                  </w:divBdr>
                  <w:divsChild>
                    <w:div w:id="98469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69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69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69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single" w:sz="6" w:space="4" w:color="CCCCCC"/>
                    <w:right w:val="single" w:sz="6" w:space="0" w:color="CCCCCC"/>
                  </w:divBdr>
                  <w:divsChild>
                    <w:div w:id="98469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69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69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6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single" w:sz="6" w:space="4" w:color="CCCCCC"/>
                    <w:right w:val="single" w:sz="6" w:space="0" w:color="CCCCCC"/>
                  </w:divBdr>
                  <w:divsChild>
                    <w:div w:id="98469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284</Words>
  <Characters>1622</Characters>
  <Application>Microsoft Office Word</Application>
  <DocSecurity>0</DocSecurity>
  <Lines>13</Lines>
  <Paragraphs>3</Paragraphs>
  <ScaleCrop>false</ScaleCrop>
  <Company>RADA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Волобуєва Оксана Володимирівна</dc:creator>
  <cp:keywords/>
  <dc:description/>
  <cp:lastModifiedBy>Шуліпа Ольга Василівна</cp:lastModifiedBy>
  <cp:revision>12</cp:revision>
  <cp:lastPrinted>2017-07-05T13:03:00Z</cp:lastPrinted>
  <dcterms:created xsi:type="dcterms:W3CDTF">2017-07-05T12:44:00Z</dcterms:created>
  <dcterms:modified xsi:type="dcterms:W3CDTF">2017-07-07T10:42:00Z</dcterms:modified>
</cp:coreProperties>
</file>