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03EE8" w:rsidRDefault="0086362A" w:rsidP="00703EE8">
      <w:pPr>
        <w:tabs>
          <w:tab w:val="left" w:pos="5415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bCs/>
          <w:noProof/>
          <w:color w:val="000000"/>
          <w:sz w:val="28"/>
          <w:szCs w:val="28"/>
          <w:lang w:eastAsia="uk-UA"/>
        </w:rPr>
        <w:drawing>
          <wp:anchor distT="0" distB="0" distL="114300" distR="114300" simplePos="0" relativeHeight="251659264" behindDoc="1" locked="0" layoutInCell="1" allowOverlap="1" wp14:anchorId="2B3E560D" wp14:editId="117800C0">
            <wp:simplePos x="0" y="0"/>
            <wp:positionH relativeFrom="column">
              <wp:posOffset>2743200</wp:posOffset>
            </wp:positionH>
            <wp:positionV relativeFrom="paragraph">
              <wp:posOffset>114300</wp:posOffset>
            </wp:positionV>
            <wp:extent cx="518795" cy="612140"/>
            <wp:effectExtent l="0" t="0" r="0" b="0"/>
            <wp:wrapNone/>
            <wp:docPr id="1" name="Рисунок 1" descr="Герб України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Герб України"/>
                    <pic:cNvPicPr>
                      <a:picLocks noChangeAspect="1" noChangeArrowheads="1"/>
                    </pic:cNvPicPr>
                  </pic:nvPicPr>
                  <pic:blipFill>
                    <a:blip r:embed="rId4" r:link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8795" cy="6121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03EE8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ab/>
        <w:t xml:space="preserve">                       Проект оприлюднено</w:t>
      </w:r>
    </w:p>
    <w:p w:rsidR="0086362A" w:rsidRPr="0086362A" w:rsidRDefault="00703EE8" w:rsidP="00703EE8">
      <w:pPr>
        <w:tabs>
          <w:tab w:val="left" w:pos="7470"/>
        </w:tabs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                                                                                           «__»________2017р.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Сумська міська рада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Cs/>
          <w:color w:val="000000"/>
          <w:sz w:val="36"/>
          <w:szCs w:val="36"/>
          <w:lang w:eastAsia="uk-UA"/>
        </w:rPr>
        <w:t>Виконавчий комітет</w:t>
      </w: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uk-UA"/>
        </w:rPr>
        <w:t>РІШЕННЯ</w:t>
      </w:r>
    </w:p>
    <w:p w:rsidR="0086362A" w:rsidRPr="0086362A" w:rsidRDefault="0086362A" w:rsidP="0086362A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36"/>
          <w:szCs w:val="36"/>
          <w:lang w:eastAsia="uk-UA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5421"/>
      </w:tblGrid>
      <w:tr w:rsidR="0086362A" w:rsidRPr="0086362A" w:rsidTr="00E43FF8">
        <w:trPr>
          <w:trHeight w:val="209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</w:pPr>
            <w:r w:rsidRPr="0086362A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uk-UA"/>
              </w:rPr>
              <w:t xml:space="preserve">від                   № </w:t>
            </w:r>
          </w:p>
        </w:tc>
      </w:tr>
      <w:tr w:rsidR="0086362A" w:rsidRPr="0086362A" w:rsidTr="00E43FF8">
        <w:trPr>
          <w:trHeight w:val="267"/>
        </w:trPr>
        <w:tc>
          <w:tcPr>
            <w:tcW w:w="5421" w:type="dxa"/>
          </w:tcPr>
          <w:p w:rsidR="0086362A" w:rsidRPr="0086362A" w:rsidRDefault="0086362A" w:rsidP="0086362A">
            <w:pPr>
              <w:spacing w:after="0" w:line="240" w:lineRule="auto"/>
              <w:ind w:right="1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 w:eastAsia="uk-UA"/>
              </w:rPr>
            </w:pPr>
          </w:p>
        </w:tc>
      </w:tr>
      <w:tr w:rsidR="0086362A" w:rsidRPr="0086362A" w:rsidTr="00E43FF8">
        <w:trPr>
          <w:trHeight w:val="1038"/>
        </w:trPr>
        <w:tc>
          <w:tcPr>
            <w:tcW w:w="5421" w:type="dxa"/>
          </w:tcPr>
          <w:p w:rsidR="00312531" w:rsidRDefault="00312531" w:rsidP="0031253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bookmarkStart w:id="0" w:name="_GoBack"/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 xml:space="preserve">Про перенесення світлофору по </w:t>
            </w:r>
          </w:p>
          <w:p w:rsidR="0086362A" w:rsidRPr="0086362A" w:rsidRDefault="00312531" w:rsidP="00312531">
            <w:pPr>
              <w:spacing w:after="0" w:line="240" w:lineRule="auto"/>
              <w:ind w:right="175"/>
              <w:jc w:val="both"/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</w:pPr>
            <w:r>
              <w:rPr>
                <w:rFonts w:ascii="Times New Roman" w:eastAsia="Times New Roman" w:hAnsi="Times New Roman" w:cs="Times New Roman"/>
                <w:b/>
                <w:color w:val="000000"/>
                <w:sz w:val="28"/>
                <w:szCs w:val="28"/>
                <w:lang w:eastAsia="uk-UA"/>
              </w:rPr>
              <w:t>вул. Металургів</w:t>
            </w:r>
            <w:bookmarkEnd w:id="0"/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312531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 метою розміщення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сфітлофорного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об</w:t>
      </w:r>
      <w:r w:rsidRP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’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єкту у потрібному місці між будинками №13 та №24 по вул. Металургів,  н</w:t>
      </w:r>
      <w:r w:rsidR="00F97243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а </w:t>
      </w:r>
      <w:r w:rsidR="00093079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підставі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електронної петиції (автор: Рибалко Л.В.) стосовно зміни розташування світлофору, а саме перенесення його з примикання вул. 1-ої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Новопоселенської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вул. Металургів до пішохідного переходу між будинками №13 та №24 по вул. Металургів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, </w:t>
      </w:r>
      <w:r w:rsidR="0086362A"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керуючись  частиною 1 статті 52 Закону України «Про місцеве самоврядування в Україні», </w:t>
      </w:r>
      <w:r w:rsidR="0086362A"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виконавчий комітет Сумської міської ради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ВИРІШИВ: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F406B2" w:rsidRDefault="0086362A" w:rsidP="0031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1.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Надати дозвіл управлінню капітального будівництва та дорожнього господарст</w:t>
      </w:r>
      <w:r w:rsidR="00F406B2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ва Сумської міської ради (Шилов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В.В.) спільно з відповідними ст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руктурами здійснити заходи щодо</w:t>
      </w:r>
      <w:r w:rsidR="00312531" w:rsidRP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зміни розташування світлофору, а саме перенесення його з примикання вул. 1-ої </w:t>
      </w:r>
      <w:proofErr w:type="spellStart"/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Новопоселенської</w:t>
      </w:r>
      <w:proofErr w:type="spellEnd"/>
      <w:r w:rsid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та вул. Металургів до пішохідного переходу між будинками №13 та №24 по вул. Металургів</w:t>
      </w:r>
      <w:r w:rsidR="00703EE8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="005C7844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у місті Суми.</w:t>
      </w:r>
    </w:p>
    <w:p w:rsidR="00312531" w:rsidRPr="00312531" w:rsidRDefault="00312531" w:rsidP="00312531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t>2.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 </w:t>
      </w:r>
      <w:r w:rsidRPr="0086362A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uk-UA"/>
        </w:rPr>
        <w:t xml:space="preserve">Організацію виконання даного рішення  покласти на </w:t>
      </w: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заступника  міського  голови  згідно з розподілом обов’язків.</w:t>
      </w: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tbl>
      <w:tblPr>
        <w:tblW w:w="9923" w:type="dxa"/>
        <w:tblInd w:w="-34" w:type="dxa"/>
        <w:tblLook w:val="0000" w:firstRow="0" w:lastRow="0" w:firstColumn="0" w:lastColumn="0" w:noHBand="0" w:noVBand="0"/>
      </w:tblPr>
      <w:tblGrid>
        <w:gridCol w:w="2552"/>
        <w:gridCol w:w="4568"/>
        <w:gridCol w:w="2803"/>
      </w:tblGrid>
      <w:tr w:rsidR="0086362A" w:rsidRPr="0086362A" w:rsidTr="00E43FF8">
        <w:trPr>
          <w:trHeight w:val="385"/>
        </w:trPr>
        <w:tc>
          <w:tcPr>
            <w:tcW w:w="2552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>Міський голова</w:t>
            </w:r>
          </w:p>
        </w:tc>
        <w:tc>
          <w:tcPr>
            <w:tcW w:w="4568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</w:p>
        </w:tc>
        <w:tc>
          <w:tcPr>
            <w:tcW w:w="2803" w:type="dxa"/>
          </w:tcPr>
          <w:p w:rsidR="0086362A" w:rsidRPr="0086362A" w:rsidRDefault="0086362A" w:rsidP="0086362A">
            <w:pPr>
              <w:keepNext/>
              <w:spacing w:after="120" w:line="240" w:lineRule="auto"/>
              <w:ind w:right="-284"/>
              <w:jc w:val="both"/>
              <w:outlineLvl w:val="3"/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</w:pPr>
            <w:r w:rsidRPr="0086362A">
              <w:rPr>
                <w:rFonts w:ascii="Times New Roman" w:eastAsia="Times New Roman" w:hAnsi="Times New Roman" w:cs="Times New Roman"/>
                <w:b/>
                <w:sz w:val="28"/>
                <w:szCs w:val="20"/>
                <w:lang w:eastAsia="ru-RU"/>
              </w:rPr>
              <w:t xml:space="preserve">       О.М. Лисенко</w:t>
            </w:r>
          </w:p>
        </w:tc>
      </w:tr>
    </w:tbl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86362A" w:rsidRPr="0086362A" w:rsidRDefault="0086362A" w:rsidP="0086362A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uk-UA"/>
        </w:rPr>
      </w:pPr>
    </w:p>
    <w:p w:rsidR="0086362A" w:rsidRPr="0086362A" w:rsidRDefault="0086362A" w:rsidP="0086362A">
      <w:pPr>
        <w:pBdr>
          <w:bottom w:val="single" w:sz="12" w:space="1" w:color="auto"/>
        </w:pBdr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 В.В.   22-55-86</w:t>
      </w:r>
    </w:p>
    <w:p w:rsidR="006F232F" w:rsidRDefault="0086362A" w:rsidP="0086362A">
      <w:pPr>
        <w:tabs>
          <w:tab w:val="left" w:pos="6379"/>
        </w:tabs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86362A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 xml:space="preserve">Розіслати:  </w:t>
      </w:r>
      <w:r w:rsidR="006F232F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Шилову В.В.</w:t>
      </w:r>
    </w:p>
    <w:p w:rsidR="00312531" w:rsidRDefault="00312531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</w:p>
    <w:p w:rsidR="006F232F" w:rsidRDefault="006F232F" w:rsidP="006F232F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</w:pPr>
      <w:r w:rsidRPr="006F232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uk-UA"/>
        </w:rPr>
        <w:lastRenderedPageBreak/>
        <w:t>Лист погодження</w:t>
      </w:r>
    </w:p>
    <w:p w:rsidR="006F232F" w:rsidRPr="00703EE8" w:rsidRDefault="006F232F" w:rsidP="00312531">
      <w:pPr>
        <w:tabs>
          <w:tab w:val="left" w:pos="6379"/>
        </w:tabs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</w:p>
    <w:p w:rsidR="00312531" w:rsidRDefault="006F232F" w:rsidP="00312531">
      <w:pPr>
        <w:spacing w:after="0" w:line="240" w:lineRule="auto"/>
        <w:ind w:right="175"/>
        <w:jc w:val="center"/>
        <w:rPr>
          <w:rFonts w:ascii="Times New Roman" w:hAnsi="Times New Roman" w:cs="Times New Roman"/>
          <w:sz w:val="28"/>
          <w:szCs w:val="28"/>
        </w:rPr>
      </w:pPr>
      <w:r w:rsidRPr="00312531">
        <w:rPr>
          <w:rFonts w:ascii="Times New Roman" w:hAnsi="Times New Roman" w:cs="Times New Roman"/>
          <w:sz w:val="28"/>
          <w:szCs w:val="28"/>
        </w:rPr>
        <w:t>до проекту рішення виконавчого комітету Сумської міської ради</w:t>
      </w:r>
    </w:p>
    <w:p w:rsidR="006F232F" w:rsidRPr="00312531" w:rsidRDefault="006F232F" w:rsidP="00312531">
      <w:pPr>
        <w:spacing w:after="0" w:line="240" w:lineRule="auto"/>
        <w:ind w:right="175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</w:pPr>
      <w:r w:rsidRPr="00312531">
        <w:rPr>
          <w:rFonts w:ascii="Times New Roman" w:hAnsi="Times New Roman" w:cs="Times New Roman"/>
          <w:sz w:val="28"/>
          <w:szCs w:val="28"/>
        </w:rPr>
        <w:t>«</w:t>
      </w:r>
      <w:r w:rsidR="00312531" w:rsidRP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Про перенесення світлофору по вул. Металургів</w:t>
      </w:r>
      <w:r w:rsidR="005C7844" w:rsidRPr="00312531">
        <w:rPr>
          <w:rFonts w:ascii="Times New Roman" w:eastAsia="Times New Roman" w:hAnsi="Times New Roman" w:cs="Times New Roman"/>
          <w:color w:val="000000"/>
          <w:sz w:val="28"/>
          <w:szCs w:val="28"/>
          <w:lang w:eastAsia="uk-UA"/>
        </w:rPr>
        <w:t>»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управління капітального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будівництва та дорожнього господарства                                          В.В. Шилов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головного спеціаліста-юрисконсульта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управління капітального будівництва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та дорожнього господарства                                                               А.О. </w:t>
      </w:r>
      <w:proofErr w:type="spellStart"/>
      <w:r>
        <w:rPr>
          <w:rFonts w:ascii="Times New Roman" w:hAnsi="Times New Roman" w:cs="Times New Roman"/>
          <w:sz w:val="28"/>
          <w:szCs w:val="28"/>
        </w:rPr>
        <w:t>Попела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відділу протокольної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роботи та контролю                                                                               Л.В.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Моша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Перший заступник міського голови                                               В.В. Войтенко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Начальник правового управління                                                   О.В. </w:t>
      </w:r>
      <w:proofErr w:type="spellStart"/>
      <w:r>
        <w:rPr>
          <w:rFonts w:ascii="Times New Roman" w:hAnsi="Times New Roman" w:cs="Times New Roman"/>
          <w:sz w:val="28"/>
          <w:szCs w:val="28"/>
        </w:rPr>
        <w:t>Чайченко</w:t>
      </w:r>
      <w:proofErr w:type="spellEnd"/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703EE8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В.о. заступника міського голови, керуючого</w:t>
      </w:r>
      <w:r w:rsidR="006F232F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справами виконавчого комітету                                                               С.Я. Пак</w:t>
      </w: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рішення підготовлено з урахуванням вимог Закону України «Про доступ до публічної інформації» та Закону України «Про захист персональних даних».</w:t>
      </w:r>
    </w:p>
    <w:p w:rsid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</w:p>
    <w:p w:rsidR="006F232F" w:rsidRPr="006F232F" w:rsidRDefault="006F232F" w:rsidP="006F232F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В.В. Шилов__________________</w:t>
      </w:r>
    </w:p>
    <w:sectPr w:rsidR="006F232F" w:rsidRPr="006F232F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70D8"/>
    <w:rsid w:val="00093079"/>
    <w:rsid w:val="000B70D8"/>
    <w:rsid w:val="00312531"/>
    <w:rsid w:val="003D2BBA"/>
    <w:rsid w:val="005C7844"/>
    <w:rsid w:val="006F232F"/>
    <w:rsid w:val="00703EE8"/>
    <w:rsid w:val="0086362A"/>
    <w:rsid w:val="00A17449"/>
    <w:rsid w:val="00B1693F"/>
    <w:rsid w:val="00F406B2"/>
    <w:rsid w:val="00F972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B79147-C330-4750-AC68-D5BD705887A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1744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1744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http://www.rada.gov.ua/laws/pravo/new/images/gerb1.gif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1604</Words>
  <Characters>915</Characters>
  <Application>Microsoft Office Word</Application>
  <DocSecurity>0</DocSecurity>
  <Lines>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2017-05-04T07:04:00Z</cp:lastPrinted>
  <dcterms:created xsi:type="dcterms:W3CDTF">2017-05-04T07:18:00Z</dcterms:created>
  <dcterms:modified xsi:type="dcterms:W3CDTF">2017-05-04T07:18:00Z</dcterms:modified>
</cp:coreProperties>
</file>