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1080"/>
        <w:gridCol w:w="4140"/>
      </w:tblGrid>
      <w:tr w:rsidR="007145E2" w:rsidRPr="007145E2" w:rsidTr="001F0A09">
        <w:trPr>
          <w:trHeight w:val="1068"/>
        </w:trPr>
        <w:tc>
          <w:tcPr>
            <w:tcW w:w="4428" w:type="dxa"/>
          </w:tcPr>
          <w:p w:rsidR="007145E2" w:rsidRPr="007145E2" w:rsidRDefault="00D90743" w:rsidP="0071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  <w:t xml:space="preserve"> </w:t>
            </w:r>
          </w:p>
          <w:p w:rsidR="007145E2" w:rsidRPr="007145E2" w:rsidRDefault="007145E2" w:rsidP="0071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</w:p>
        </w:tc>
        <w:tc>
          <w:tcPr>
            <w:tcW w:w="1080" w:type="dxa"/>
          </w:tcPr>
          <w:p w:rsidR="007145E2" w:rsidRPr="007145E2" w:rsidRDefault="007145E2" w:rsidP="007145E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571500" cy="685800"/>
                  <wp:effectExtent l="0" t="0" r="0" b="0"/>
                  <wp:wrapNone/>
                  <wp:docPr id="1" name="Рисунок 1" descr="Герб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</w:tcPr>
          <w:p w:rsidR="00685E0C" w:rsidRDefault="009A7D12" w:rsidP="009A7D12">
            <w:pPr>
              <w:spacing w:after="0" w:line="240" w:lineRule="auto"/>
              <w:ind w:left="-108" w:right="-1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 </w:t>
            </w:r>
            <w:r w:rsidR="00685E0C" w:rsidRPr="00685E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Проект </w:t>
            </w:r>
            <w:r w:rsidR="00685E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685E0C" w:rsidRPr="00685E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прилюднено</w:t>
            </w:r>
          </w:p>
          <w:p w:rsidR="007145E2" w:rsidRPr="00685E0C" w:rsidRDefault="009A7D12" w:rsidP="009A7D12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«_____» </w:t>
            </w:r>
            <w:r w:rsidR="00685E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2016 року</w:t>
            </w:r>
          </w:p>
        </w:tc>
      </w:tr>
    </w:tbl>
    <w:p w:rsidR="007145E2" w:rsidRPr="007145E2" w:rsidRDefault="007145E2" w:rsidP="0071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145E2" w:rsidRPr="007145E2" w:rsidRDefault="007145E2" w:rsidP="007145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7145E2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7145E2" w:rsidRPr="007145E2" w:rsidRDefault="007145E2" w:rsidP="007145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7145E2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7145E2" w:rsidRPr="007145E2" w:rsidRDefault="007145E2" w:rsidP="0071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7145E2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7145E2" w:rsidRPr="007145E2" w:rsidRDefault="007145E2" w:rsidP="007145E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60"/>
      </w:tblGrid>
      <w:tr w:rsidR="007145E2" w:rsidRPr="007145E2" w:rsidTr="001F0A09">
        <w:trPr>
          <w:trHeight w:val="323"/>
        </w:trPr>
        <w:tc>
          <w:tcPr>
            <w:tcW w:w="4860" w:type="dxa"/>
          </w:tcPr>
          <w:p w:rsidR="007145E2" w:rsidRPr="007145E2" w:rsidRDefault="007145E2" w:rsidP="007145E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45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                   №  </w:t>
            </w:r>
          </w:p>
        </w:tc>
      </w:tr>
      <w:tr w:rsidR="007145E2" w:rsidRPr="007145E2" w:rsidTr="001F0A09">
        <w:trPr>
          <w:trHeight w:val="323"/>
        </w:trPr>
        <w:tc>
          <w:tcPr>
            <w:tcW w:w="4860" w:type="dxa"/>
          </w:tcPr>
          <w:p w:rsidR="007145E2" w:rsidRPr="007145E2" w:rsidRDefault="007145E2" w:rsidP="0071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145E2" w:rsidRPr="007145E2" w:rsidTr="001F0A09">
        <w:trPr>
          <w:trHeight w:val="969"/>
        </w:trPr>
        <w:tc>
          <w:tcPr>
            <w:tcW w:w="4860" w:type="dxa"/>
          </w:tcPr>
          <w:p w:rsidR="007145E2" w:rsidRPr="007145E2" w:rsidRDefault="007145E2" w:rsidP="007145E2">
            <w:pPr>
              <w:tabs>
                <w:tab w:val="left" w:pos="4572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14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 внесення змін до рішення виконавчого комітету Сумської міської ради від 28.04.2016 № 239 «Про затвердження Положення про порядок організації доступу до публічної</w:t>
            </w:r>
            <w:r w:rsidR="006E19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інформації</w:t>
            </w:r>
            <w:r w:rsidRPr="00714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, що знаходиться у володінні Сумської міської ради та її виконавчих органів»</w:t>
            </w:r>
            <w:r w:rsidR="00FB25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(зі змінами)</w:t>
            </w:r>
          </w:p>
        </w:tc>
      </w:tr>
    </w:tbl>
    <w:p w:rsidR="007145E2" w:rsidRPr="007145E2" w:rsidRDefault="007145E2" w:rsidP="00714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7145E2" w:rsidRPr="007145E2" w:rsidSect="007145E2">
          <w:pgSz w:w="11906" w:h="16838"/>
          <w:pgMar w:top="1134" w:right="567" w:bottom="1134" w:left="1701" w:header="709" w:footer="709" w:gutter="0"/>
          <w:cols w:space="708" w:equalWidth="0">
            <w:col w:w="9638"/>
          </w:cols>
          <w:docGrid w:linePitch="360"/>
        </w:sectPr>
      </w:pPr>
    </w:p>
    <w:p w:rsidR="007145E2" w:rsidRPr="007145E2" w:rsidRDefault="007145E2" w:rsidP="007145E2">
      <w:pPr>
        <w:tabs>
          <w:tab w:val="left" w:pos="4680"/>
          <w:tab w:val="left" w:pos="4860"/>
        </w:tabs>
        <w:spacing w:after="0" w:line="240" w:lineRule="auto"/>
        <w:ind w:right="439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7145E2" w:rsidRPr="007145E2" w:rsidRDefault="007145E2" w:rsidP="007145E2">
      <w:pPr>
        <w:tabs>
          <w:tab w:val="left" w:pos="4680"/>
          <w:tab w:val="left" w:pos="4860"/>
        </w:tabs>
        <w:spacing w:after="0" w:line="240" w:lineRule="auto"/>
        <w:ind w:right="439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sectPr w:rsidR="007145E2" w:rsidRPr="007145E2" w:rsidSect="00512984">
          <w:type w:val="continuous"/>
          <w:pgSz w:w="11906" w:h="16838"/>
          <w:pgMar w:top="1134" w:right="1134" w:bottom="1134" w:left="1701" w:header="709" w:footer="709" w:gutter="0"/>
          <w:cols w:space="708" w:equalWidth="0">
            <w:col w:w="8787"/>
          </w:cols>
          <w:docGrid w:linePitch="360"/>
        </w:sectPr>
      </w:pPr>
    </w:p>
    <w:p w:rsidR="0074475F" w:rsidRDefault="0074475F" w:rsidP="007447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З метою забезпечення виконання вимог Закону України «Про доступ до публічної інформації», </w:t>
      </w:r>
      <w:r w:rsidR="004B71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згідно із </w:t>
      </w:r>
      <w:r w:rsidR="00FB25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розпорядженням міського голови від 27.10.2016 № 329-Р «Про розподіл обов</w:t>
      </w:r>
      <w:r w:rsidR="00FB253B" w:rsidRPr="00FB25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’</w:t>
      </w:r>
      <w:r w:rsidR="00FB25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язків між міським головою, секретарем міської ради, першим заступником міського голови, заступниками міського голови з питань діяльності виконавчих органів ради та заступником міського голови, керуючого справами виконавчого комітету»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керуючись статтею 40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виконавчий комітет Сумської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міської ради</w:t>
      </w:r>
    </w:p>
    <w:p w:rsidR="0074475F" w:rsidRDefault="0074475F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74475F" w:rsidRDefault="0074475F" w:rsidP="00744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74475F" w:rsidRDefault="0074475F" w:rsidP="00744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475F" w:rsidRPr="007145E2" w:rsidRDefault="0074475F" w:rsidP="007447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Внести зміни до рішення виконавчого комітету Сумської міської ради від 28.04.2016 № 239 «Про затвердження Положення про порядок організації доступу до публічної інформ</w:t>
      </w:r>
      <w:r w:rsidR="004B71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ації, що знаходиться у володінні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 та її виконавчих органів», а саме:</w:t>
      </w:r>
    </w:p>
    <w:p w:rsidR="00003C79" w:rsidRDefault="00003C79" w:rsidP="00003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253B" w:rsidRDefault="00003C79" w:rsidP="00003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тексті рішення та додатку до нього </w:t>
      </w:r>
      <w:r w:rsidR="00FB25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FB253B" w:rsidRPr="00FB25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лова </w:t>
      </w:r>
      <w:r w:rsidR="00FB25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«заступник міського голови, керуючий справами виконавчого комітету»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всіх відмінках </w:t>
      </w:r>
      <w:r w:rsidR="00FB25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замінити словами  «заступник міського голови з питань діяльності вико</w:t>
      </w:r>
      <w:r w:rsidR="00302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навчих органів ради </w:t>
      </w:r>
      <w:r w:rsidR="00FB25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розподілом обов</w:t>
      </w:r>
      <w:r w:rsidR="00FB253B" w:rsidRPr="00FB25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язків»</w:t>
      </w:r>
      <w:r w:rsidR="00302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B253B" w:rsidRDefault="00FB253B" w:rsidP="007447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91C7B" w:rsidRPr="007145E2" w:rsidRDefault="00491C7B" w:rsidP="00491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145E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7145E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Pr="007145E2">
        <w:rPr>
          <w:rFonts w:ascii="Times New Roman" w:hAnsi="Times New Roman" w:cs="Times New Roman"/>
          <w:sz w:val="28"/>
          <w:szCs w:val="28"/>
          <w:lang w:val="uk-UA" w:eastAsia="ru-RU"/>
        </w:rPr>
        <w:t>. Дане рішення набирає чинності з моменту оприлюднення.</w:t>
      </w:r>
    </w:p>
    <w:p w:rsidR="00491C7B" w:rsidRDefault="00491C7B" w:rsidP="00491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91C7B" w:rsidRPr="00F2587B" w:rsidRDefault="00491C7B" w:rsidP="00491C7B">
      <w:pPr>
        <w:spacing w:after="0" w:line="240" w:lineRule="auto"/>
        <w:ind w:right="38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3</w:t>
      </w:r>
      <w:r w:rsidRPr="00F2587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Pr="00F258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рішення</w:t>
      </w:r>
      <w:r w:rsidR="009A7D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покласти на заступника</w:t>
      </w:r>
      <w:r w:rsidRPr="00F258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міського голови згідно з розподілом обов’язків.</w:t>
      </w:r>
    </w:p>
    <w:p w:rsidR="00491C7B" w:rsidRPr="00F2587B" w:rsidRDefault="00491C7B" w:rsidP="00491C7B">
      <w:pPr>
        <w:spacing w:after="0" w:line="240" w:lineRule="auto"/>
        <w:ind w:right="38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91C7B" w:rsidRPr="00F2587B" w:rsidRDefault="00491C7B" w:rsidP="00491C7B">
      <w:pPr>
        <w:spacing w:after="0" w:line="240" w:lineRule="auto"/>
        <w:ind w:right="38"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91C7B" w:rsidRDefault="00491C7B" w:rsidP="00744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475F" w:rsidRDefault="0074475F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475F" w:rsidRDefault="0074475F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475F" w:rsidRDefault="0074475F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О.М. Лисенко</w:t>
      </w:r>
    </w:p>
    <w:p w:rsidR="0074475F" w:rsidRDefault="0074475F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475F" w:rsidRDefault="0074475F" w:rsidP="0074475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Кохан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700-61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uk-UA"/>
        </w:rPr>
        <w:t xml:space="preserve">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475F" w:rsidRDefault="0074475F" w:rsidP="0074475F">
      <w:pPr>
        <w:spacing w:after="0" w:line="240" w:lineRule="auto"/>
        <w:ind w:left="2700" w:hanging="270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</w:t>
      </w:r>
      <w:proofErr w:type="spellStart"/>
      <w:r w:rsidR="007F71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Дмітрєвскій</w:t>
      </w:r>
      <w:proofErr w:type="spellEnd"/>
      <w:r w:rsidR="007844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А.І., Пак</w:t>
      </w:r>
      <w:r w:rsidR="007F71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7844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С.Я., Кохан А.І.</w:t>
      </w:r>
    </w:p>
    <w:p w:rsidR="0074475F" w:rsidRDefault="0074475F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475F" w:rsidRDefault="0074475F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475F" w:rsidRDefault="0074475F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88A" w:rsidRDefault="006C088A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88A" w:rsidRDefault="006C088A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88A" w:rsidRDefault="006C088A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88A" w:rsidRDefault="006C088A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88A" w:rsidRDefault="006C088A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253B" w:rsidRDefault="00FB253B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253B" w:rsidRDefault="00FB253B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253B" w:rsidRDefault="00FB253B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253B" w:rsidRDefault="00FB253B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253B" w:rsidRDefault="00FB253B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253B" w:rsidRDefault="00FB253B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253B" w:rsidRDefault="00FB253B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253B" w:rsidRDefault="00FB253B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253B" w:rsidRDefault="00FB253B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253B" w:rsidRDefault="00FB253B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253B" w:rsidRDefault="00FB253B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253B" w:rsidRDefault="00FB253B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253B" w:rsidRDefault="00FB253B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253B" w:rsidRDefault="00FB253B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253B" w:rsidRDefault="00FB253B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253B" w:rsidRDefault="00FB253B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253B" w:rsidRDefault="00FB253B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253B" w:rsidRDefault="00FB253B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253B" w:rsidRDefault="00FB253B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253B" w:rsidRDefault="00FB253B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253B" w:rsidRDefault="00FB253B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253B" w:rsidRDefault="00FB253B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88A" w:rsidRDefault="006C088A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7D14" w:rsidRDefault="004E7D14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7D14" w:rsidRDefault="004E7D14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88A" w:rsidRDefault="006C088A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6C088A" w:rsidSect="001C6F9E">
      <w:type w:val="continuous"/>
      <w:pgSz w:w="11906" w:h="16838"/>
      <w:pgMar w:top="1134" w:right="14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88"/>
    <w:rsid w:val="00003C79"/>
    <w:rsid w:val="001C6F9E"/>
    <w:rsid w:val="00302CD0"/>
    <w:rsid w:val="004267A8"/>
    <w:rsid w:val="00467C3D"/>
    <w:rsid w:val="00491C7B"/>
    <w:rsid w:val="004B7103"/>
    <w:rsid w:val="004E2147"/>
    <w:rsid w:val="004E7D14"/>
    <w:rsid w:val="00685E0C"/>
    <w:rsid w:val="006C088A"/>
    <w:rsid w:val="006E197B"/>
    <w:rsid w:val="00706550"/>
    <w:rsid w:val="007145E2"/>
    <w:rsid w:val="0074475F"/>
    <w:rsid w:val="00755753"/>
    <w:rsid w:val="007667F8"/>
    <w:rsid w:val="007844F9"/>
    <w:rsid w:val="007F71F3"/>
    <w:rsid w:val="009A7D12"/>
    <w:rsid w:val="009B5E7C"/>
    <w:rsid w:val="009D764F"/>
    <w:rsid w:val="00A77AF0"/>
    <w:rsid w:val="00A828E4"/>
    <w:rsid w:val="00BE3B88"/>
    <w:rsid w:val="00C6570C"/>
    <w:rsid w:val="00D90743"/>
    <w:rsid w:val="00E3109C"/>
    <w:rsid w:val="00E55508"/>
    <w:rsid w:val="00FB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3947"/>
  <w15:docId w15:val="{2CA06C8D-9BFF-499D-B404-970DA45E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C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2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petrovna</dc:creator>
  <cp:keywords/>
  <dc:description/>
  <cp:lastModifiedBy>Шуліпа Ольга Василівна</cp:lastModifiedBy>
  <cp:revision>13</cp:revision>
  <cp:lastPrinted>2016-11-28T08:07:00Z</cp:lastPrinted>
  <dcterms:created xsi:type="dcterms:W3CDTF">2016-11-24T11:47:00Z</dcterms:created>
  <dcterms:modified xsi:type="dcterms:W3CDTF">2016-11-29T06:44:00Z</dcterms:modified>
</cp:coreProperties>
</file>