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9EE8FB" w14:textId="77777777" w:rsidR="00066876" w:rsidRDefault="009120D2" w:rsidP="009120D2">
      <w:pPr>
        <w:pStyle w:val="10"/>
        <w:widowControl w:val="0"/>
        <w:jc w:val="right"/>
        <w:rPr>
          <w:rFonts w:ascii="Times New Roman" w:hAnsi="Times New Roman" w:cs="Times New Roman"/>
          <w:sz w:val="28"/>
          <w:szCs w:val="24"/>
          <w:lang w:val="uk-UA"/>
        </w:rPr>
      </w:pPr>
      <w:r w:rsidRPr="009120D2">
        <w:rPr>
          <w:rFonts w:ascii="Times New Roman" w:hAnsi="Times New Roman" w:cs="Times New Roman"/>
          <w:sz w:val="28"/>
          <w:szCs w:val="24"/>
          <w:lang w:val="uk-UA"/>
        </w:rPr>
        <w:t>Проект</w:t>
      </w:r>
    </w:p>
    <w:p w14:paraId="3F5CD56D" w14:textId="77777777" w:rsidR="00786270" w:rsidRPr="009120D2" w:rsidRDefault="00786270" w:rsidP="009120D2">
      <w:pPr>
        <w:pStyle w:val="10"/>
        <w:widowControl w:val="0"/>
        <w:jc w:val="right"/>
        <w:rPr>
          <w:rFonts w:ascii="Times New Roman" w:hAnsi="Times New Roman" w:cs="Times New Roman"/>
          <w:sz w:val="28"/>
          <w:szCs w:val="24"/>
          <w:lang w:val="uk-UA"/>
        </w:rPr>
      </w:pPr>
      <w:r>
        <w:rPr>
          <w:rFonts w:ascii="Times New Roman" w:hAnsi="Times New Roman" w:cs="Times New Roman"/>
          <w:sz w:val="28"/>
          <w:szCs w:val="24"/>
          <w:lang w:val="uk-UA"/>
        </w:rPr>
        <w:t xml:space="preserve">Оприлюднено </w:t>
      </w:r>
      <w:r w:rsidR="00A06113">
        <w:rPr>
          <w:rFonts w:ascii="Times New Roman" w:hAnsi="Times New Roman" w:cs="Times New Roman"/>
          <w:sz w:val="28"/>
          <w:szCs w:val="24"/>
          <w:lang w:val="uk-UA"/>
        </w:rPr>
        <w:t>______</w:t>
      </w:r>
      <w:r>
        <w:rPr>
          <w:rFonts w:ascii="Times New Roman" w:hAnsi="Times New Roman" w:cs="Times New Roman"/>
          <w:sz w:val="28"/>
          <w:szCs w:val="24"/>
          <w:lang w:val="uk-UA"/>
        </w:rPr>
        <w:t>2016</w:t>
      </w:r>
    </w:p>
    <w:tbl>
      <w:tblPr>
        <w:tblW w:w="9639" w:type="dxa"/>
        <w:jc w:val="center"/>
        <w:tblLayout w:type="fixed"/>
        <w:tblLook w:val="0000" w:firstRow="0" w:lastRow="0" w:firstColumn="0" w:lastColumn="0" w:noHBand="0" w:noVBand="0"/>
      </w:tblPr>
      <w:tblGrid>
        <w:gridCol w:w="4252"/>
        <w:gridCol w:w="1134"/>
        <w:gridCol w:w="4253"/>
      </w:tblGrid>
      <w:tr w:rsidR="00066876" w:rsidRPr="009120D2" w14:paraId="5D833800" w14:textId="77777777">
        <w:trPr>
          <w:jc w:val="center"/>
        </w:trPr>
        <w:tc>
          <w:tcPr>
            <w:tcW w:w="4252" w:type="dxa"/>
          </w:tcPr>
          <w:p w14:paraId="6774942E" w14:textId="77777777" w:rsidR="00066876" w:rsidRPr="009120D2" w:rsidRDefault="00066876" w:rsidP="006C717F">
            <w:pPr>
              <w:pStyle w:val="10"/>
              <w:tabs>
                <w:tab w:val="left" w:pos="8447"/>
              </w:tabs>
              <w:spacing w:before="56" w:line="240" w:lineRule="auto"/>
              <w:rPr>
                <w:lang w:val="uk-UA"/>
              </w:rPr>
            </w:pPr>
          </w:p>
        </w:tc>
        <w:tc>
          <w:tcPr>
            <w:tcW w:w="1134" w:type="dxa"/>
          </w:tcPr>
          <w:p w14:paraId="7E65A3E4" w14:textId="77777777" w:rsidR="00066876" w:rsidRPr="009120D2" w:rsidRDefault="00A06113" w:rsidP="006C717F">
            <w:pPr>
              <w:pStyle w:val="10"/>
              <w:tabs>
                <w:tab w:val="left" w:pos="8447"/>
              </w:tabs>
              <w:spacing w:line="240" w:lineRule="auto"/>
              <w:jc w:val="center"/>
              <w:rPr>
                <w:lang w:val="uk-UA"/>
              </w:rPr>
            </w:pPr>
            <w:r w:rsidRPr="009120D2">
              <w:rPr>
                <w:noProof/>
              </w:rPr>
              <w:drawing>
                <wp:inline distT="0" distB="0" distL="0" distR="0">
                  <wp:extent cx="400050" cy="5810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vAlign w:val="center"/>
          </w:tcPr>
          <w:p w14:paraId="1C4D5359" w14:textId="77777777" w:rsidR="00066876" w:rsidRPr="009120D2" w:rsidRDefault="00066876" w:rsidP="006C717F">
            <w:pPr>
              <w:pStyle w:val="10"/>
              <w:tabs>
                <w:tab w:val="left" w:pos="8447"/>
              </w:tabs>
              <w:spacing w:before="56" w:line="240" w:lineRule="auto"/>
              <w:jc w:val="right"/>
              <w:rPr>
                <w:lang w:val="uk-UA"/>
              </w:rPr>
            </w:pPr>
          </w:p>
        </w:tc>
      </w:tr>
    </w:tbl>
    <w:p w14:paraId="0E083A76" w14:textId="77777777" w:rsidR="00D64DCB" w:rsidRPr="00D64DCB" w:rsidRDefault="00D64DCB" w:rsidP="00D64DCB">
      <w:pPr>
        <w:pStyle w:val="10"/>
        <w:keepNext/>
        <w:spacing w:line="240" w:lineRule="auto"/>
        <w:jc w:val="center"/>
        <w:rPr>
          <w:rFonts w:ascii="Times New Roman" w:hAnsi="Times New Roman" w:cs="Times New Roman"/>
          <w:sz w:val="36"/>
          <w:szCs w:val="36"/>
          <w:lang w:val="uk-UA"/>
        </w:rPr>
      </w:pPr>
      <w:r w:rsidRPr="00D64DCB">
        <w:rPr>
          <w:rFonts w:ascii="Times New Roman" w:hAnsi="Times New Roman" w:cs="Times New Roman"/>
          <w:sz w:val="36"/>
          <w:szCs w:val="36"/>
          <w:lang w:val="uk-UA"/>
        </w:rPr>
        <w:t>Сумська міська рада</w:t>
      </w:r>
    </w:p>
    <w:p w14:paraId="6CB767E7" w14:textId="77777777" w:rsidR="00D64DCB" w:rsidRPr="00D64DCB" w:rsidRDefault="00D64DCB" w:rsidP="00D64DCB">
      <w:pPr>
        <w:pStyle w:val="10"/>
        <w:keepNext/>
        <w:spacing w:line="240" w:lineRule="auto"/>
        <w:jc w:val="center"/>
        <w:rPr>
          <w:rFonts w:ascii="Times New Roman" w:hAnsi="Times New Roman" w:cs="Times New Roman"/>
          <w:sz w:val="36"/>
          <w:szCs w:val="36"/>
          <w:lang w:val="uk-UA"/>
        </w:rPr>
      </w:pPr>
      <w:r w:rsidRPr="00D64DCB">
        <w:rPr>
          <w:rFonts w:ascii="Times New Roman" w:hAnsi="Times New Roman" w:cs="Times New Roman"/>
          <w:sz w:val="36"/>
          <w:szCs w:val="36"/>
          <w:lang w:val="uk-UA"/>
        </w:rPr>
        <w:t>Виконавчий комітет</w:t>
      </w:r>
    </w:p>
    <w:p w14:paraId="5319FB1C" w14:textId="77777777" w:rsidR="00066876" w:rsidRPr="00D64DCB" w:rsidRDefault="00D64DCB" w:rsidP="00D64DCB">
      <w:pPr>
        <w:pStyle w:val="10"/>
        <w:keepNext/>
        <w:spacing w:line="240" w:lineRule="auto"/>
        <w:jc w:val="center"/>
        <w:rPr>
          <w:b/>
          <w:lang w:val="uk-UA"/>
        </w:rPr>
      </w:pPr>
      <w:r w:rsidRPr="00D64DCB">
        <w:rPr>
          <w:rFonts w:ascii="Times New Roman" w:hAnsi="Times New Roman" w:cs="Times New Roman"/>
          <w:b/>
          <w:sz w:val="36"/>
          <w:szCs w:val="36"/>
          <w:lang w:val="uk-UA"/>
        </w:rPr>
        <w:t>РІШЕННЯ</w:t>
      </w:r>
    </w:p>
    <w:p w14:paraId="26C3341F" w14:textId="77777777" w:rsidR="00066876" w:rsidRPr="009120D2" w:rsidRDefault="00066876">
      <w:pPr>
        <w:pStyle w:val="10"/>
        <w:spacing w:line="240" w:lineRule="auto"/>
        <w:rPr>
          <w:lang w:val="uk-UA"/>
        </w:rPr>
      </w:pPr>
    </w:p>
    <w:tbl>
      <w:tblPr>
        <w:tblW w:w="9563" w:type="dxa"/>
        <w:tblLayout w:type="fixed"/>
        <w:tblLook w:val="0000" w:firstRow="0" w:lastRow="0" w:firstColumn="0" w:lastColumn="0" w:noHBand="0" w:noVBand="0"/>
      </w:tblPr>
      <w:tblGrid>
        <w:gridCol w:w="4788"/>
        <w:gridCol w:w="4775"/>
      </w:tblGrid>
      <w:tr w:rsidR="00066876" w:rsidRPr="009120D2" w14:paraId="3623E801" w14:textId="77777777">
        <w:tc>
          <w:tcPr>
            <w:tcW w:w="4788" w:type="dxa"/>
          </w:tcPr>
          <w:p w14:paraId="29B33FA9" w14:textId="77777777" w:rsidR="00066876" w:rsidRPr="00D64DCB" w:rsidRDefault="00066876" w:rsidP="00D64DCB">
            <w:pPr>
              <w:pStyle w:val="10"/>
              <w:spacing w:line="240" w:lineRule="auto"/>
              <w:jc w:val="both"/>
              <w:rPr>
                <w:lang w:val="en-US"/>
              </w:rPr>
            </w:pPr>
            <w:r w:rsidRPr="009120D2">
              <w:rPr>
                <w:rFonts w:ascii="Times New Roman" w:hAnsi="Times New Roman" w:cs="Times New Roman"/>
                <w:sz w:val="28"/>
                <w:szCs w:val="28"/>
                <w:lang w:val="uk-UA"/>
              </w:rPr>
              <w:t xml:space="preserve">від </w:t>
            </w:r>
            <w:r w:rsidR="009120D2" w:rsidRPr="009120D2">
              <w:rPr>
                <w:rFonts w:ascii="Times New Roman" w:hAnsi="Times New Roman" w:cs="Times New Roman"/>
                <w:sz w:val="28"/>
                <w:szCs w:val="28"/>
                <w:lang w:val="uk-UA"/>
              </w:rPr>
              <w:t>___</w:t>
            </w:r>
            <w:r w:rsidR="00786270">
              <w:rPr>
                <w:rFonts w:ascii="Times New Roman" w:hAnsi="Times New Roman" w:cs="Times New Roman"/>
                <w:sz w:val="28"/>
                <w:szCs w:val="28"/>
                <w:lang w:val="uk-UA"/>
              </w:rPr>
              <w:t>__</w:t>
            </w:r>
            <w:r w:rsidR="00D64DCB">
              <w:rPr>
                <w:rFonts w:ascii="Times New Roman" w:hAnsi="Times New Roman" w:cs="Times New Roman"/>
                <w:sz w:val="28"/>
                <w:szCs w:val="28"/>
                <w:lang w:val="en-US"/>
              </w:rPr>
              <w:t>_</w:t>
            </w:r>
            <w:r w:rsidR="00786270">
              <w:rPr>
                <w:rFonts w:ascii="Times New Roman" w:hAnsi="Times New Roman" w:cs="Times New Roman"/>
                <w:sz w:val="28"/>
                <w:szCs w:val="28"/>
                <w:lang w:val="uk-UA"/>
              </w:rPr>
              <w:t>___</w:t>
            </w:r>
            <w:r w:rsidR="009120D2" w:rsidRPr="009120D2">
              <w:rPr>
                <w:rFonts w:ascii="Times New Roman" w:hAnsi="Times New Roman" w:cs="Times New Roman"/>
                <w:sz w:val="28"/>
                <w:szCs w:val="28"/>
                <w:lang w:val="uk-UA"/>
              </w:rPr>
              <w:t>__</w:t>
            </w:r>
            <w:r w:rsidRPr="009120D2">
              <w:rPr>
                <w:rFonts w:ascii="Times New Roman" w:hAnsi="Times New Roman" w:cs="Times New Roman"/>
                <w:sz w:val="28"/>
                <w:szCs w:val="28"/>
                <w:lang w:val="uk-UA"/>
              </w:rPr>
              <w:t xml:space="preserve">2016 року № </w:t>
            </w:r>
            <w:r w:rsidR="009120D2" w:rsidRPr="009120D2">
              <w:rPr>
                <w:rFonts w:ascii="Times New Roman" w:hAnsi="Times New Roman" w:cs="Times New Roman"/>
                <w:sz w:val="28"/>
                <w:szCs w:val="28"/>
                <w:lang w:val="uk-UA"/>
              </w:rPr>
              <w:t>__</w:t>
            </w:r>
            <w:r w:rsidR="00786270">
              <w:rPr>
                <w:rFonts w:ascii="Times New Roman" w:hAnsi="Times New Roman" w:cs="Times New Roman"/>
                <w:sz w:val="28"/>
                <w:szCs w:val="28"/>
                <w:lang w:val="uk-UA"/>
              </w:rPr>
              <w:t>__</w:t>
            </w:r>
            <w:r w:rsidR="00D64DCB">
              <w:rPr>
                <w:rFonts w:ascii="Times New Roman" w:hAnsi="Times New Roman" w:cs="Times New Roman"/>
                <w:sz w:val="28"/>
                <w:szCs w:val="28"/>
                <w:lang w:val="en-US"/>
              </w:rPr>
              <w:t>___</w:t>
            </w:r>
          </w:p>
        </w:tc>
        <w:tc>
          <w:tcPr>
            <w:tcW w:w="4775" w:type="dxa"/>
          </w:tcPr>
          <w:p w14:paraId="5C9E0B49" w14:textId="77777777" w:rsidR="00066876" w:rsidRPr="009120D2" w:rsidRDefault="00066876" w:rsidP="006C717F">
            <w:pPr>
              <w:pStyle w:val="10"/>
              <w:spacing w:line="240" w:lineRule="auto"/>
              <w:rPr>
                <w:lang w:val="uk-UA"/>
              </w:rPr>
            </w:pPr>
          </w:p>
        </w:tc>
      </w:tr>
      <w:tr w:rsidR="00066876" w:rsidRPr="009120D2" w14:paraId="65F02D54" w14:textId="77777777">
        <w:tc>
          <w:tcPr>
            <w:tcW w:w="4788" w:type="dxa"/>
          </w:tcPr>
          <w:p w14:paraId="1A884B34" w14:textId="77777777" w:rsidR="00066876" w:rsidRPr="009120D2" w:rsidRDefault="00066876" w:rsidP="006C717F">
            <w:pPr>
              <w:pStyle w:val="10"/>
              <w:spacing w:line="240" w:lineRule="auto"/>
              <w:rPr>
                <w:lang w:val="uk-UA"/>
              </w:rPr>
            </w:pPr>
          </w:p>
        </w:tc>
        <w:tc>
          <w:tcPr>
            <w:tcW w:w="4775" w:type="dxa"/>
          </w:tcPr>
          <w:p w14:paraId="79B9BF63" w14:textId="77777777" w:rsidR="00066876" w:rsidRPr="009120D2" w:rsidRDefault="00066876" w:rsidP="006C717F">
            <w:pPr>
              <w:pStyle w:val="10"/>
              <w:spacing w:line="240" w:lineRule="auto"/>
              <w:rPr>
                <w:lang w:val="uk-UA"/>
              </w:rPr>
            </w:pPr>
          </w:p>
        </w:tc>
      </w:tr>
      <w:tr w:rsidR="00066876" w:rsidRPr="009120D2" w14:paraId="0825DB4C" w14:textId="77777777">
        <w:tc>
          <w:tcPr>
            <w:tcW w:w="4788" w:type="dxa"/>
          </w:tcPr>
          <w:p w14:paraId="4A07CCCD" w14:textId="77777777" w:rsidR="00066876" w:rsidRPr="00D64DCB" w:rsidRDefault="00D64DCB" w:rsidP="0021757C">
            <w:pPr>
              <w:pStyle w:val="10"/>
              <w:spacing w:line="240" w:lineRule="auto"/>
              <w:jc w:val="both"/>
              <w:rPr>
                <w:b/>
                <w:lang w:val="uk-UA"/>
              </w:rPr>
            </w:pPr>
            <w:r w:rsidRPr="00D64DCB">
              <w:rPr>
                <w:rFonts w:ascii="Times New Roman" w:hAnsi="Times New Roman" w:cs="Times New Roman"/>
                <w:b/>
                <w:sz w:val="28"/>
                <w:szCs w:val="28"/>
                <w:lang w:val="uk-UA"/>
              </w:rPr>
              <w:t xml:space="preserve">Про </w:t>
            </w:r>
            <w:r w:rsidR="0021757C">
              <w:rPr>
                <w:rFonts w:ascii="Times New Roman" w:hAnsi="Times New Roman" w:cs="Times New Roman"/>
                <w:b/>
                <w:sz w:val="28"/>
                <w:szCs w:val="28"/>
                <w:lang w:val="uk-UA"/>
              </w:rPr>
              <w:t xml:space="preserve">внесення змін до </w:t>
            </w:r>
            <w:r w:rsidRPr="00D64DCB">
              <w:rPr>
                <w:rFonts w:ascii="Times New Roman" w:hAnsi="Times New Roman" w:cs="Times New Roman"/>
                <w:b/>
                <w:sz w:val="28"/>
                <w:szCs w:val="28"/>
                <w:lang w:val="uk-UA"/>
              </w:rPr>
              <w:t>Регламент</w:t>
            </w:r>
            <w:r w:rsidR="0021757C">
              <w:rPr>
                <w:rFonts w:ascii="Times New Roman" w:hAnsi="Times New Roman" w:cs="Times New Roman"/>
                <w:b/>
                <w:sz w:val="28"/>
                <w:szCs w:val="28"/>
                <w:lang w:val="uk-UA"/>
              </w:rPr>
              <w:t>у</w:t>
            </w:r>
            <w:r w:rsidRPr="00D64DCB">
              <w:rPr>
                <w:rFonts w:ascii="Times New Roman" w:hAnsi="Times New Roman" w:cs="Times New Roman"/>
                <w:b/>
                <w:sz w:val="28"/>
                <w:szCs w:val="28"/>
                <w:lang w:val="uk-UA"/>
              </w:rPr>
              <w:t xml:space="preserve"> роботи виконавчих органів Сумської міської ради</w:t>
            </w:r>
            <w:r w:rsidR="00C81F05">
              <w:rPr>
                <w:rFonts w:ascii="Times New Roman" w:hAnsi="Times New Roman" w:cs="Times New Roman"/>
                <w:b/>
                <w:sz w:val="28"/>
                <w:szCs w:val="28"/>
                <w:lang w:val="uk-UA"/>
              </w:rPr>
              <w:t>,</w:t>
            </w:r>
            <w:r w:rsidR="00C81F05" w:rsidRPr="00C81F05">
              <w:rPr>
                <w:lang w:val="uk-UA"/>
              </w:rPr>
              <w:t xml:space="preserve"> </w:t>
            </w:r>
            <w:r w:rsidR="00C81F05" w:rsidRPr="00C81F05">
              <w:rPr>
                <w:rFonts w:ascii="Times New Roman" w:hAnsi="Times New Roman" w:cs="Times New Roman"/>
                <w:b/>
                <w:sz w:val="28"/>
                <w:szCs w:val="28"/>
                <w:lang w:val="uk-UA"/>
              </w:rPr>
              <w:t>затвердженого рішенням</w:t>
            </w:r>
            <w:r w:rsidR="00C81F05">
              <w:rPr>
                <w:rFonts w:ascii="Times New Roman" w:hAnsi="Times New Roman" w:cs="Times New Roman"/>
                <w:b/>
                <w:sz w:val="28"/>
                <w:szCs w:val="28"/>
                <w:lang w:val="uk-UA"/>
              </w:rPr>
              <w:t xml:space="preserve"> виконавчого комітету</w:t>
            </w:r>
            <w:r w:rsidR="00C81F05" w:rsidRPr="00C81F05">
              <w:rPr>
                <w:rFonts w:ascii="Times New Roman" w:hAnsi="Times New Roman" w:cs="Times New Roman"/>
                <w:b/>
                <w:sz w:val="28"/>
                <w:szCs w:val="28"/>
                <w:lang w:val="uk-UA"/>
              </w:rPr>
              <w:t xml:space="preserve"> Сумської міської ради від 28.04.2016 № 240</w:t>
            </w:r>
          </w:p>
        </w:tc>
        <w:tc>
          <w:tcPr>
            <w:tcW w:w="4775" w:type="dxa"/>
          </w:tcPr>
          <w:p w14:paraId="2848B3C9" w14:textId="77777777" w:rsidR="00066876" w:rsidRPr="009120D2" w:rsidRDefault="00066876" w:rsidP="006C717F">
            <w:pPr>
              <w:pStyle w:val="10"/>
              <w:spacing w:line="240" w:lineRule="auto"/>
              <w:rPr>
                <w:lang w:val="uk-UA"/>
              </w:rPr>
            </w:pPr>
          </w:p>
        </w:tc>
      </w:tr>
    </w:tbl>
    <w:p w14:paraId="2F5AABB5" w14:textId="77777777" w:rsidR="00066876" w:rsidRPr="009120D2" w:rsidRDefault="00066876">
      <w:pPr>
        <w:pStyle w:val="10"/>
        <w:spacing w:line="240" w:lineRule="auto"/>
        <w:rPr>
          <w:lang w:val="uk-UA"/>
        </w:rPr>
      </w:pPr>
    </w:p>
    <w:p w14:paraId="447A01F7" w14:textId="77777777" w:rsidR="00066876" w:rsidRPr="009120D2" w:rsidRDefault="00A06113">
      <w:pPr>
        <w:pStyle w:val="10"/>
        <w:spacing w:line="240" w:lineRule="auto"/>
        <w:ind w:firstLine="708"/>
        <w:jc w:val="both"/>
        <w:rPr>
          <w:lang w:val="uk-UA"/>
        </w:rPr>
      </w:pPr>
      <w:r w:rsidRPr="00A06113">
        <w:rPr>
          <w:rFonts w:ascii="Times New Roman" w:hAnsi="Times New Roman" w:cs="Times New Roman"/>
          <w:sz w:val="28"/>
          <w:szCs w:val="28"/>
          <w:lang w:val="uk-UA"/>
        </w:rPr>
        <w:t xml:space="preserve">З </w:t>
      </w:r>
      <w:r w:rsidR="00D64DCB" w:rsidRPr="00D64DCB">
        <w:rPr>
          <w:rFonts w:ascii="Times New Roman" w:hAnsi="Times New Roman" w:cs="Times New Roman"/>
          <w:sz w:val="28"/>
          <w:szCs w:val="28"/>
          <w:lang w:val="uk-UA"/>
        </w:rPr>
        <w:t xml:space="preserve">метою врегулювання організаційно-процедурних питань діяльності виконавчих органів Сумської міської ради, керуючись частиною другою статті 52 Закону України «Про місцеве самоврядування в Україні», </w:t>
      </w:r>
      <w:r>
        <w:rPr>
          <w:rFonts w:ascii="Times New Roman" w:hAnsi="Times New Roman" w:cs="Times New Roman"/>
          <w:sz w:val="28"/>
          <w:szCs w:val="28"/>
          <w:lang w:val="uk-UA"/>
        </w:rPr>
        <w:t xml:space="preserve"> </w:t>
      </w:r>
      <w:r w:rsidR="00D64DCB" w:rsidRPr="00D64DCB">
        <w:rPr>
          <w:rFonts w:ascii="Times New Roman" w:hAnsi="Times New Roman" w:cs="Times New Roman"/>
          <w:b/>
          <w:bCs/>
          <w:sz w:val="28"/>
          <w:szCs w:val="28"/>
          <w:lang w:val="uk-UA"/>
        </w:rPr>
        <w:t>виконавчий комітет Сумської міської ради</w:t>
      </w:r>
    </w:p>
    <w:p w14:paraId="17AA37F3" w14:textId="77777777" w:rsidR="00066876" w:rsidRPr="009120D2" w:rsidRDefault="00066876">
      <w:pPr>
        <w:pStyle w:val="10"/>
        <w:spacing w:line="240" w:lineRule="auto"/>
        <w:ind w:firstLine="900"/>
        <w:jc w:val="both"/>
        <w:rPr>
          <w:lang w:val="uk-UA"/>
        </w:rPr>
      </w:pPr>
    </w:p>
    <w:p w14:paraId="7831293C" w14:textId="77777777" w:rsidR="00066876" w:rsidRPr="009120D2" w:rsidRDefault="00D64DCB" w:rsidP="00D64DCB">
      <w:pPr>
        <w:pStyle w:val="10"/>
        <w:spacing w:line="240" w:lineRule="auto"/>
        <w:rPr>
          <w:lang w:val="uk-UA"/>
        </w:rPr>
      </w:pPr>
      <w:r w:rsidRPr="00D64DCB">
        <w:rPr>
          <w:rFonts w:ascii="Times New Roman" w:hAnsi="Times New Roman" w:cs="Times New Roman"/>
          <w:b/>
          <w:bCs/>
          <w:sz w:val="28"/>
          <w:szCs w:val="28"/>
          <w:lang w:val="uk-UA"/>
        </w:rPr>
        <w:t>ВИРІШИВ</w:t>
      </w:r>
      <w:r w:rsidR="00066876" w:rsidRPr="009120D2">
        <w:rPr>
          <w:rFonts w:ascii="Times New Roman" w:hAnsi="Times New Roman" w:cs="Times New Roman"/>
          <w:sz w:val="28"/>
          <w:szCs w:val="28"/>
          <w:lang w:val="uk-UA"/>
        </w:rPr>
        <w:t>:</w:t>
      </w:r>
    </w:p>
    <w:p w14:paraId="1107D956" w14:textId="77777777" w:rsidR="00066876" w:rsidRPr="009120D2" w:rsidRDefault="00066876">
      <w:pPr>
        <w:pStyle w:val="10"/>
        <w:tabs>
          <w:tab w:val="left" w:pos="1309"/>
        </w:tabs>
        <w:spacing w:line="240" w:lineRule="auto"/>
        <w:ind w:firstLine="709"/>
        <w:jc w:val="both"/>
        <w:rPr>
          <w:lang w:val="uk-UA"/>
        </w:rPr>
      </w:pPr>
    </w:p>
    <w:p w14:paraId="75297980" w14:textId="77777777" w:rsidR="00C81F05" w:rsidRDefault="00D64DCB" w:rsidP="00A06113">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 xml:space="preserve">1. </w:t>
      </w:r>
      <w:r w:rsidR="00207183">
        <w:rPr>
          <w:rFonts w:ascii="Times New Roman" w:hAnsi="Times New Roman" w:cs="Times New Roman"/>
          <w:sz w:val="28"/>
          <w:szCs w:val="28"/>
          <w:lang w:val="uk-UA"/>
        </w:rPr>
        <w:t>Унести зміни до</w:t>
      </w:r>
      <w:r w:rsidRPr="00D64DCB">
        <w:rPr>
          <w:rFonts w:ascii="Times New Roman" w:hAnsi="Times New Roman" w:cs="Times New Roman"/>
          <w:sz w:val="28"/>
          <w:szCs w:val="28"/>
          <w:lang w:val="uk-UA"/>
        </w:rPr>
        <w:t xml:space="preserve"> Регламент</w:t>
      </w:r>
      <w:r w:rsidR="00C81F05">
        <w:rPr>
          <w:rFonts w:ascii="Times New Roman" w:hAnsi="Times New Roman" w:cs="Times New Roman"/>
          <w:sz w:val="28"/>
          <w:szCs w:val="28"/>
          <w:lang w:val="uk-UA"/>
        </w:rPr>
        <w:t>у</w:t>
      </w:r>
      <w:r w:rsidRPr="00D64DCB">
        <w:rPr>
          <w:rFonts w:ascii="Times New Roman" w:hAnsi="Times New Roman" w:cs="Times New Roman"/>
          <w:sz w:val="28"/>
          <w:szCs w:val="28"/>
          <w:lang w:val="uk-UA"/>
        </w:rPr>
        <w:t xml:space="preserve"> роботи виконавчих органів Сумської міської ради (далі – Регламент)</w:t>
      </w:r>
      <w:r w:rsidR="00C81F05">
        <w:rPr>
          <w:rFonts w:ascii="Times New Roman" w:hAnsi="Times New Roman" w:cs="Times New Roman"/>
          <w:sz w:val="28"/>
          <w:szCs w:val="28"/>
          <w:lang w:val="uk-UA"/>
        </w:rPr>
        <w:t xml:space="preserve">, </w:t>
      </w:r>
      <w:r w:rsidR="00C81F05" w:rsidRPr="00C81F05">
        <w:rPr>
          <w:rFonts w:ascii="Times New Roman" w:hAnsi="Times New Roman" w:cs="Times New Roman"/>
          <w:sz w:val="28"/>
          <w:szCs w:val="28"/>
          <w:lang w:val="uk-UA"/>
        </w:rPr>
        <w:t>затвердженого рішенням виконавчого комітету Сумської міської ради від 28.04.2016 № 240</w:t>
      </w:r>
      <w:r w:rsidR="00C81F05">
        <w:rPr>
          <w:rFonts w:ascii="Times New Roman" w:hAnsi="Times New Roman" w:cs="Times New Roman"/>
          <w:sz w:val="28"/>
          <w:szCs w:val="28"/>
          <w:lang w:val="uk-UA"/>
        </w:rPr>
        <w:t>, а саме:</w:t>
      </w:r>
      <w:r w:rsidRPr="00D64DCB">
        <w:rPr>
          <w:rFonts w:ascii="Times New Roman" w:hAnsi="Times New Roman" w:cs="Times New Roman"/>
          <w:sz w:val="28"/>
          <w:szCs w:val="28"/>
          <w:lang w:val="uk-UA"/>
        </w:rPr>
        <w:t xml:space="preserve"> </w:t>
      </w:r>
    </w:p>
    <w:p w14:paraId="53272BB8" w14:textId="5402847D" w:rsidR="00C81F05" w:rsidRDefault="00C81F05" w:rsidP="00A06113">
      <w:pPr>
        <w:pStyle w:val="10"/>
        <w:tabs>
          <w:tab w:val="left" w:pos="1309"/>
        </w:tabs>
        <w:spacing w:line="240" w:lineRule="auto"/>
        <w:ind w:firstLine="709"/>
        <w:jc w:val="both"/>
        <w:rPr>
          <w:rFonts w:ascii="Times New Roman" w:hAnsi="Times New Roman" w:cs="Times New Roman"/>
          <w:sz w:val="28"/>
          <w:szCs w:val="28"/>
          <w:lang w:val="uk-UA"/>
        </w:rPr>
      </w:pPr>
    </w:p>
    <w:p w14:paraId="6914EC39" w14:textId="42015896" w:rsidR="00F01524" w:rsidRPr="00C81F05" w:rsidRDefault="00F01524" w:rsidP="00F01524">
      <w:pPr>
        <w:pStyle w:val="10"/>
        <w:tabs>
          <w:tab w:val="left" w:pos="1309"/>
        </w:tabs>
        <w:spacing w:line="240" w:lineRule="auto"/>
        <w:ind w:firstLine="709"/>
        <w:jc w:val="both"/>
        <w:rPr>
          <w:rFonts w:ascii="Times New Roman" w:hAnsi="Times New Roman" w:cs="Times New Roman"/>
          <w:sz w:val="28"/>
          <w:szCs w:val="28"/>
          <w:lang w:val="uk-UA"/>
        </w:rPr>
      </w:pPr>
      <w:r w:rsidRPr="00F01524">
        <w:rPr>
          <w:rFonts w:ascii="Times New Roman" w:hAnsi="Times New Roman" w:cs="Times New Roman"/>
          <w:sz w:val="28"/>
          <w:szCs w:val="28"/>
        </w:rPr>
        <w:t xml:space="preserve">1.1. </w:t>
      </w:r>
      <w:r>
        <w:rPr>
          <w:rFonts w:ascii="Times New Roman" w:hAnsi="Times New Roman" w:cs="Times New Roman"/>
          <w:sz w:val="28"/>
          <w:szCs w:val="28"/>
          <w:lang w:val="uk-UA"/>
        </w:rPr>
        <w:t>П</w:t>
      </w:r>
      <w:r w:rsidRPr="00C81F05">
        <w:rPr>
          <w:rFonts w:ascii="Times New Roman" w:hAnsi="Times New Roman" w:cs="Times New Roman"/>
          <w:sz w:val="28"/>
          <w:szCs w:val="28"/>
          <w:lang w:val="uk-UA"/>
        </w:rPr>
        <w:t>ункт 7 розділу 4 викласти в наступній редакції:</w:t>
      </w:r>
    </w:p>
    <w:p w14:paraId="7DE85D64" w14:textId="319D49F9" w:rsidR="00F01524" w:rsidRDefault="00F01524"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01524">
        <w:rPr>
          <w:rFonts w:ascii="Times New Roman" w:hAnsi="Times New Roman" w:cs="Times New Roman"/>
          <w:sz w:val="28"/>
          <w:szCs w:val="28"/>
          <w:lang w:val="uk-UA"/>
        </w:rPr>
        <w:t xml:space="preserve">6. Проект рішення виконавчого комітету повинен відповідати вимогам чинного законодавства, Інструкції з діловодства у виконавчих органах Сумської міської ради, </w:t>
      </w:r>
      <w:r w:rsidR="00CC7E29" w:rsidRPr="00C81F05">
        <w:rPr>
          <w:rFonts w:ascii="Times New Roman" w:hAnsi="Times New Roman" w:cs="Times New Roman"/>
          <w:sz w:val="28"/>
          <w:szCs w:val="28"/>
          <w:lang w:val="uk-UA"/>
        </w:rPr>
        <w:t>Правил</w:t>
      </w:r>
      <w:r w:rsidR="00CC7E29">
        <w:rPr>
          <w:rFonts w:ascii="Times New Roman" w:hAnsi="Times New Roman" w:cs="Times New Roman"/>
          <w:sz w:val="28"/>
          <w:szCs w:val="28"/>
          <w:lang w:val="uk-UA"/>
        </w:rPr>
        <w:t>ам</w:t>
      </w:r>
      <w:r w:rsidR="00CC7E29" w:rsidRPr="00C81F05">
        <w:rPr>
          <w:rFonts w:ascii="Times New Roman" w:hAnsi="Times New Roman" w:cs="Times New Roman"/>
          <w:sz w:val="28"/>
          <w:szCs w:val="28"/>
          <w:lang w:val="uk-UA"/>
        </w:rPr>
        <w:t xml:space="preserve"> роботи з ІТ-послугами</w:t>
      </w:r>
      <w:r w:rsidR="00CC7E29">
        <w:rPr>
          <w:rFonts w:ascii="Times New Roman" w:hAnsi="Times New Roman" w:cs="Times New Roman"/>
          <w:sz w:val="28"/>
          <w:szCs w:val="28"/>
          <w:lang w:val="uk-UA"/>
        </w:rPr>
        <w:t>,</w:t>
      </w:r>
      <w:r w:rsidR="00CC7E29" w:rsidRPr="00C81F05">
        <w:rPr>
          <w:rFonts w:ascii="Times New Roman" w:hAnsi="Times New Roman" w:cs="Times New Roman"/>
          <w:sz w:val="28"/>
          <w:szCs w:val="28"/>
          <w:lang w:val="uk-UA"/>
        </w:rPr>
        <w:t xml:space="preserve"> </w:t>
      </w:r>
      <w:r w:rsidRPr="00F01524">
        <w:rPr>
          <w:rFonts w:ascii="Times New Roman" w:hAnsi="Times New Roman" w:cs="Times New Roman"/>
          <w:sz w:val="28"/>
          <w:szCs w:val="28"/>
          <w:lang w:val="uk-UA"/>
        </w:rPr>
        <w:t>вимогам нормопроектувальної техніки та бути викладений за загальними правилами правопису. З одного і того ж питання не повинно вноситися два чи більше тотожних рішень.</w:t>
      </w:r>
      <w:r>
        <w:rPr>
          <w:rFonts w:ascii="Times New Roman" w:hAnsi="Times New Roman" w:cs="Times New Roman"/>
          <w:sz w:val="28"/>
          <w:szCs w:val="28"/>
          <w:lang w:val="uk-UA"/>
        </w:rPr>
        <w:t>»</w:t>
      </w:r>
    </w:p>
    <w:p w14:paraId="7140CEFC" w14:textId="77777777" w:rsidR="00F01524" w:rsidRDefault="00F01524" w:rsidP="00A06113">
      <w:pPr>
        <w:pStyle w:val="10"/>
        <w:tabs>
          <w:tab w:val="left" w:pos="1309"/>
        </w:tabs>
        <w:spacing w:line="240" w:lineRule="auto"/>
        <w:ind w:firstLine="709"/>
        <w:jc w:val="both"/>
        <w:rPr>
          <w:rFonts w:ascii="Times New Roman" w:hAnsi="Times New Roman" w:cs="Times New Roman"/>
          <w:sz w:val="28"/>
          <w:szCs w:val="28"/>
          <w:lang w:val="uk-UA"/>
        </w:rPr>
      </w:pPr>
    </w:p>
    <w:p w14:paraId="20C51460" w14:textId="77155A3C"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C7E29">
        <w:rPr>
          <w:rFonts w:ascii="Times New Roman" w:hAnsi="Times New Roman" w:cs="Times New Roman"/>
          <w:sz w:val="28"/>
          <w:szCs w:val="28"/>
          <w:lang w:val="uk-UA"/>
        </w:rPr>
        <w:t>2</w:t>
      </w:r>
      <w:r w:rsidRPr="00C81F05">
        <w:rPr>
          <w:rFonts w:ascii="Times New Roman" w:hAnsi="Times New Roman" w:cs="Times New Roman"/>
          <w:sz w:val="28"/>
          <w:szCs w:val="28"/>
          <w:lang w:val="uk-UA"/>
        </w:rPr>
        <w:t>. Підпункт 4 пункту 7 розділу 4 викласти в наступній редакції:</w:t>
      </w:r>
    </w:p>
    <w:p w14:paraId="43AB7B3F" w14:textId="67387FBC"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 xml:space="preserve">«4) додатки до проекту рішення (якщо на них є посилання в пунктах самого рішення) за підписом </w:t>
      </w:r>
      <w:r w:rsidR="00B80FBC" w:rsidRPr="00517B54">
        <w:rPr>
          <w:rFonts w:ascii="Times New Roman" w:hAnsi="Times New Roman" w:cs="Times New Roman"/>
          <w:sz w:val="28"/>
          <w:szCs w:val="28"/>
          <w:lang w:val="uk-UA"/>
        </w:rPr>
        <w:t>міськ</w:t>
      </w:r>
      <w:r w:rsidR="00B80FBC">
        <w:rPr>
          <w:rFonts w:ascii="Times New Roman" w:hAnsi="Times New Roman" w:cs="Times New Roman"/>
          <w:sz w:val="28"/>
          <w:szCs w:val="28"/>
          <w:lang w:val="uk-UA"/>
        </w:rPr>
        <w:t>ого</w:t>
      </w:r>
      <w:r w:rsidR="00B80FBC" w:rsidRPr="00517B54">
        <w:rPr>
          <w:rFonts w:ascii="Times New Roman" w:hAnsi="Times New Roman" w:cs="Times New Roman"/>
          <w:sz w:val="28"/>
          <w:szCs w:val="28"/>
          <w:lang w:val="uk-UA"/>
        </w:rPr>
        <w:t xml:space="preserve"> голов</w:t>
      </w:r>
      <w:r w:rsidR="00B80FBC">
        <w:rPr>
          <w:rFonts w:ascii="Times New Roman" w:hAnsi="Times New Roman" w:cs="Times New Roman"/>
          <w:sz w:val="28"/>
          <w:szCs w:val="28"/>
          <w:lang w:val="uk-UA"/>
        </w:rPr>
        <w:t>и</w:t>
      </w:r>
      <w:r w:rsidR="00B80FBC" w:rsidRPr="00517B54">
        <w:rPr>
          <w:rFonts w:ascii="Times New Roman" w:hAnsi="Times New Roman" w:cs="Times New Roman"/>
          <w:sz w:val="28"/>
          <w:szCs w:val="28"/>
          <w:lang w:val="uk-UA"/>
        </w:rPr>
        <w:t>, а у разі його відсутності – особ</w:t>
      </w:r>
      <w:r w:rsidR="00B80FBC">
        <w:rPr>
          <w:rFonts w:ascii="Times New Roman" w:hAnsi="Times New Roman" w:cs="Times New Roman"/>
          <w:sz w:val="28"/>
          <w:szCs w:val="28"/>
          <w:lang w:val="uk-UA"/>
        </w:rPr>
        <w:t>и</w:t>
      </w:r>
      <w:r w:rsidR="00B80FBC" w:rsidRPr="00517B54">
        <w:rPr>
          <w:rFonts w:ascii="Times New Roman" w:hAnsi="Times New Roman" w:cs="Times New Roman"/>
          <w:sz w:val="28"/>
          <w:szCs w:val="28"/>
          <w:lang w:val="uk-UA"/>
        </w:rPr>
        <w:t>, що здійснює його повноваження відп</w:t>
      </w:r>
      <w:r w:rsidR="00B80FBC">
        <w:rPr>
          <w:rFonts w:ascii="Times New Roman" w:hAnsi="Times New Roman" w:cs="Times New Roman"/>
          <w:sz w:val="28"/>
          <w:szCs w:val="28"/>
          <w:lang w:val="uk-UA"/>
        </w:rPr>
        <w:t>овідно до чинного законодавства</w:t>
      </w:r>
      <w:r w:rsidR="00B80FBC" w:rsidRPr="00C81F05">
        <w:rPr>
          <w:rFonts w:ascii="Times New Roman" w:hAnsi="Times New Roman" w:cs="Times New Roman"/>
          <w:sz w:val="28"/>
          <w:szCs w:val="28"/>
          <w:lang w:val="uk-UA"/>
        </w:rPr>
        <w:t>.</w:t>
      </w:r>
      <w:r w:rsidRPr="00C81F05">
        <w:rPr>
          <w:rFonts w:ascii="Times New Roman" w:hAnsi="Times New Roman" w:cs="Times New Roman"/>
          <w:sz w:val="28"/>
          <w:szCs w:val="28"/>
          <w:lang w:val="uk-UA"/>
        </w:rPr>
        <w:t>»</w:t>
      </w:r>
    </w:p>
    <w:p w14:paraId="24A3E798" w14:textId="77777777"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7D029600" w14:textId="77777777" w:rsidR="00CC7E29"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C7E29">
        <w:rPr>
          <w:rFonts w:ascii="Times New Roman" w:hAnsi="Times New Roman" w:cs="Times New Roman"/>
          <w:sz w:val="28"/>
          <w:szCs w:val="28"/>
          <w:lang w:val="uk-UA"/>
        </w:rPr>
        <w:t>3</w:t>
      </w:r>
      <w:r w:rsidRPr="00C81F05">
        <w:rPr>
          <w:rFonts w:ascii="Times New Roman" w:hAnsi="Times New Roman" w:cs="Times New Roman"/>
          <w:sz w:val="28"/>
          <w:szCs w:val="28"/>
          <w:lang w:val="uk-UA"/>
        </w:rPr>
        <w:t xml:space="preserve">. Розділ 4, </w:t>
      </w:r>
      <w:r w:rsidR="00CC7E29">
        <w:rPr>
          <w:rFonts w:ascii="Times New Roman" w:hAnsi="Times New Roman" w:cs="Times New Roman"/>
          <w:sz w:val="28"/>
          <w:szCs w:val="28"/>
          <w:lang w:val="uk-UA"/>
        </w:rPr>
        <w:t>після пункту 16 доповнити пунктом 17 наступного змісту</w:t>
      </w:r>
      <w:r w:rsidRPr="00C81F05">
        <w:rPr>
          <w:rFonts w:ascii="Times New Roman" w:hAnsi="Times New Roman" w:cs="Times New Roman"/>
          <w:sz w:val="28"/>
          <w:szCs w:val="28"/>
          <w:lang w:val="uk-UA"/>
        </w:rPr>
        <w:t>:</w:t>
      </w:r>
    </w:p>
    <w:p w14:paraId="3EF8858A" w14:textId="2791F79F" w:rsidR="00C81F05" w:rsidRDefault="00CC7E2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CC7E29">
        <w:rPr>
          <w:rFonts w:ascii="Times New Roman" w:hAnsi="Times New Roman" w:cs="Times New Roman"/>
          <w:sz w:val="28"/>
          <w:szCs w:val="28"/>
          <w:lang w:val="uk-UA"/>
        </w:rPr>
        <w:t>Проекти рішень з питань</w:t>
      </w:r>
      <w:r>
        <w:rPr>
          <w:rFonts w:ascii="Times New Roman" w:hAnsi="Times New Roman" w:cs="Times New Roman"/>
          <w:sz w:val="28"/>
          <w:szCs w:val="28"/>
          <w:lang w:val="uk-UA"/>
        </w:rPr>
        <w:t xml:space="preserve"> інформаційних технологій, комп’ютерного забезпечення,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видатків на придбання комп’ютерної та оргтехніки,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w:t>
      </w:r>
      <w:r>
        <w:rPr>
          <w:rFonts w:ascii="Times New Roman" w:hAnsi="Times New Roman" w:cs="Times New Roman"/>
          <w:sz w:val="28"/>
          <w:szCs w:val="28"/>
          <w:lang w:val="uk-UA"/>
        </w:rPr>
        <w:t>здійснення ремонтних робіт</w:t>
      </w:r>
      <w:r w:rsidR="00517B54">
        <w:rPr>
          <w:rFonts w:ascii="Times New Roman" w:hAnsi="Times New Roman" w:cs="Times New Roman"/>
          <w:sz w:val="28"/>
          <w:szCs w:val="28"/>
          <w:lang w:val="uk-UA"/>
        </w:rPr>
        <w:t xml:space="preserve"> приміщень, в яких знаходяться </w:t>
      </w:r>
      <w:r w:rsidR="00517B54">
        <w:rPr>
          <w:rFonts w:ascii="Times New Roman" w:hAnsi="Times New Roman" w:cs="Times New Roman"/>
          <w:sz w:val="28"/>
          <w:szCs w:val="28"/>
          <w:lang w:val="uk-UA"/>
        </w:rPr>
        <w:t>виконавч</w:t>
      </w:r>
      <w:r w:rsidR="00517B54">
        <w:rPr>
          <w:rFonts w:ascii="Times New Roman" w:hAnsi="Times New Roman" w:cs="Times New Roman"/>
          <w:sz w:val="28"/>
          <w:szCs w:val="28"/>
          <w:lang w:val="uk-UA"/>
        </w:rPr>
        <w:t>і</w:t>
      </w:r>
      <w:r w:rsidR="00517B54">
        <w:rPr>
          <w:rFonts w:ascii="Times New Roman" w:hAnsi="Times New Roman" w:cs="Times New Roman"/>
          <w:sz w:val="28"/>
          <w:szCs w:val="28"/>
          <w:lang w:val="uk-UA"/>
        </w:rPr>
        <w:t xml:space="preserve"> орган</w:t>
      </w:r>
      <w:r w:rsidR="00517B54">
        <w:rPr>
          <w:rFonts w:ascii="Times New Roman" w:hAnsi="Times New Roman" w:cs="Times New Roman"/>
          <w:sz w:val="28"/>
          <w:szCs w:val="28"/>
          <w:lang w:val="uk-UA"/>
        </w:rPr>
        <w:t>и</w:t>
      </w:r>
      <w:r w:rsidR="00517B54">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робіт що стосуються обчислювальних мереж, мереж телефонного зв’язку, змін</w:t>
      </w:r>
      <w:r w:rsidR="00517B54">
        <w:rPr>
          <w:rFonts w:ascii="Times New Roman" w:hAnsi="Times New Roman" w:cs="Times New Roman"/>
          <w:sz w:val="28"/>
          <w:szCs w:val="28"/>
          <w:lang w:val="uk-UA"/>
        </w:rPr>
        <w:t>и</w:t>
      </w:r>
      <w:r>
        <w:rPr>
          <w:rFonts w:ascii="Times New Roman" w:hAnsi="Times New Roman" w:cs="Times New Roman"/>
          <w:sz w:val="28"/>
          <w:szCs w:val="28"/>
          <w:lang w:val="uk-UA"/>
        </w:rPr>
        <w:t xml:space="preserve"> фактичного місця знаходження виконавчих органів Сумської міської ради</w:t>
      </w:r>
      <w:r w:rsidRPr="00CC7E29">
        <w:rPr>
          <w:rFonts w:ascii="Times New Roman" w:hAnsi="Times New Roman" w:cs="Times New Roman"/>
          <w:sz w:val="28"/>
          <w:szCs w:val="28"/>
          <w:lang w:val="uk-UA"/>
        </w:rPr>
        <w:t xml:space="preserve"> в обов’язковому порядку візуються </w:t>
      </w:r>
      <w:r>
        <w:rPr>
          <w:rFonts w:ascii="Times New Roman" w:hAnsi="Times New Roman" w:cs="Times New Roman"/>
          <w:sz w:val="28"/>
          <w:szCs w:val="28"/>
          <w:lang w:val="uk-UA"/>
        </w:rPr>
        <w:t>начальником відділу інформаційних технологій та комп’ютерного забезпечення</w:t>
      </w:r>
      <w:r w:rsidRPr="00CC7E29">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w:t>
      </w:r>
    </w:p>
    <w:p w14:paraId="07CE1817" w14:textId="77777777"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p>
    <w:p w14:paraId="402128C2" w14:textId="0B81719A" w:rsidR="00CC7E29" w:rsidRPr="00C81F05"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CC7E29">
        <w:rPr>
          <w:rFonts w:ascii="Times New Roman" w:hAnsi="Times New Roman" w:cs="Times New Roman"/>
          <w:sz w:val="28"/>
          <w:szCs w:val="28"/>
          <w:lang w:val="uk-UA"/>
        </w:rPr>
        <w:t>Пункти 17-33 вважати пунктами 18-34 відповідно.</w:t>
      </w:r>
    </w:p>
    <w:p w14:paraId="5F27D85F" w14:textId="368076A3"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79541099" w14:textId="7064873B"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В пункті 22 </w:t>
      </w:r>
      <w:r w:rsidRPr="00C81F05">
        <w:rPr>
          <w:rFonts w:ascii="Times New Roman" w:hAnsi="Times New Roman" w:cs="Times New Roman"/>
          <w:sz w:val="28"/>
          <w:szCs w:val="28"/>
          <w:lang w:val="uk-UA"/>
        </w:rPr>
        <w:t>розділу 4</w:t>
      </w:r>
      <w:r>
        <w:rPr>
          <w:rFonts w:ascii="Times New Roman" w:hAnsi="Times New Roman" w:cs="Times New Roman"/>
          <w:sz w:val="28"/>
          <w:szCs w:val="28"/>
          <w:lang w:val="uk-UA"/>
        </w:rPr>
        <w:t xml:space="preserve"> цифри «14-17» замінити цифрами «14-18».</w:t>
      </w:r>
    </w:p>
    <w:p w14:paraId="4C462BDA" w14:textId="716B6C38"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p>
    <w:p w14:paraId="41238306" w14:textId="0D0F6134" w:rsid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C81F05">
        <w:rPr>
          <w:rFonts w:ascii="Times New Roman" w:hAnsi="Times New Roman" w:cs="Times New Roman"/>
          <w:sz w:val="28"/>
          <w:szCs w:val="28"/>
          <w:lang w:val="uk-UA"/>
        </w:rPr>
        <w:t>Пункт</w:t>
      </w:r>
      <w:r>
        <w:rPr>
          <w:rFonts w:ascii="Times New Roman" w:hAnsi="Times New Roman" w:cs="Times New Roman"/>
          <w:sz w:val="28"/>
          <w:szCs w:val="28"/>
          <w:lang w:val="uk-UA"/>
        </w:rPr>
        <w:t>и</w:t>
      </w:r>
      <w:r w:rsidRPr="00C81F05">
        <w:rPr>
          <w:rFonts w:ascii="Times New Roman" w:hAnsi="Times New Roman" w:cs="Times New Roman"/>
          <w:sz w:val="28"/>
          <w:szCs w:val="28"/>
          <w:lang w:val="uk-UA"/>
        </w:rPr>
        <w:t xml:space="preserve"> 2</w:t>
      </w:r>
      <w:r>
        <w:rPr>
          <w:rFonts w:ascii="Times New Roman" w:hAnsi="Times New Roman" w:cs="Times New Roman"/>
          <w:sz w:val="28"/>
          <w:szCs w:val="28"/>
          <w:lang w:val="uk-UA"/>
        </w:rPr>
        <w:t>9-30</w:t>
      </w:r>
      <w:r w:rsidRPr="00C81F05">
        <w:rPr>
          <w:rFonts w:ascii="Times New Roman" w:hAnsi="Times New Roman" w:cs="Times New Roman"/>
          <w:sz w:val="28"/>
          <w:szCs w:val="28"/>
          <w:lang w:val="uk-UA"/>
        </w:rPr>
        <w:t xml:space="preserve"> розділу 4</w:t>
      </w:r>
      <w:r>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викласти в наступній редакції:</w:t>
      </w:r>
    </w:p>
    <w:p w14:paraId="3F42D2CA" w14:textId="6E0E5CB5" w:rsidR="00510D5A" w:rsidRP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D5A">
        <w:rPr>
          <w:rFonts w:ascii="Times New Roman" w:hAnsi="Times New Roman" w:cs="Times New Roman"/>
          <w:sz w:val="28"/>
          <w:szCs w:val="28"/>
          <w:lang w:val="uk-UA"/>
        </w:rPr>
        <w:t xml:space="preserve">29. </w:t>
      </w:r>
      <w:r>
        <w:rPr>
          <w:rFonts w:ascii="Times New Roman" w:hAnsi="Times New Roman" w:cs="Times New Roman"/>
          <w:sz w:val="28"/>
          <w:szCs w:val="28"/>
          <w:lang w:val="uk-UA"/>
        </w:rPr>
        <w:t>У терміни, визначені чинним законодавством України,</w:t>
      </w:r>
      <w:r w:rsidRPr="00510D5A">
        <w:rPr>
          <w:rFonts w:ascii="Times New Roman" w:hAnsi="Times New Roman" w:cs="Times New Roman"/>
          <w:sz w:val="28"/>
          <w:szCs w:val="28"/>
          <w:lang w:val="uk-UA"/>
        </w:rPr>
        <w:t xml:space="preserve"> розробник передає електронний варіант проекту рішення з усіма необхідними матеріалами до </w:t>
      </w:r>
      <w:r>
        <w:rPr>
          <w:rFonts w:ascii="Times New Roman" w:hAnsi="Times New Roman" w:cs="Times New Roman"/>
          <w:sz w:val="28"/>
          <w:szCs w:val="28"/>
          <w:lang w:val="uk-UA"/>
        </w:rPr>
        <w:t>відділу протокольної роботи та контролю для його</w:t>
      </w:r>
      <w:r w:rsidRPr="00510D5A">
        <w:rPr>
          <w:rFonts w:ascii="Times New Roman" w:hAnsi="Times New Roman" w:cs="Times New Roman"/>
          <w:sz w:val="28"/>
          <w:szCs w:val="28"/>
          <w:lang w:val="uk-UA"/>
        </w:rPr>
        <w:t xml:space="preserve"> оприлюднення на офіційному сайті. </w:t>
      </w:r>
    </w:p>
    <w:p w14:paraId="019D7750" w14:textId="78B05736" w:rsidR="00510D5A" w:rsidRP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sidRPr="00510D5A">
        <w:rPr>
          <w:rFonts w:ascii="Times New Roman" w:hAnsi="Times New Roman" w:cs="Times New Roman"/>
          <w:sz w:val="28"/>
          <w:szCs w:val="28"/>
          <w:lang w:val="uk-UA"/>
        </w:rPr>
        <w:t xml:space="preserve">30. Електронні варіанти проектів рішень надсилаються розробниками  для оприлюднення їх на офіційному сайті Сумської міської ради </w:t>
      </w:r>
      <w:r w:rsidR="00432B67">
        <w:rPr>
          <w:rFonts w:ascii="Times New Roman" w:hAnsi="Times New Roman" w:cs="Times New Roman"/>
          <w:sz w:val="28"/>
          <w:szCs w:val="28"/>
          <w:lang w:val="uk-UA"/>
        </w:rPr>
        <w:t xml:space="preserve">із використанням офіційних електронних адрес виконавчих органів </w:t>
      </w:r>
      <w:r w:rsidR="00432B67" w:rsidRPr="00510D5A">
        <w:rPr>
          <w:rFonts w:ascii="Times New Roman" w:hAnsi="Times New Roman" w:cs="Times New Roman"/>
          <w:sz w:val="28"/>
          <w:szCs w:val="28"/>
          <w:lang w:val="uk-UA"/>
        </w:rPr>
        <w:t>Сумської міської ради</w:t>
      </w:r>
      <w:r w:rsidRPr="00510D5A">
        <w:rPr>
          <w:rFonts w:ascii="Times New Roman" w:hAnsi="Times New Roman" w:cs="Times New Roman"/>
          <w:sz w:val="28"/>
          <w:szCs w:val="28"/>
          <w:lang w:val="uk-UA"/>
        </w:rPr>
        <w:t xml:space="preserve">, із зазначенням в темі листа «Проект рішення виконавчого комітету Сумської міської ради для оприлюднення». </w:t>
      </w:r>
    </w:p>
    <w:p w14:paraId="6510C02D" w14:textId="0F7D5517" w:rsid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sidRPr="00510D5A">
        <w:rPr>
          <w:rFonts w:ascii="Times New Roman" w:hAnsi="Times New Roman" w:cs="Times New Roman"/>
          <w:sz w:val="28"/>
          <w:szCs w:val="28"/>
          <w:lang w:val="uk-UA"/>
        </w:rPr>
        <w:t>Проекти рішень виконавчого комітету Сумської міської ради надіслані без зазначення теми листа «Проект рішення виконавчого комітету Сумської міської ради для оприлюднення» не підлягають оприлюдненню.</w:t>
      </w:r>
      <w:r>
        <w:rPr>
          <w:rFonts w:ascii="Times New Roman" w:hAnsi="Times New Roman" w:cs="Times New Roman"/>
          <w:sz w:val="28"/>
          <w:szCs w:val="28"/>
          <w:lang w:val="uk-UA"/>
        </w:rPr>
        <w:t>»</w:t>
      </w:r>
    </w:p>
    <w:p w14:paraId="37D622A4" w14:textId="25BD2F39"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6C312E34" w14:textId="5F47A93E"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Пункт 7 р</w:t>
      </w:r>
      <w:r w:rsidRPr="00C81F05">
        <w:rPr>
          <w:rFonts w:ascii="Times New Roman" w:hAnsi="Times New Roman" w:cs="Times New Roman"/>
          <w:sz w:val="28"/>
          <w:szCs w:val="28"/>
          <w:lang w:val="uk-UA"/>
        </w:rPr>
        <w:t>озділ</w:t>
      </w:r>
      <w:r>
        <w:rPr>
          <w:rFonts w:ascii="Times New Roman" w:hAnsi="Times New Roman" w:cs="Times New Roman"/>
          <w:sz w:val="28"/>
          <w:szCs w:val="28"/>
          <w:lang w:val="uk-UA"/>
        </w:rPr>
        <w:t>у</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після пункту 5 </w:t>
      </w:r>
      <w:r>
        <w:rPr>
          <w:rFonts w:ascii="Times New Roman" w:hAnsi="Times New Roman" w:cs="Times New Roman"/>
          <w:sz w:val="28"/>
          <w:szCs w:val="28"/>
          <w:lang w:val="uk-UA"/>
        </w:rPr>
        <w:t xml:space="preserve">доповнити </w:t>
      </w:r>
      <w:r>
        <w:rPr>
          <w:rFonts w:ascii="Times New Roman" w:hAnsi="Times New Roman" w:cs="Times New Roman"/>
          <w:sz w:val="28"/>
          <w:szCs w:val="28"/>
          <w:lang w:val="uk-UA"/>
        </w:rPr>
        <w:t>під</w:t>
      </w:r>
      <w:r>
        <w:rPr>
          <w:rFonts w:ascii="Times New Roman" w:hAnsi="Times New Roman" w:cs="Times New Roman"/>
          <w:sz w:val="28"/>
          <w:szCs w:val="28"/>
          <w:lang w:val="uk-UA"/>
        </w:rPr>
        <w:t xml:space="preserve">пунктом </w:t>
      </w:r>
      <w:r>
        <w:rPr>
          <w:rFonts w:ascii="Times New Roman" w:hAnsi="Times New Roman" w:cs="Times New Roman"/>
          <w:sz w:val="28"/>
          <w:szCs w:val="28"/>
          <w:lang w:val="uk-UA"/>
        </w:rPr>
        <w:t>6</w:t>
      </w:r>
      <w:r>
        <w:rPr>
          <w:rFonts w:ascii="Times New Roman" w:hAnsi="Times New Roman" w:cs="Times New Roman"/>
          <w:sz w:val="28"/>
          <w:szCs w:val="28"/>
          <w:lang w:val="uk-UA"/>
        </w:rPr>
        <w:t xml:space="preserve"> наступного змісту</w:t>
      </w:r>
      <w:r w:rsidRPr="00C81F05">
        <w:rPr>
          <w:rFonts w:ascii="Times New Roman" w:hAnsi="Times New Roman" w:cs="Times New Roman"/>
          <w:sz w:val="28"/>
          <w:szCs w:val="28"/>
          <w:lang w:val="uk-UA"/>
        </w:rPr>
        <w:t>:</w:t>
      </w:r>
    </w:p>
    <w:p w14:paraId="35C674F5" w14:textId="04E3EC67"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 xml:space="preserve">6) </w:t>
      </w:r>
      <w:r>
        <w:rPr>
          <w:rFonts w:ascii="Times New Roman" w:hAnsi="Times New Roman" w:cs="Times New Roman"/>
          <w:sz w:val="28"/>
          <w:szCs w:val="28"/>
          <w:lang w:val="uk-UA"/>
        </w:rPr>
        <w:t>начальником відділу інформаційних технологій та комп’ютерного забезпечення</w:t>
      </w:r>
      <w:r w:rsidRPr="00CC7E29">
        <w:rPr>
          <w:rFonts w:ascii="Times New Roman" w:hAnsi="Times New Roman" w:cs="Times New Roman"/>
          <w:sz w:val="28"/>
          <w:szCs w:val="28"/>
          <w:lang w:val="uk-UA"/>
        </w:rPr>
        <w:t xml:space="preserve"> Сумської міської ради</w:t>
      </w:r>
      <w:r w:rsidRPr="00CC7E29">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розпорядження стосується</w:t>
      </w:r>
      <w:r w:rsidRPr="00CC7E29">
        <w:rPr>
          <w:rFonts w:ascii="Times New Roman" w:hAnsi="Times New Roman" w:cs="Times New Roman"/>
          <w:sz w:val="28"/>
          <w:szCs w:val="28"/>
          <w:lang w:val="uk-UA"/>
        </w:rPr>
        <w:t xml:space="preserve"> з питань</w:t>
      </w:r>
      <w:r>
        <w:rPr>
          <w:rFonts w:ascii="Times New Roman" w:hAnsi="Times New Roman" w:cs="Times New Roman"/>
          <w:sz w:val="28"/>
          <w:szCs w:val="28"/>
          <w:lang w:val="uk-UA"/>
        </w:rPr>
        <w:t xml:space="preserve"> інформаційних технологій, комп’ютерного забезпечення,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видатків на придбання комп’ютерної та оргтехніки,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ремонтних робіт</w:t>
      </w:r>
      <w:r w:rsidR="00517B54" w:rsidRPr="00517B54">
        <w:rPr>
          <w:rFonts w:ascii="Times New Roman" w:hAnsi="Times New Roman" w:cs="Times New Roman"/>
          <w:sz w:val="28"/>
          <w:szCs w:val="28"/>
          <w:lang w:val="uk-UA"/>
        </w:rPr>
        <w:t xml:space="preserve"> </w:t>
      </w:r>
      <w:r w:rsidR="00517B54">
        <w:rPr>
          <w:rFonts w:ascii="Times New Roman" w:hAnsi="Times New Roman" w:cs="Times New Roman"/>
          <w:sz w:val="28"/>
          <w:szCs w:val="28"/>
          <w:lang w:val="uk-UA"/>
        </w:rPr>
        <w:t>приміщень, в яких знаходяться виконавчі органи Сумської міської ради</w:t>
      </w:r>
      <w:r>
        <w:rPr>
          <w:rFonts w:ascii="Times New Roman" w:hAnsi="Times New Roman" w:cs="Times New Roman"/>
          <w:sz w:val="28"/>
          <w:szCs w:val="28"/>
          <w:lang w:val="uk-UA"/>
        </w:rPr>
        <w:t>, робіт що стосуються обчислювальних мереж, мереж телефонного зв’язку, зміну фактичного місця знаходження виконавчих органів Сумської міської рад</w:t>
      </w:r>
      <w:r>
        <w:rPr>
          <w:rFonts w:ascii="Times New Roman" w:hAnsi="Times New Roman" w:cs="Times New Roman"/>
          <w:sz w:val="28"/>
          <w:szCs w:val="28"/>
          <w:lang w:val="uk-UA"/>
        </w:rPr>
        <w:t>и);</w:t>
      </w:r>
      <w:r>
        <w:rPr>
          <w:rFonts w:ascii="Times New Roman" w:hAnsi="Times New Roman" w:cs="Times New Roman"/>
          <w:sz w:val="28"/>
          <w:szCs w:val="28"/>
          <w:lang w:val="uk-UA"/>
        </w:rPr>
        <w:t>»</w:t>
      </w:r>
    </w:p>
    <w:p w14:paraId="65C9748C" w14:textId="157B646B" w:rsidR="00432B67" w:rsidRDefault="00432B67" w:rsidP="00C81F05">
      <w:pPr>
        <w:pStyle w:val="10"/>
        <w:tabs>
          <w:tab w:val="left" w:pos="1309"/>
        </w:tabs>
        <w:spacing w:line="240" w:lineRule="auto"/>
        <w:ind w:firstLine="709"/>
        <w:jc w:val="both"/>
        <w:rPr>
          <w:rFonts w:ascii="Times New Roman" w:hAnsi="Times New Roman" w:cs="Times New Roman"/>
          <w:sz w:val="28"/>
          <w:szCs w:val="28"/>
          <w:lang w:val="uk-UA"/>
        </w:rPr>
      </w:pPr>
    </w:p>
    <w:p w14:paraId="39C81897" w14:textId="612A2341"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432B67">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Підпункти 6 та 7</w:t>
      </w:r>
      <w:r w:rsidRPr="00C81F05">
        <w:rPr>
          <w:rFonts w:ascii="Times New Roman" w:hAnsi="Times New Roman" w:cs="Times New Roman"/>
          <w:sz w:val="28"/>
          <w:szCs w:val="28"/>
          <w:lang w:val="uk-UA"/>
        </w:rPr>
        <w:t xml:space="preserve"> пункту </w:t>
      </w:r>
      <w:r>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розділу 5</w:t>
      </w:r>
      <w:r>
        <w:rPr>
          <w:rFonts w:ascii="Times New Roman" w:hAnsi="Times New Roman" w:cs="Times New Roman"/>
          <w:sz w:val="28"/>
          <w:szCs w:val="28"/>
          <w:lang w:val="uk-UA"/>
        </w:rPr>
        <w:t xml:space="preserve"> вважати підпунктами 7 та 8 відповідно.</w:t>
      </w:r>
    </w:p>
    <w:p w14:paraId="1749751C" w14:textId="77777777" w:rsidR="00432B67" w:rsidRDefault="00432B67" w:rsidP="00C81F05">
      <w:pPr>
        <w:pStyle w:val="10"/>
        <w:tabs>
          <w:tab w:val="left" w:pos="1309"/>
        </w:tabs>
        <w:spacing w:line="240" w:lineRule="auto"/>
        <w:ind w:firstLine="709"/>
        <w:jc w:val="both"/>
        <w:rPr>
          <w:rFonts w:ascii="Times New Roman" w:hAnsi="Times New Roman" w:cs="Times New Roman"/>
          <w:sz w:val="28"/>
          <w:szCs w:val="28"/>
          <w:lang w:val="uk-UA"/>
        </w:rPr>
      </w:pPr>
    </w:p>
    <w:p w14:paraId="2CFBBA88" w14:textId="2D2C5DA8"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32B67">
        <w:rPr>
          <w:rFonts w:ascii="Times New Roman" w:hAnsi="Times New Roman" w:cs="Times New Roman"/>
          <w:sz w:val="28"/>
          <w:szCs w:val="28"/>
          <w:lang w:val="uk-UA"/>
        </w:rPr>
        <w:t>9</w:t>
      </w:r>
      <w:r w:rsidRPr="00C81F05">
        <w:rPr>
          <w:rFonts w:ascii="Times New Roman" w:hAnsi="Times New Roman" w:cs="Times New Roman"/>
          <w:sz w:val="28"/>
          <w:szCs w:val="28"/>
          <w:lang w:val="uk-UA"/>
        </w:rPr>
        <w:t xml:space="preserve">. </w:t>
      </w:r>
      <w:r w:rsidR="00517B54">
        <w:rPr>
          <w:rFonts w:ascii="Times New Roman" w:hAnsi="Times New Roman" w:cs="Times New Roman"/>
          <w:sz w:val="28"/>
          <w:szCs w:val="28"/>
          <w:lang w:val="uk-UA"/>
        </w:rPr>
        <w:t>Пункт</w:t>
      </w:r>
      <w:r w:rsidRPr="00C81F05">
        <w:rPr>
          <w:rFonts w:ascii="Times New Roman" w:hAnsi="Times New Roman" w:cs="Times New Roman"/>
          <w:sz w:val="28"/>
          <w:szCs w:val="28"/>
          <w:lang w:val="uk-UA"/>
        </w:rPr>
        <w:t xml:space="preserve"> 9 розділу 5 викласти в наступній редакції:</w:t>
      </w:r>
    </w:p>
    <w:p w14:paraId="502FBBC9" w14:textId="31EA554B"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w:t>
      </w:r>
      <w:r w:rsidR="00517B54" w:rsidRPr="00517B54">
        <w:rPr>
          <w:rFonts w:ascii="Times New Roman" w:hAnsi="Times New Roman" w:cs="Times New Roman"/>
          <w:sz w:val="28"/>
          <w:szCs w:val="28"/>
          <w:lang w:val="uk-UA"/>
        </w:rPr>
        <w:t>9. Розпорядження та додатки до них підписуються міським головою, а у разі його відсутності – особою, що здійснює його повноваження відп</w:t>
      </w:r>
      <w:r w:rsidR="00517B54">
        <w:rPr>
          <w:rFonts w:ascii="Times New Roman" w:hAnsi="Times New Roman" w:cs="Times New Roman"/>
          <w:sz w:val="28"/>
          <w:szCs w:val="28"/>
          <w:lang w:val="uk-UA"/>
        </w:rPr>
        <w:t>овідно до чинного законодавства</w:t>
      </w:r>
      <w:r w:rsidRPr="00C81F05">
        <w:rPr>
          <w:rFonts w:ascii="Times New Roman" w:hAnsi="Times New Roman" w:cs="Times New Roman"/>
          <w:sz w:val="28"/>
          <w:szCs w:val="28"/>
          <w:lang w:val="uk-UA"/>
        </w:rPr>
        <w:t>.»</w:t>
      </w:r>
    </w:p>
    <w:p w14:paraId="5243F9B1" w14:textId="77777777"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14CED5D1" w14:textId="1A1D2269"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17B54">
        <w:rPr>
          <w:rFonts w:ascii="Times New Roman" w:hAnsi="Times New Roman" w:cs="Times New Roman"/>
          <w:sz w:val="28"/>
          <w:szCs w:val="28"/>
          <w:lang w:val="uk-UA"/>
        </w:rPr>
        <w:t>10</w:t>
      </w:r>
      <w:r w:rsidRPr="00C81F05">
        <w:rPr>
          <w:rFonts w:ascii="Times New Roman" w:hAnsi="Times New Roman" w:cs="Times New Roman"/>
          <w:sz w:val="28"/>
          <w:szCs w:val="28"/>
          <w:lang w:val="uk-UA"/>
        </w:rPr>
        <w:t xml:space="preserve">. </w:t>
      </w:r>
      <w:r w:rsidR="00517B54">
        <w:rPr>
          <w:rFonts w:ascii="Times New Roman" w:hAnsi="Times New Roman" w:cs="Times New Roman"/>
          <w:sz w:val="28"/>
          <w:szCs w:val="28"/>
          <w:lang w:val="uk-UA"/>
        </w:rPr>
        <w:t>В п</w:t>
      </w:r>
      <w:r w:rsidRPr="00C81F05">
        <w:rPr>
          <w:rFonts w:ascii="Times New Roman" w:hAnsi="Times New Roman" w:cs="Times New Roman"/>
          <w:sz w:val="28"/>
          <w:szCs w:val="28"/>
          <w:lang w:val="uk-UA"/>
        </w:rPr>
        <w:t>ункт</w:t>
      </w:r>
      <w:r w:rsidR="00517B54">
        <w:rPr>
          <w:rFonts w:ascii="Times New Roman" w:hAnsi="Times New Roman" w:cs="Times New Roman"/>
          <w:sz w:val="28"/>
          <w:szCs w:val="28"/>
          <w:lang w:val="uk-UA"/>
        </w:rPr>
        <w:t>і</w:t>
      </w:r>
      <w:r w:rsidRPr="00C81F05">
        <w:rPr>
          <w:rFonts w:ascii="Times New Roman" w:hAnsi="Times New Roman" w:cs="Times New Roman"/>
          <w:sz w:val="28"/>
          <w:szCs w:val="28"/>
          <w:lang w:val="uk-UA"/>
        </w:rPr>
        <w:t xml:space="preserve"> 11 розділу 5</w:t>
      </w:r>
      <w:r w:rsidR="00517B54">
        <w:rPr>
          <w:rFonts w:ascii="Times New Roman" w:hAnsi="Times New Roman" w:cs="Times New Roman"/>
          <w:sz w:val="28"/>
          <w:szCs w:val="28"/>
          <w:lang w:val="uk-UA"/>
        </w:rPr>
        <w:t xml:space="preserve"> </w:t>
      </w:r>
      <w:r w:rsidR="00313041">
        <w:rPr>
          <w:rFonts w:ascii="Times New Roman" w:hAnsi="Times New Roman" w:cs="Times New Roman"/>
          <w:sz w:val="28"/>
          <w:szCs w:val="28"/>
          <w:lang w:val="uk-UA"/>
        </w:rPr>
        <w:t xml:space="preserve">та по всьому тексту рішення </w:t>
      </w:r>
      <w:r w:rsidR="00517B54">
        <w:rPr>
          <w:rFonts w:ascii="Times New Roman" w:hAnsi="Times New Roman" w:cs="Times New Roman"/>
          <w:sz w:val="28"/>
          <w:szCs w:val="28"/>
          <w:lang w:val="uk-UA"/>
        </w:rPr>
        <w:t>слова «автоматизованого» замінити словами «автоматизації».</w:t>
      </w:r>
    </w:p>
    <w:p w14:paraId="5CF12B55" w14:textId="5C118AFD" w:rsidR="00517B54"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p>
    <w:p w14:paraId="44C48E1E" w14:textId="5F8CB7CF" w:rsidR="00517B54" w:rsidRPr="00C81F05" w:rsidRDefault="00517B54" w:rsidP="00517B54">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Pr>
          <w:rFonts w:ascii="Times New Roman" w:hAnsi="Times New Roman" w:cs="Times New Roman"/>
          <w:sz w:val="28"/>
          <w:szCs w:val="28"/>
          <w:lang w:val="uk-UA"/>
        </w:rPr>
        <w:t>1</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C81F05">
        <w:rPr>
          <w:rFonts w:ascii="Times New Roman" w:hAnsi="Times New Roman" w:cs="Times New Roman"/>
          <w:sz w:val="28"/>
          <w:szCs w:val="28"/>
          <w:lang w:val="uk-UA"/>
        </w:rPr>
        <w:t xml:space="preserve">озділ 5 </w:t>
      </w:r>
      <w:r>
        <w:rPr>
          <w:rFonts w:ascii="Times New Roman" w:hAnsi="Times New Roman" w:cs="Times New Roman"/>
          <w:sz w:val="28"/>
          <w:szCs w:val="28"/>
          <w:lang w:val="uk-UA"/>
        </w:rPr>
        <w:t>доповнити пунктами</w:t>
      </w:r>
      <w:r w:rsidR="00B80FBC">
        <w:rPr>
          <w:rFonts w:ascii="Times New Roman" w:hAnsi="Times New Roman" w:cs="Times New Roman"/>
          <w:sz w:val="28"/>
          <w:szCs w:val="28"/>
          <w:lang w:val="uk-UA"/>
        </w:rPr>
        <w:t xml:space="preserve"> 17 та 18</w:t>
      </w:r>
      <w:r>
        <w:rPr>
          <w:rFonts w:ascii="Times New Roman" w:hAnsi="Times New Roman" w:cs="Times New Roman"/>
          <w:sz w:val="28"/>
          <w:szCs w:val="28"/>
          <w:lang w:val="uk-UA"/>
        </w:rPr>
        <w:t xml:space="preserve"> наступного змісту</w:t>
      </w:r>
      <w:r w:rsidRPr="00C81F05">
        <w:rPr>
          <w:rFonts w:ascii="Times New Roman" w:hAnsi="Times New Roman" w:cs="Times New Roman"/>
          <w:sz w:val="28"/>
          <w:szCs w:val="28"/>
          <w:lang w:val="uk-UA"/>
        </w:rPr>
        <w:t>:</w:t>
      </w:r>
    </w:p>
    <w:p w14:paraId="5DED7696" w14:textId="2EA51DD2" w:rsidR="00C81F05"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Електронний варіант підписаного розпорядження </w:t>
      </w:r>
      <w:r w:rsidRPr="00517B54">
        <w:rPr>
          <w:rFonts w:ascii="Times New Roman" w:hAnsi="Times New Roman" w:cs="Times New Roman"/>
          <w:sz w:val="28"/>
          <w:szCs w:val="28"/>
          <w:lang w:val="uk-UA"/>
        </w:rPr>
        <w:t>з основної діяльності</w:t>
      </w:r>
      <w:r>
        <w:rPr>
          <w:rFonts w:ascii="Times New Roman" w:hAnsi="Times New Roman" w:cs="Times New Roman"/>
          <w:sz w:val="28"/>
          <w:szCs w:val="28"/>
          <w:lang w:val="uk-UA"/>
        </w:rPr>
        <w:t xml:space="preserve"> р</w:t>
      </w:r>
      <w:r w:rsidR="00C81F05" w:rsidRPr="00C81F05">
        <w:rPr>
          <w:rFonts w:ascii="Times New Roman" w:hAnsi="Times New Roman" w:cs="Times New Roman"/>
          <w:sz w:val="28"/>
          <w:szCs w:val="28"/>
          <w:lang w:val="uk-UA"/>
        </w:rPr>
        <w:t xml:space="preserve">озробник передає до </w:t>
      </w:r>
      <w:r w:rsidRPr="00517B54">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517B54">
        <w:rPr>
          <w:rFonts w:ascii="Times New Roman" w:hAnsi="Times New Roman" w:cs="Times New Roman"/>
          <w:sz w:val="28"/>
          <w:szCs w:val="28"/>
          <w:lang w:val="uk-UA"/>
        </w:rPr>
        <w:t xml:space="preserve"> протокольної роботи та контролю</w:t>
      </w:r>
      <w:r w:rsidRPr="00C81F05">
        <w:rPr>
          <w:rFonts w:ascii="Times New Roman" w:hAnsi="Times New Roman" w:cs="Times New Roman"/>
          <w:sz w:val="28"/>
          <w:szCs w:val="28"/>
          <w:lang w:val="uk-UA"/>
        </w:rPr>
        <w:t xml:space="preserve"> </w:t>
      </w:r>
      <w:r w:rsidR="00C81F05" w:rsidRPr="00C81F05">
        <w:rPr>
          <w:rFonts w:ascii="Times New Roman" w:hAnsi="Times New Roman" w:cs="Times New Roman"/>
          <w:sz w:val="28"/>
          <w:szCs w:val="28"/>
          <w:lang w:val="uk-UA"/>
        </w:rPr>
        <w:t>для оприлюднення на офіційному сайті.</w:t>
      </w:r>
    </w:p>
    <w:p w14:paraId="532E9F72" w14:textId="2E762F46" w:rsidR="00517B54" w:rsidRPr="00C81F05" w:rsidRDefault="00517B54" w:rsidP="00517B54">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17B54">
        <w:rPr>
          <w:rFonts w:ascii="Times New Roman" w:hAnsi="Times New Roman" w:cs="Times New Roman"/>
          <w:sz w:val="28"/>
          <w:szCs w:val="28"/>
          <w:lang w:val="uk-UA"/>
        </w:rPr>
        <w:t>ідділ протокольної роботи та контролю</w:t>
      </w:r>
      <w:r w:rsidRPr="00C81F05">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після отримання від розробників електронних версій розпоряджень міського голови, які підлягають оприлюдненню, оприлюднює їх на офіційному сайті Сумської міської ради.</w:t>
      </w:r>
    </w:p>
    <w:p w14:paraId="79EB3327" w14:textId="3509B979" w:rsidR="00C81F05" w:rsidRPr="00C81F05"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C81F05" w:rsidRPr="00C81F05">
        <w:rPr>
          <w:rFonts w:ascii="Times New Roman" w:hAnsi="Times New Roman" w:cs="Times New Roman"/>
          <w:sz w:val="28"/>
          <w:szCs w:val="28"/>
          <w:lang w:val="uk-UA"/>
        </w:rPr>
        <w:t>Всі електронні версії розпоряджень міського голови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14:paraId="0E5976BE" w14:textId="7BF270B1"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Подання електронних версій розпоряджень міського голови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14:paraId="192D064E" w14:textId="77777777"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6F57A969" w14:textId="5075F6F7"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80FBC">
        <w:rPr>
          <w:rFonts w:ascii="Times New Roman" w:hAnsi="Times New Roman" w:cs="Times New Roman"/>
          <w:sz w:val="28"/>
          <w:szCs w:val="28"/>
          <w:lang w:val="uk-UA"/>
        </w:rPr>
        <w:t>12</w:t>
      </w:r>
      <w:r w:rsidRPr="00C81F05">
        <w:rPr>
          <w:rFonts w:ascii="Times New Roman" w:hAnsi="Times New Roman" w:cs="Times New Roman"/>
          <w:sz w:val="28"/>
          <w:szCs w:val="28"/>
          <w:lang w:val="uk-UA"/>
        </w:rPr>
        <w:t>. Пункт</w:t>
      </w:r>
      <w:r w:rsidR="00313041">
        <w:rPr>
          <w:rFonts w:ascii="Times New Roman" w:hAnsi="Times New Roman" w:cs="Times New Roman"/>
          <w:sz w:val="28"/>
          <w:szCs w:val="28"/>
          <w:lang w:val="uk-UA"/>
        </w:rPr>
        <w:t>и</w:t>
      </w:r>
      <w:r w:rsidRPr="00C81F05">
        <w:rPr>
          <w:rFonts w:ascii="Times New Roman" w:hAnsi="Times New Roman" w:cs="Times New Roman"/>
          <w:sz w:val="28"/>
          <w:szCs w:val="28"/>
          <w:lang w:val="uk-UA"/>
        </w:rPr>
        <w:t xml:space="preserve"> </w:t>
      </w:r>
      <w:r w:rsidR="00313041">
        <w:rPr>
          <w:rFonts w:ascii="Times New Roman" w:hAnsi="Times New Roman" w:cs="Times New Roman"/>
          <w:sz w:val="28"/>
          <w:szCs w:val="28"/>
          <w:lang w:val="uk-UA"/>
        </w:rPr>
        <w:t>34 та 35</w:t>
      </w:r>
      <w:r w:rsidRPr="00C81F05">
        <w:rPr>
          <w:rFonts w:ascii="Times New Roman" w:hAnsi="Times New Roman" w:cs="Times New Roman"/>
          <w:sz w:val="28"/>
          <w:szCs w:val="28"/>
          <w:lang w:val="uk-UA"/>
        </w:rPr>
        <w:t xml:space="preserve"> розділу 7 викласти в наступній редакції:</w:t>
      </w:r>
    </w:p>
    <w:p w14:paraId="24B9A42A" w14:textId="41237467" w:rsidR="00B80FBC" w:rsidRDefault="00C81F05" w:rsidP="00B80FBC">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w:t>
      </w:r>
      <w:r w:rsidR="00B80FBC" w:rsidRPr="00B80FBC">
        <w:rPr>
          <w:rFonts w:ascii="Times New Roman" w:hAnsi="Times New Roman" w:cs="Times New Roman"/>
          <w:sz w:val="28"/>
          <w:szCs w:val="28"/>
          <w:lang w:val="uk-UA"/>
        </w:rPr>
        <w:t xml:space="preserve">34. Електронний варіант підписаного міським головою або особою, яка здійснює його повноваження відповідно до чинного законодавства, рішення розробник не пізніше 4 робочих днів з дня його підписання передає для оприлюднення на офіційному сайті Сумської міської ради </w:t>
      </w:r>
      <w:r w:rsidR="00313041" w:rsidRPr="00C81F05">
        <w:rPr>
          <w:rFonts w:ascii="Times New Roman" w:hAnsi="Times New Roman" w:cs="Times New Roman"/>
          <w:sz w:val="28"/>
          <w:szCs w:val="28"/>
          <w:lang w:val="uk-UA"/>
        </w:rPr>
        <w:t xml:space="preserve">до </w:t>
      </w:r>
      <w:r w:rsidR="00313041" w:rsidRPr="00517B54">
        <w:rPr>
          <w:rFonts w:ascii="Times New Roman" w:hAnsi="Times New Roman" w:cs="Times New Roman"/>
          <w:sz w:val="28"/>
          <w:szCs w:val="28"/>
          <w:lang w:val="uk-UA"/>
        </w:rPr>
        <w:t>відділ</w:t>
      </w:r>
      <w:r w:rsidR="00313041">
        <w:rPr>
          <w:rFonts w:ascii="Times New Roman" w:hAnsi="Times New Roman" w:cs="Times New Roman"/>
          <w:sz w:val="28"/>
          <w:szCs w:val="28"/>
          <w:lang w:val="uk-UA"/>
        </w:rPr>
        <w:t>у</w:t>
      </w:r>
      <w:r w:rsidR="00313041" w:rsidRPr="00517B54">
        <w:rPr>
          <w:rFonts w:ascii="Times New Roman" w:hAnsi="Times New Roman" w:cs="Times New Roman"/>
          <w:sz w:val="28"/>
          <w:szCs w:val="28"/>
          <w:lang w:val="uk-UA"/>
        </w:rPr>
        <w:t xml:space="preserve"> протокольної роботи та контролю</w:t>
      </w:r>
      <w:r w:rsidR="00313041">
        <w:rPr>
          <w:rFonts w:ascii="Times New Roman" w:hAnsi="Times New Roman" w:cs="Times New Roman"/>
          <w:sz w:val="28"/>
          <w:szCs w:val="28"/>
          <w:lang w:val="uk-UA"/>
        </w:rPr>
        <w:t>.</w:t>
      </w:r>
    </w:p>
    <w:p w14:paraId="083578CD" w14:textId="4EFC7F70" w:rsidR="00313041" w:rsidRPr="00B80FBC" w:rsidRDefault="00313041" w:rsidP="00B80FBC">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17B54">
        <w:rPr>
          <w:rFonts w:ascii="Times New Roman" w:hAnsi="Times New Roman" w:cs="Times New Roman"/>
          <w:sz w:val="28"/>
          <w:szCs w:val="28"/>
          <w:lang w:val="uk-UA"/>
        </w:rPr>
        <w:t>ідділ протокольної роботи та контролю</w:t>
      </w:r>
      <w:r w:rsidRPr="00C81F05">
        <w:rPr>
          <w:rFonts w:ascii="Times New Roman" w:hAnsi="Times New Roman" w:cs="Times New Roman"/>
          <w:sz w:val="28"/>
          <w:szCs w:val="28"/>
          <w:lang w:val="uk-UA"/>
        </w:rPr>
        <w:t xml:space="preserve"> після отримання від розробників електронних версій </w:t>
      </w:r>
      <w:r>
        <w:rPr>
          <w:rFonts w:ascii="Times New Roman" w:hAnsi="Times New Roman" w:cs="Times New Roman"/>
          <w:sz w:val="28"/>
          <w:szCs w:val="28"/>
          <w:lang w:val="uk-UA"/>
        </w:rPr>
        <w:t>рішень виконавчого комітету</w:t>
      </w:r>
      <w:r w:rsidRPr="00C81F05">
        <w:rPr>
          <w:rFonts w:ascii="Times New Roman" w:hAnsi="Times New Roman" w:cs="Times New Roman"/>
          <w:sz w:val="28"/>
          <w:szCs w:val="28"/>
          <w:lang w:val="uk-UA"/>
        </w:rPr>
        <w:t>, які підлягають оприлюдненню, оприлюднює їх на офіційному сайті Сумської міської ради.</w:t>
      </w:r>
    </w:p>
    <w:p w14:paraId="0F6E7C7A" w14:textId="4D285842" w:rsidR="00B80FBC" w:rsidRDefault="00B80FBC" w:rsidP="00B80FBC">
      <w:pPr>
        <w:pStyle w:val="10"/>
        <w:tabs>
          <w:tab w:val="left" w:pos="1309"/>
        </w:tabs>
        <w:spacing w:line="240" w:lineRule="auto"/>
        <w:ind w:firstLine="709"/>
        <w:jc w:val="both"/>
        <w:rPr>
          <w:rFonts w:ascii="Times New Roman" w:hAnsi="Times New Roman" w:cs="Times New Roman"/>
          <w:sz w:val="28"/>
          <w:szCs w:val="28"/>
          <w:lang w:val="uk-UA"/>
        </w:rPr>
      </w:pPr>
      <w:r w:rsidRPr="00B80FBC">
        <w:rPr>
          <w:rFonts w:ascii="Times New Roman" w:hAnsi="Times New Roman" w:cs="Times New Roman"/>
          <w:sz w:val="28"/>
          <w:szCs w:val="28"/>
          <w:lang w:val="uk-UA"/>
        </w:rPr>
        <w:t xml:space="preserve">35.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 Розробник проекту рішення окремим листом протягом 2 робочих днів з моменту прийняття рішення повідомляє </w:t>
      </w:r>
      <w:r w:rsidR="00313041" w:rsidRPr="00517B54">
        <w:rPr>
          <w:rFonts w:ascii="Times New Roman" w:hAnsi="Times New Roman" w:cs="Times New Roman"/>
          <w:sz w:val="28"/>
          <w:szCs w:val="28"/>
          <w:lang w:val="uk-UA"/>
        </w:rPr>
        <w:t>відділ протокольної роботи та контролю</w:t>
      </w:r>
      <w:r w:rsidRPr="00B80FBC">
        <w:rPr>
          <w:rFonts w:ascii="Times New Roman" w:hAnsi="Times New Roman" w:cs="Times New Roman"/>
          <w:sz w:val="28"/>
          <w:szCs w:val="28"/>
          <w:lang w:val="uk-UA"/>
        </w:rPr>
        <w:t xml:space="preserve"> про те, чи є даний документ регуляторним актом.</w:t>
      </w:r>
      <w:r w:rsidR="00313041">
        <w:rPr>
          <w:rFonts w:ascii="Times New Roman" w:hAnsi="Times New Roman" w:cs="Times New Roman"/>
          <w:sz w:val="28"/>
          <w:szCs w:val="28"/>
          <w:lang w:val="uk-UA"/>
        </w:rPr>
        <w:t>»</w:t>
      </w:r>
    </w:p>
    <w:p w14:paraId="581F0378" w14:textId="6DA43ABA" w:rsidR="00B80FBC" w:rsidRDefault="00B80FBC" w:rsidP="00C81F05">
      <w:pPr>
        <w:pStyle w:val="10"/>
        <w:tabs>
          <w:tab w:val="left" w:pos="1309"/>
        </w:tabs>
        <w:spacing w:line="240" w:lineRule="auto"/>
        <w:ind w:firstLine="709"/>
        <w:jc w:val="both"/>
        <w:rPr>
          <w:rFonts w:ascii="Times New Roman" w:hAnsi="Times New Roman" w:cs="Times New Roman"/>
          <w:sz w:val="28"/>
          <w:szCs w:val="28"/>
          <w:lang w:val="uk-UA"/>
        </w:rPr>
      </w:pPr>
    </w:p>
    <w:p w14:paraId="506DEF00" w14:textId="27F70A2A" w:rsidR="00313041" w:rsidRDefault="00313041" w:rsidP="00313041">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1</w:t>
      </w:r>
      <w:r>
        <w:rPr>
          <w:rFonts w:ascii="Times New Roman" w:hAnsi="Times New Roman" w:cs="Times New Roman"/>
          <w:sz w:val="28"/>
          <w:szCs w:val="28"/>
          <w:lang w:val="uk-UA"/>
        </w:rPr>
        <w:t>3</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C81F05">
        <w:rPr>
          <w:rFonts w:ascii="Times New Roman" w:hAnsi="Times New Roman" w:cs="Times New Roman"/>
          <w:sz w:val="28"/>
          <w:szCs w:val="28"/>
          <w:lang w:val="uk-UA"/>
        </w:rPr>
        <w:t xml:space="preserve">озділ </w:t>
      </w:r>
      <w:r>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w:t>
      </w:r>
      <w:r w:rsidR="00062F9B">
        <w:rPr>
          <w:rFonts w:ascii="Times New Roman" w:hAnsi="Times New Roman" w:cs="Times New Roman"/>
          <w:sz w:val="28"/>
          <w:szCs w:val="28"/>
          <w:lang w:val="uk-UA"/>
        </w:rPr>
        <w:t>доповнити пунктом</w:t>
      </w:r>
      <w:r>
        <w:rPr>
          <w:rFonts w:ascii="Times New Roman" w:hAnsi="Times New Roman" w:cs="Times New Roman"/>
          <w:sz w:val="28"/>
          <w:szCs w:val="28"/>
          <w:lang w:val="uk-UA"/>
        </w:rPr>
        <w:t xml:space="preserve"> 36 наступного змісту:</w:t>
      </w:r>
    </w:p>
    <w:p w14:paraId="6A272467" w14:textId="7D0C7F54" w:rsidR="00C81F05" w:rsidRPr="00C81F05" w:rsidRDefault="0031304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C81F05" w:rsidRPr="00C81F05">
        <w:rPr>
          <w:rFonts w:ascii="Times New Roman" w:hAnsi="Times New Roman" w:cs="Times New Roman"/>
          <w:sz w:val="28"/>
          <w:szCs w:val="28"/>
          <w:lang w:val="uk-UA"/>
        </w:rPr>
        <w:t>Всі електронні версії рішень виконавчого комітету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14:paraId="7AAC74A2" w14:textId="0F59899E"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Подання електронних версій рішень виконавчого комітету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r w:rsidR="00062F9B">
        <w:rPr>
          <w:rFonts w:ascii="Times New Roman" w:hAnsi="Times New Roman" w:cs="Times New Roman"/>
          <w:sz w:val="28"/>
          <w:szCs w:val="28"/>
          <w:lang w:val="uk-UA"/>
        </w:rPr>
        <w:t>»</w:t>
      </w:r>
    </w:p>
    <w:p w14:paraId="6C66638F" w14:textId="1B418F02" w:rsidR="00062F9B"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p>
    <w:p w14:paraId="4905013B" w14:textId="63A728CE" w:rsidR="00062F9B" w:rsidRPr="00C81F05" w:rsidRDefault="00062F9B" w:rsidP="00062F9B">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1</w:t>
      </w:r>
      <w:r>
        <w:rPr>
          <w:rFonts w:ascii="Times New Roman" w:hAnsi="Times New Roman" w:cs="Times New Roman"/>
          <w:sz w:val="28"/>
          <w:szCs w:val="28"/>
          <w:lang w:val="uk-UA"/>
        </w:rPr>
        <w:t xml:space="preserve">4. Пункти </w:t>
      </w:r>
      <w:r>
        <w:rPr>
          <w:rFonts w:ascii="Times New Roman" w:hAnsi="Times New Roman" w:cs="Times New Roman"/>
          <w:sz w:val="28"/>
          <w:szCs w:val="28"/>
          <w:lang w:val="uk-UA"/>
        </w:rPr>
        <w:t>36</w:t>
      </w:r>
      <w:r>
        <w:rPr>
          <w:rFonts w:ascii="Times New Roman" w:hAnsi="Times New Roman" w:cs="Times New Roman"/>
          <w:sz w:val="28"/>
          <w:szCs w:val="28"/>
          <w:lang w:val="uk-UA"/>
        </w:rPr>
        <w:t>-</w:t>
      </w:r>
      <w:r>
        <w:rPr>
          <w:rFonts w:ascii="Times New Roman" w:hAnsi="Times New Roman" w:cs="Times New Roman"/>
          <w:sz w:val="28"/>
          <w:szCs w:val="28"/>
          <w:lang w:val="uk-UA"/>
        </w:rPr>
        <w:t>47</w:t>
      </w:r>
      <w:r>
        <w:rPr>
          <w:rFonts w:ascii="Times New Roman" w:hAnsi="Times New Roman" w:cs="Times New Roman"/>
          <w:sz w:val="28"/>
          <w:szCs w:val="28"/>
          <w:lang w:val="uk-UA"/>
        </w:rPr>
        <w:t xml:space="preserve"> вважати пунктами </w:t>
      </w:r>
      <w:r>
        <w:rPr>
          <w:rFonts w:ascii="Times New Roman" w:hAnsi="Times New Roman" w:cs="Times New Roman"/>
          <w:sz w:val="28"/>
          <w:szCs w:val="28"/>
          <w:lang w:val="uk-UA"/>
        </w:rPr>
        <w:t>37</w:t>
      </w:r>
      <w:r>
        <w:rPr>
          <w:rFonts w:ascii="Times New Roman" w:hAnsi="Times New Roman" w:cs="Times New Roman"/>
          <w:sz w:val="28"/>
          <w:szCs w:val="28"/>
          <w:lang w:val="uk-UA"/>
        </w:rPr>
        <w:t>-</w:t>
      </w:r>
      <w:r>
        <w:rPr>
          <w:rFonts w:ascii="Times New Roman" w:hAnsi="Times New Roman" w:cs="Times New Roman"/>
          <w:sz w:val="28"/>
          <w:szCs w:val="28"/>
          <w:lang w:val="uk-UA"/>
        </w:rPr>
        <w:t>48</w:t>
      </w:r>
      <w:r>
        <w:rPr>
          <w:rFonts w:ascii="Times New Roman" w:hAnsi="Times New Roman" w:cs="Times New Roman"/>
          <w:sz w:val="28"/>
          <w:szCs w:val="28"/>
          <w:lang w:val="uk-UA"/>
        </w:rPr>
        <w:t xml:space="preserve"> відповідно.</w:t>
      </w:r>
    </w:p>
    <w:p w14:paraId="3D17F6E0" w14:textId="77777777" w:rsidR="00062F9B"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p>
    <w:p w14:paraId="494405F8" w14:textId="4F724DC8"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62F9B">
        <w:rPr>
          <w:rFonts w:ascii="Times New Roman" w:hAnsi="Times New Roman" w:cs="Times New Roman"/>
          <w:sz w:val="28"/>
          <w:szCs w:val="28"/>
          <w:lang w:val="uk-UA"/>
        </w:rPr>
        <w:t>15</w:t>
      </w:r>
      <w:r w:rsidRPr="00C81F05">
        <w:rPr>
          <w:rFonts w:ascii="Times New Roman" w:hAnsi="Times New Roman" w:cs="Times New Roman"/>
          <w:sz w:val="28"/>
          <w:szCs w:val="28"/>
          <w:lang w:val="uk-UA"/>
        </w:rPr>
        <w:t xml:space="preserve">. </w:t>
      </w:r>
      <w:r w:rsidR="00062F9B">
        <w:rPr>
          <w:rFonts w:ascii="Times New Roman" w:hAnsi="Times New Roman" w:cs="Times New Roman"/>
          <w:sz w:val="28"/>
          <w:szCs w:val="28"/>
          <w:lang w:val="uk-UA"/>
        </w:rPr>
        <w:t>Пункт 4 р</w:t>
      </w:r>
      <w:r w:rsidRPr="00C81F05">
        <w:rPr>
          <w:rFonts w:ascii="Times New Roman" w:hAnsi="Times New Roman" w:cs="Times New Roman"/>
          <w:sz w:val="28"/>
          <w:szCs w:val="28"/>
          <w:lang w:val="uk-UA"/>
        </w:rPr>
        <w:t>озділ</w:t>
      </w:r>
      <w:r w:rsidR="00062F9B">
        <w:rPr>
          <w:rFonts w:ascii="Times New Roman" w:hAnsi="Times New Roman" w:cs="Times New Roman"/>
          <w:sz w:val="28"/>
          <w:szCs w:val="28"/>
          <w:lang w:val="uk-UA"/>
        </w:rPr>
        <w:t>у</w:t>
      </w:r>
      <w:r w:rsidRPr="00C81F05">
        <w:rPr>
          <w:rFonts w:ascii="Times New Roman" w:hAnsi="Times New Roman" w:cs="Times New Roman"/>
          <w:sz w:val="28"/>
          <w:szCs w:val="28"/>
          <w:lang w:val="uk-UA"/>
        </w:rPr>
        <w:t xml:space="preserve"> </w:t>
      </w:r>
      <w:r w:rsidR="00062F9B">
        <w:rPr>
          <w:rFonts w:ascii="Times New Roman" w:hAnsi="Times New Roman" w:cs="Times New Roman"/>
          <w:sz w:val="28"/>
          <w:szCs w:val="28"/>
          <w:lang w:val="uk-UA"/>
        </w:rPr>
        <w:t>9 доповнити абзацами 3 та 4 наступного змісту:</w:t>
      </w:r>
    </w:p>
    <w:p w14:paraId="1F356089" w14:textId="2354AA6D" w:rsidR="00062F9B"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B80FBC">
        <w:rPr>
          <w:rFonts w:ascii="Times New Roman" w:hAnsi="Times New Roman" w:cs="Times New Roman"/>
          <w:sz w:val="28"/>
          <w:szCs w:val="28"/>
          <w:lang w:val="uk-UA"/>
        </w:rPr>
        <w:t>оприлюднення на офіційному сайті Сумської міської ради</w:t>
      </w:r>
      <w:r>
        <w:rPr>
          <w:rFonts w:ascii="Times New Roman" w:hAnsi="Times New Roman" w:cs="Times New Roman"/>
          <w:sz w:val="28"/>
          <w:szCs w:val="28"/>
          <w:lang w:val="uk-UA"/>
        </w:rPr>
        <w:t xml:space="preserve"> проекту регуляторного акту, розробник передає його </w:t>
      </w:r>
      <w:r w:rsidRPr="00C81F05">
        <w:rPr>
          <w:rFonts w:ascii="Times New Roman" w:hAnsi="Times New Roman" w:cs="Times New Roman"/>
          <w:sz w:val="28"/>
          <w:szCs w:val="28"/>
          <w:lang w:val="uk-UA"/>
        </w:rPr>
        <w:t>електронн</w:t>
      </w:r>
      <w:r>
        <w:rPr>
          <w:rFonts w:ascii="Times New Roman" w:hAnsi="Times New Roman" w:cs="Times New Roman"/>
          <w:sz w:val="28"/>
          <w:szCs w:val="28"/>
          <w:lang w:val="uk-UA"/>
        </w:rPr>
        <w:t>у</w:t>
      </w:r>
      <w:r w:rsidRPr="00C81F05">
        <w:rPr>
          <w:rFonts w:ascii="Times New Roman" w:hAnsi="Times New Roman" w:cs="Times New Roman"/>
          <w:sz w:val="28"/>
          <w:szCs w:val="28"/>
          <w:lang w:val="uk-UA"/>
        </w:rPr>
        <w:t xml:space="preserve"> версі</w:t>
      </w:r>
      <w:r>
        <w:rPr>
          <w:rFonts w:ascii="Times New Roman" w:hAnsi="Times New Roman" w:cs="Times New Roman"/>
          <w:sz w:val="28"/>
          <w:szCs w:val="28"/>
          <w:lang w:val="uk-UA"/>
        </w:rPr>
        <w:t>ю до департаменту фінансів, економіки та інвестицій.</w:t>
      </w:r>
    </w:p>
    <w:p w14:paraId="021AD80A" w14:textId="16F7A07C" w:rsidR="00062F9B" w:rsidRPr="00C81F05"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uk-UA"/>
        </w:rPr>
        <w:t>епартамент фінансів, економіки та інвестицій</w:t>
      </w:r>
      <w:r w:rsidRPr="00062F9B">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 xml:space="preserve">після отримання від розробників електронних версій </w:t>
      </w:r>
      <w:r>
        <w:rPr>
          <w:rFonts w:ascii="Times New Roman" w:hAnsi="Times New Roman" w:cs="Times New Roman"/>
          <w:sz w:val="28"/>
          <w:szCs w:val="28"/>
          <w:lang w:val="uk-UA"/>
        </w:rPr>
        <w:t>проектів регуляторних актів</w:t>
      </w:r>
      <w:r w:rsidRPr="00C81F05">
        <w:rPr>
          <w:rFonts w:ascii="Times New Roman" w:hAnsi="Times New Roman" w:cs="Times New Roman"/>
          <w:sz w:val="28"/>
          <w:szCs w:val="28"/>
          <w:lang w:val="uk-UA"/>
        </w:rPr>
        <w:t>, оприлюднює їх на офіційному сайті Сумської міської ради.</w:t>
      </w:r>
      <w:r>
        <w:rPr>
          <w:rFonts w:ascii="Times New Roman" w:hAnsi="Times New Roman" w:cs="Times New Roman"/>
          <w:sz w:val="28"/>
          <w:szCs w:val="28"/>
          <w:lang w:val="uk-UA"/>
        </w:rPr>
        <w:t>»</w:t>
      </w:r>
    </w:p>
    <w:p w14:paraId="51A5C69F" w14:textId="77777777"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520CA692" w14:textId="3F3A7D0B"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81F05">
        <w:rPr>
          <w:rFonts w:ascii="Times New Roman" w:hAnsi="Times New Roman" w:cs="Times New Roman"/>
          <w:sz w:val="28"/>
          <w:szCs w:val="28"/>
          <w:lang w:val="uk-UA"/>
        </w:rPr>
        <w:t>1</w:t>
      </w:r>
      <w:r w:rsidR="00062F9B">
        <w:rPr>
          <w:rFonts w:ascii="Times New Roman" w:hAnsi="Times New Roman" w:cs="Times New Roman"/>
          <w:sz w:val="28"/>
          <w:szCs w:val="28"/>
          <w:lang w:val="uk-UA"/>
        </w:rPr>
        <w:t>6</w:t>
      </w:r>
      <w:r w:rsidRPr="00C81F05">
        <w:rPr>
          <w:rFonts w:ascii="Times New Roman" w:hAnsi="Times New Roman" w:cs="Times New Roman"/>
          <w:sz w:val="28"/>
          <w:szCs w:val="28"/>
          <w:lang w:val="uk-UA"/>
        </w:rPr>
        <w:t xml:space="preserve">. Доповнити розділ </w:t>
      </w:r>
      <w:r w:rsidR="00062F9B">
        <w:rPr>
          <w:rFonts w:ascii="Times New Roman" w:hAnsi="Times New Roman" w:cs="Times New Roman"/>
          <w:sz w:val="28"/>
          <w:szCs w:val="28"/>
          <w:lang w:val="uk-UA"/>
        </w:rPr>
        <w:t>20</w:t>
      </w:r>
      <w:r w:rsidRPr="00C81F05">
        <w:rPr>
          <w:rFonts w:ascii="Times New Roman" w:hAnsi="Times New Roman" w:cs="Times New Roman"/>
          <w:sz w:val="28"/>
          <w:szCs w:val="28"/>
          <w:lang w:val="uk-UA"/>
        </w:rPr>
        <w:t xml:space="preserve"> пунктами </w:t>
      </w:r>
      <w:r w:rsidR="00ED27D1">
        <w:rPr>
          <w:rFonts w:ascii="Times New Roman" w:hAnsi="Times New Roman" w:cs="Times New Roman"/>
          <w:sz w:val="28"/>
          <w:szCs w:val="28"/>
          <w:lang w:val="uk-UA"/>
        </w:rPr>
        <w:t>5</w:t>
      </w:r>
      <w:r w:rsidRPr="00C81F05">
        <w:rPr>
          <w:rFonts w:ascii="Times New Roman" w:hAnsi="Times New Roman" w:cs="Times New Roman"/>
          <w:sz w:val="28"/>
          <w:szCs w:val="28"/>
          <w:lang w:val="uk-UA"/>
        </w:rPr>
        <w:t xml:space="preserve">, </w:t>
      </w:r>
      <w:r w:rsidR="00ED27D1">
        <w:rPr>
          <w:rFonts w:ascii="Times New Roman" w:hAnsi="Times New Roman" w:cs="Times New Roman"/>
          <w:sz w:val="28"/>
          <w:szCs w:val="28"/>
          <w:lang w:val="uk-UA"/>
        </w:rPr>
        <w:t>6</w:t>
      </w:r>
      <w:r w:rsidRPr="00C81F05">
        <w:rPr>
          <w:rFonts w:ascii="Times New Roman" w:hAnsi="Times New Roman" w:cs="Times New Roman"/>
          <w:sz w:val="28"/>
          <w:szCs w:val="28"/>
          <w:lang w:val="uk-UA"/>
        </w:rPr>
        <w:t xml:space="preserve"> та </w:t>
      </w:r>
      <w:r w:rsidR="00ED27D1">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наступного змісту:</w:t>
      </w:r>
    </w:p>
    <w:p w14:paraId="4A5F15C4" w14:textId="020CE210"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w:t>
      </w:r>
      <w:r w:rsidR="00ED27D1">
        <w:rPr>
          <w:rFonts w:ascii="Times New Roman" w:hAnsi="Times New Roman" w:cs="Times New Roman"/>
          <w:sz w:val="28"/>
          <w:szCs w:val="28"/>
          <w:lang w:val="uk-UA"/>
        </w:rPr>
        <w:t>5</w:t>
      </w:r>
      <w:r w:rsidRPr="00C81F05">
        <w:rPr>
          <w:rFonts w:ascii="Times New Roman" w:hAnsi="Times New Roman" w:cs="Times New Roman"/>
          <w:sz w:val="28"/>
          <w:szCs w:val="28"/>
          <w:lang w:val="uk-UA"/>
        </w:rPr>
        <w:t>. Діяльність працівників виконавчих органів Сумської міської ради у локальній мережі та мережі Інтернет, інших обчислювальних мережа</w:t>
      </w:r>
      <w:r w:rsidR="00ED27D1">
        <w:rPr>
          <w:rFonts w:ascii="Times New Roman" w:hAnsi="Times New Roman" w:cs="Times New Roman"/>
          <w:sz w:val="28"/>
          <w:szCs w:val="28"/>
          <w:lang w:val="uk-UA"/>
        </w:rPr>
        <w:t>х</w:t>
      </w:r>
      <w:r w:rsidRPr="00C81F05">
        <w:rPr>
          <w:rFonts w:ascii="Times New Roman" w:hAnsi="Times New Roman" w:cs="Times New Roman"/>
          <w:sz w:val="28"/>
          <w:szCs w:val="28"/>
          <w:lang w:val="uk-UA"/>
        </w:rPr>
        <w:t>, робота з комп’ютерною та оргтехнікою здійснюється відповідно до Правил роботи з ІТ-послугами, що затверджуються рішенням виконавчого комітету Сумської міської ради.</w:t>
      </w:r>
    </w:p>
    <w:p w14:paraId="3CD2DB2B" w14:textId="77777777"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До затвердження рішенням виконавчого комітету Сумської міської ради Правил роботи з ІТ-послугами – розпорядженням міського голови можуть затверджуватись Тимчасові Правила роботи з ІТ-послугами.</w:t>
      </w:r>
    </w:p>
    <w:p w14:paraId="002EC7BB" w14:textId="77777777"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Працівники виконавчих органів Сумської міської ради отримують копії Правил роботи з ІТ-послугами та в обов’язковому порядку підписуються за їх виконання.</w:t>
      </w:r>
    </w:p>
    <w:p w14:paraId="1DB112DF" w14:textId="0CCCB3E7"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 Забезпечення належної роботи комп’ютерної, орг</w:t>
      </w:r>
      <w:r w:rsidR="00C81F05">
        <w:rPr>
          <w:rFonts w:ascii="Times New Roman" w:hAnsi="Times New Roman" w:cs="Times New Roman"/>
          <w:sz w:val="28"/>
          <w:szCs w:val="28"/>
          <w:lang w:val="uk-UA"/>
        </w:rPr>
        <w:t>техніки та обчислювальних мереж.</w:t>
      </w:r>
    </w:p>
    <w:p w14:paraId="2D2DC8DC" w14:textId="0A6C3857"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.1. Організація обслуговування комп’ютерної, оргтехніки та обчислювальних мереж у виконавчих органах Сумської міської ради, що не мають статусу юридичної особи, покладається на відділ інформаційних технологій та комп’ютерного забезпечення Сумської міської ради.</w:t>
      </w:r>
    </w:p>
    <w:p w14:paraId="507F6B99" w14:textId="414F8248"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.2. Відділ інформаційних технологій та комп’ютерного забезпечення Сумської міської ради здійснює координацію обслуговування комп’ютерної, оргтехніки та обчислювальних мереж у всіх виконавчих органах Сумської міської ради.</w:t>
      </w:r>
    </w:p>
    <w:p w14:paraId="434FB7F4" w14:textId="705526CB"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 xml:space="preserve">.3. З метою додержання правил мережевої безпеки та недопущення витоку інформації, обслуговування комп’ютерної, оргтехніки та обчислювальних мереж у виконавчих органах Сумської міської ради, що мають статус юридичної особи, здійснюється виключно </w:t>
      </w:r>
      <w:r>
        <w:rPr>
          <w:rFonts w:ascii="Times New Roman" w:hAnsi="Times New Roman" w:cs="Times New Roman"/>
          <w:sz w:val="28"/>
          <w:szCs w:val="28"/>
          <w:lang w:val="uk-UA"/>
        </w:rPr>
        <w:t>комунальним підприємством</w:t>
      </w:r>
      <w:r w:rsidR="00C81F05" w:rsidRPr="00C81F05">
        <w:rPr>
          <w:rFonts w:ascii="Times New Roman" w:hAnsi="Times New Roman" w:cs="Times New Roman"/>
          <w:sz w:val="28"/>
          <w:szCs w:val="28"/>
          <w:lang w:val="uk-UA"/>
        </w:rPr>
        <w:t xml:space="preserve"> «Інфосервіс» С</w:t>
      </w:r>
      <w:r>
        <w:rPr>
          <w:rFonts w:ascii="Times New Roman" w:hAnsi="Times New Roman" w:cs="Times New Roman"/>
          <w:sz w:val="28"/>
          <w:szCs w:val="28"/>
          <w:lang w:val="uk-UA"/>
        </w:rPr>
        <w:t xml:space="preserve">умської міської ради </w:t>
      </w:r>
      <w:r w:rsidR="00C81F05" w:rsidRPr="00C81F05">
        <w:rPr>
          <w:rFonts w:ascii="Times New Roman" w:hAnsi="Times New Roman" w:cs="Times New Roman"/>
          <w:sz w:val="28"/>
          <w:szCs w:val="28"/>
          <w:lang w:val="uk-UA"/>
        </w:rPr>
        <w:t>та не може бути передано іншим суб’єктам господарювання.</w:t>
      </w:r>
    </w:p>
    <w:p w14:paraId="6450F0A4" w14:textId="0D3E9BD3"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.4. Відділ інформаційних технологій та комп’ютерного забезпечення Сумської міської ради погоджує будь-які рішення виконавчих ор</w:t>
      </w:r>
      <w:r>
        <w:rPr>
          <w:rFonts w:ascii="Times New Roman" w:hAnsi="Times New Roman" w:cs="Times New Roman"/>
          <w:sz w:val="28"/>
          <w:szCs w:val="28"/>
          <w:lang w:val="uk-UA"/>
        </w:rPr>
        <w:t xml:space="preserve">ганів Сумської міської ради, щодо </w:t>
      </w:r>
      <w:r w:rsidR="00C81F05" w:rsidRPr="00C81F05">
        <w:rPr>
          <w:rFonts w:ascii="Times New Roman" w:hAnsi="Times New Roman" w:cs="Times New Roman"/>
          <w:sz w:val="28"/>
          <w:szCs w:val="28"/>
          <w:lang w:val="uk-UA"/>
        </w:rPr>
        <w:t>використання, впровадження, розробки, виділення коштів, закупівлі, надання послуг, заключення договорів тощо в галузі інформаційних технологій та з питань, що стосуються комп’ютерної, оргтехніки та обчислювальних мереж.</w:t>
      </w:r>
    </w:p>
    <w:p w14:paraId="102CBE17" w14:textId="36408661"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 xml:space="preserve">.5. Відділ інформаційних технологій та комп’ютерного забезпечення Сумської міської ради погоджує будь-які рішення виконавчих органів Сумської міської ради, що стосуються здійснення ремонтів, перепланувань, реконструкцій </w:t>
      </w:r>
      <w:r>
        <w:rPr>
          <w:rFonts w:ascii="Times New Roman" w:hAnsi="Times New Roman" w:cs="Times New Roman"/>
          <w:sz w:val="28"/>
          <w:szCs w:val="28"/>
          <w:lang w:val="uk-UA"/>
        </w:rPr>
        <w:t xml:space="preserve">приміщень, в яких знаходяться виконавчі органи </w:t>
      </w:r>
      <w:r w:rsidR="00C81F05" w:rsidRPr="00C81F05">
        <w:rPr>
          <w:rFonts w:ascii="Times New Roman" w:hAnsi="Times New Roman" w:cs="Times New Roman"/>
          <w:sz w:val="28"/>
          <w:szCs w:val="28"/>
          <w:lang w:val="uk-UA"/>
        </w:rPr>
        <w:t>Сумської міської ради, які мають чи повинні мати на своїй площі обчислювальні мережі.</w:t>
      </w:r>
    </w:p>
    <w:p w14:paraId="1F852B29" w14:textId="54CE36EE"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.6.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не мають статусу юридичної особи, здійснюється виключно з дозволу відділу інформаційних технологій та комп’ютерного забезпечення Сумської міської ради.</w:t>
      </w:r>
    </w:p>
    <w:p w14:paraId="52D57D37" w14:textId="48C717DE"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1F05" w:rsidRPr="00C81F05">
        <w:rPr>
          <w:rFonts w:ascii="Times New Roman" w:hAnsi="Times New Roman" w:cs="Times New Roman"/>
          <w:sz w:val="28"/>
          <w:szCs w:val="28"/>
          <w:lang w:val="uk-UA"/>
        </w:rPr>
        <w:t xml:space="preserve">.7.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мають статус юридичної особи, здійснюється виключно за погодженням з </w:t>
      </w:r>
      <w:r>
        <w:rPr>
          <w:rFonts w:ascii="Times New Roman" w:hAnsi="Times New Roman" w:cs="Times New Roman"/>
          <w:sz w:val="28"/>
          <w:szCs w:val="28"/>
          <w:lang w:val="uk-UA"/>
        </w:rPr>
        <w:t>комунальним підприємством</w:t>
      </w:r>
      <w:r w:rsidRPr="00C81F05">
        <w:rPr>
          <w:rFonts w:ascii="Times New Roman" w:hAnsi="Times New Roman" w:cs="Times New Roman"/>
          <w:sz w:val="28"/>
          <w:szCs w:val="28"/>
          <w:lang w:val="uk-UA"/>
        </w:rPr>
        <w:t xml:space="preserve"> «Інфосервіс» С</w:t>
      </w:r>
      <w:r>
        <w:rPr>
          <w:rFonts w:ascii="Times New Roman" w:hAnsi="Times New Roman" w:cs="Times New Roman"/>
          <w:sz w:val="28"/>
          <w:szCs w:val="28"/>
          <w:lang w:val="uk-UA"/>
        </w:rPr>
        <w:t>умської міської ради</w:t>
      </w:r>
      <w:r w:rsidR="00C81F05" w:rsidRPr="00C81F05">
        <w:rPr>
          <w:rFonts w:ascii="Times New Roman" w:hAnsi="Times New Roman" w:cs="Times New Roman"/>
          <w:sz w:val="28"/>
          <w:szCs w:val="28"/>
          <w:lang w:val="uk-UA"/>
        </w:rPr>
        <w:t>.</w:t>
      </w:r>
    </w:p>
    <w:p w14:paraId="63317F18" w14:textId="35950E79"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 xml:space="preserve">. </w:t>
      </w:r>
      <w:r w:rsidR="00C81F05">
        <w:rPr>
          <w:rFonts w:ascii="Times New Roman" w:hAnsi="Times New Roman" w:cs="Times New Roman"/>
          <w:sz w:val="28"/>
          <w:szCs w:val="28"/>
          <w:lang w:val="uk-UA"/>
        </w:rPr>
        <w:t>Дотримання</w:t>
      </w:r>
      <w:r w:rsidR="00C81F05" w:rsidRPr="00C81F05">
        <w:rPr>
          <w:rFonts w:ascii="Times New Roman" w:hAnsi="Times New Roman" w:cs="Times New Roman"/>
          <w:sz w:val="28"/>
          <w:szCs w:val="28"/>
          <w:lang w:val="uk-UA"/>
        </w:rPr>
        <w:t xml:space="preserve"> </w:t>
      </w:r>
      <w:r w:rsidR="00C81F05">
        <w:rPr>
          <w:rFonts w:ascii="Times New Roman" w:hAnsi="Times New Roman" w:cs="Times New Roman"/>
          <w:sz w:val="28"/>
          <w:szCs w:val="28"/>
          <w:lang w:val="uk-UA"/>
        </w:rPr>
        <w:t>інформаційної безпеки роботи виконавчих органів Сумської міської ради.</w:t>
      </w:r>
    </w:p>
    <w:p w14:paraId="7CE5ACEF" w14:textId="33C9F6ED"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.1. Працівники відділу інформаційних технологій та комп’ютерного забезпечення Сумської міської ради мають безперешкодний доступ до будь-яких приміщень, що належать Сумській міській раді, її виконавчим органам, комунальним підприємствам та установам.</w:t>
      </w:r>
    </w:p>
    <w:p w14:paraId="12283846" w14:textId="3D48E1BE"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.2. Працівники відділу інформаційних технологій та комп’ютерного забезпечення Сумської міської ради мають безперешкодний доступ до будь-якого обладнання чи інформації, що належать, використовується чи обробляється в Сумській міській раді, її виконавчих органах, комунальних підприємствах та установах.</w:t>
      </w:r>
    </w:p>
    <w:p w14:paraId="2C039B31" w14:textId="172D1010"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.3. За заявою працівників відділу інформаційних технологій та комп’ютерного забезпечення Сумської міської ради,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w:t>
      </w:r>
    </w:p>
    <w:p w14:paraId="21655E66" w14:textId="7058669B" w:rsidR="00C81F05" w:rsidRP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.4. Доступ будь-яких сторонніх осіб, що не є співробітниками виконавчих органів Сумської міської ради, її комунальних підприємств чи установ,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дозволяється виключно за погодженням</w:t>
      </w:r>
      <w:r>
        <w:rPr>
          <w:rFonts w:ascii="Times New Roman" w:hAnsi="Times New Roman" w:cs="Times New Roman"/>
          <w:sz w:val="28"/>
          <w:szCs w:val="28"/>
          <w:lang w:val="uk-UA"/>
        </w:rPr>
        <w:t xml:space="preserve"> із керівництвом установ</w:t>
      </w:r>
      <w:r w:rsidR="00C81F05" w:rsidRPr="00C81F05">
        <w:rPr>
          <w:rFonts w:ascii="Times New Roman" w:hAnsi="Times New Roman" w:cs="Times New Roman"/>
          <w:sz w:val="28"/>
          <w:szCs w:val="28"/>
          <w:lang w:val="uk-UA"/>
        </w:rPr>
        <w:t xml:space="preserve"> та </w:t>
      </w:r>
      <w:r>
        <w:rPr>
          <w:rFonts w:ascii="Times New Roman" w:hAnsi="Times New Roman" w:cs="Times New Roman"/>
          <w:sz w:val="28"/>
          <w:szCs w:val="28"/>
          <w:lang w:val="uk-UA"/>
        </w:rPr>
        <w:t>за</w:t>
      </w:r>
      <w:r w:rsidR="00C81F05" w:rsidRPr="00C81F05">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 присутності представника</w:t>
      </w:r>
      <w:r w:rsidR="00C81F05" w:rsidRPr="00C81F05">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00C81F05" w:rsidRPr="00C81F05">
        <w:rPr>
          <w:rFonts w:ascii="Times New Roman" w:hAnsi="Times New Roman" w:cs="Times New Roman"/>
          <w:sz w:val="28"/>
          <w:szCs w:val="28"/>
          <w:lang w:val="uk-UA"/>
        </w:rPr>
        <w:t xml:space="preserve"> інформаційних технологій та комп’ютерного забезпечення Сумської міської ради.</w:t>
      </w:r>
    </w:p>
    <w:p w14:paraId="48E3405A" w14:textId="301FA2D8" w:rsidR="00C81F05" w:rsidRDefault="00ED27D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F05" w:rsidRPr="00C81F05">
        <w:rPr>
          <w:rFonts w:ascii="Times New Roman" w:hAnsi="Times New Roman" w:cs="Times New Roman"/>
          <w:sz w:val="28"/>
          <w:szCs w:val="28"/>
          <w:lang w:val="uk-UA"/>
        </w:rPr>
        <w:t>.5. У разі наявності наміру сторонніх осіб, що не є співробітниками виконавчих органів Сумської міської ради, її комунальних підприємств чи установ, отримати доступ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керівники виконавчих органів Сумської міської ради, її комунальних підприємств чи установ зобов’язані негайно повідомити про це відділ інформаційних технологій та комп’ютерного забезпечення Сумської міської ради.</w:t>
      </w:r>
      <w:r>
        <w:rPr>
          <w:rFonts w:ascii="Times New Roman" w:hAnsi="Times New Roman" w:cs="Times New Roman"/>
          <w:sz w:val="28"/>
          <w:szCs w:val="28"/>
          <w:lang w:val="uk-UA"/>
        </w:rPr>
        <w:t>»</w:t>
      </w:r>
    </w:p>
    <w:p w14:paraId="5128999B" w14:textId="77777777" w:rsidR="00C81F05" w:rsidRDefault="00C81F05" w:rsidP="00D64DCB">
      <w:pPr>
        <w:pStyle w:val="10"/>
        <w:tabs>
          <w:tab w:val="left" w:pos="1309"/>
        </w:tabs>
        <w:spacing w:line="240" w:lineRule="auto"/>
        <w:ind w:firstLine="709"/>
        <w:jc w:val="both"/>
        <w:rPr>
          <w:rFonts w:ascii="Times New Roman" w:hAnsi="Times New Roman" w:cs="Times New Roman"/>
          <w:sz w:val="28"/>
          <w:szCs w:val="28"/>
          <w:lang w:val="uk-UA"/>
        </w:rPr>
      </w:pPr>
    </w:p>
    <w:p w14:paraId="1D99B224"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Керівникам виконавчих органів Сумської міської ради:</w:t>
      </w:r>
    </w:p>
    <w:p w14:paraId="2C53D8F5"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2.1.</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Ознайомити працівників відповідних структурних підрозділів з Регламентом.</w:t>
      </w:r>
    </w:p>
    <w:p w14:paraId="27B70C97"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2.2.</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Протягом місяця з дати затвердження Регламенту вжити заходів щодо приведення власних документів у відповідність до вимог цього Регламенту.</w:t>
      </w:r>
    </w:p>
    <w:p w14:paraId="346AD1AD"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p>
    <w:p w14:paraId="00FAA501"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3.</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Секретарю Сумської міської ради, першому заступнику міського голови, заступникам міського голови з питань діяльності виконавчих органів ради, заступнику міському голови, керуючому справами виконавчого комітету забезпечити дотримання положень Регламенту.</w:t>
      </w:r>
    </w:p>
    <w:p w14:paraId="2A98D1F5"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p>
    <w:p w14:paraId="43BB7F7E" w14:textId="77777777" w:rsidR="00A06113"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 xml:space="preserve">4. Рішення </w:t>
      </w:r>
      <w:r w:rsidR="00C81F05">
        <w:rPr>
          <w:rFonts w:ascii="Times New Roman" w:hAnsi="Times New Roman" w:cs="Times New Roman"/>
          <w:sz w:val="28"/>
          <w:szCs w:val="28"/>
          <w:lang w:val="uk-UA"/>
        </w:rPr>
        <w:t>вступає в силу</w:t>
      </w:r>
      <w:r w:rsidRPr="00D64DCB">
        <w:rPr>
          <w:rFonts w:ascii="Times New Roman" w:hAnsi="Times New Roman" w:cs="Times New Roman"/>
          <w:sz w:val="28"/>
          <w:szCs w:val="28"/>
          <w:lang w:val="uk-UA"/>
        </w:rPr>
        <w:t xml:space="preserve"> з 01.08.2016 року.</w:t>
      </w:r>
    </w:p>
    <w:p w14:paraId="63F5638F" w14:textId="77777777" w:rsidR="00A06113" w:rsidRPr="00D64DCB"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14:paraId="57F95856" w14:textId="77777777" w:rsidR="00D64DCB" w:rsidRPr="00D64DCB" w:rsidRDefault="00D64DCB" w:rsidP="00D64DCB">
      <w:pPr>
        <w:rPr>
          <w:rFonts w:ascii="Times New Roman" w:hAnsi="Times New Roman" w:cs="Times New Roman"/>
          <w:b/>
          <w:sz w:val="28"/>
          <w:szCs w:val="28"/>
          <w:lang w:val="uk-UA"/>
        </w:rPr>
      </w:pPr>
      <w:r w:rsidRPr="00D64DCB">
        <w:rPr>
          <w:rFonts w:ascii="Times New Roman" w:hAnsi="Times New Roman" w:cs="Times New Roman"/>
          <w:b/>
          <w:sz w:val="28"/>
          <w:szCs w:val="28"/>
          <w:lang w:val="uk-UA"/>
        </w:rPr>
        <w:t>Міський голова</w:t>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t xml:space="preserve">      О.М. Лисенко</w:t>
      </w:r>
    </w:p>
    <w:p w14:paraId="76CB9957" w14:textId="77777777" w:rsidR="00ED27D1" w:rsidRDefault="00ED27D1" w:rsidP="00D64DCB">
      <w:pPr>
        <w:pBdr>
          <w:bottom w:val="single" w:sz="12" w:space="1" w:color="auto"/>
        </w:pBdr>
        <w:rPr>
          <w:rFonts w:ascii="Times New Roman" w:hAnsi="Times New Roman" w:cs="Times New Roman"/>
          <w:sz w:val="28"/>
          <w:szCs w:val="28"/>
          <w:lang w:val="uk-UA"/>
        </w:rPr>
      </w:pPr>
    </w:p>
    <w:p w14:paraId="643E1AB0" w14:textId="56041CA4" w:rsidR="00D64DCB" w:rsidRPr="00D64DCB" w:rsidRDefault="00D64DCB" w:rsidP="00D64DCB">
      <w:pPr>
        <w:pBdr>
          <w:bottom w:val="single" w:sz="12" w:space="1" w:color="auto"/>
        </w:pBdr>
        <w:rPr>
          <w:rFonts w:ascii="Times New Roman" w:hAnsi="Times New Roman" w:cs="Times New Roman"/>
          <w:sz w:val="28"/>
          <w:szCs w:val="28"/>
          <w:lang w:val="uk-UA"/>
        </w:rPr>
      </w:pPr>
      <w:r w:rsidRPr="00D64DCB">
        <w:rPr>
          <w:rFonts w:ascii="Times New Roman" w:hAnsi="Times New Roman" w:cs="Times New Roman"/>
          <w:sz w:val="28"/>
          <w:szCs w:val="28"/>
          <w:lang w:val="uk-UA"/>
        </w:rPr>
        <w:t>Бєломар 70-05-72</w:t>
      </w:r>
    </w:p>
    <w:p w14:paraId="40BA8D1C" w14:textId="45D5B30F" w:rsidR="00C81F05" w:rsidRPr="00580ADD" w:rsidRDefault="00D64DCB" w:rsidP="00ED27D1">
      <w:pPr>
        <w:rPr>
          <w:rFonts w:ascii="Times New Roman" w:hAnsi="Times New Roman" w:cs="Times New Roman"/>
          <w:sz w:val="28"/>
          <w:szCs w:val="28"/>
          <w:lang w:val="uk-UA"/>
        </w:rPr>
      </w:pPr>
      <w:r w:rsidRPr="00D64DCB">
        <w:rPr>
          <w:rFonts w:ascii="Times New Roman" w:hAnsi="Times New Roman" w:cs="Times New Roman"/>
          <w:sz w:val="28"/>
          <w:szCs w:val="28"/>
          <w:lang w:val="uk-UA"/>
        </w:rPr>
        <w:t xml:space="preserve">Розіслати: </w:t>
      </w:r>
      <w:r w:rsidR="00ED27D1">
        <w:rPr>
          <w:rFonts w:ascii="Times New Roman" w:hAnsi="Times New Roman" w:cs="Times New Roman"/>
          <w:sz w:val="28"/>
          <w:szCs w:val="28"/>
          <w:lang w:val="uk-UA"/>
        </w:rPr>
        <w:t>всім виконавчим органам Сумської мі</w:t>
      </w:r>
      <w:bookmarkStart w:id="0" w:name="_GoBack"/>
      <w:bookmarkEnd w:id="0"/>
      <w:r w:rsidR="00ED27D1">
        <w:rPr>
          <w:rFonts w:ascii="Times New Roman" w:hAnsi="Times New Roman" w:cs="Times New Roman"/>
          <w:sz w:val="28"/>
          <w:szCs w:val="28"/>
          <w:lang w:val="uk-UA"/>
        </w:rPr>
        <w:t>ської ради</w:t>
      </w:r>
      <w:r w:rsidRPr="00D64DCB">
        <w:rPr>
          <w:rFonts w:ascii="Times New Roman" w:hAnsi="Times New Roman" w:cs="Times New Roman"/>
          <w:sz w:val="28"/>
          <w:szCs w:val="28"/>
          <w:lang w:val="uk-UA"/>
        </w:rPr>
        <w:br w:type="page"/>
      </w:r>
    </w:p>
    <w:p w14:paraId="4FC43EA4" w14:textId="77777777" w:rsidR="00580ADD" w:rsidRPr="00580ADD" w:rsidRDefault="00580ADD" w:rsidP="00A06113">
      <w:pPr>
        <w:jc w:val="center"/>
        <w:rPr>
          <w:rFonts w:ascii="Times New Roman" w:hAnsi="Times New Roman" w:cs="Times New Roman"/>
          <w:sz w:val="28"/>
          <w:szCs w:val="28"/>
          <w:lang w:val="uk-UA"/>
        </w:rPr>
      </w:pPr>
      <w:r w:rsidRPr="00580ADD">
        <w:rPr>
          <w:rFonts w:ascii="Times New Roman" w:hAnsi="Times New Roman" w:cs="Times New Roman"/>
          <w:sz w:val="28"/>
          <w:szCs w:val="28"/>
          <w:lang w:val="uk-UA"/>
        </w:rPr>
        <w:t>ЛИСТ УЗГОДЖЕННЯ</w:t>
      </w:r>
    </w:p>
    <w:p w14:paraId="36A400C1" w14:textId="77777777" w:rsidR="00580ADD" w:rsidRPr="00580ADD" w:rsidRDefault="00580ADD" w:rsidP="00580ADD">
      <w:pPr>
        <w:jc w:val="center"/>
        <w:rPr>
          <w:rFonts w:ascii="Times New Roman" w:hAnsi="Times New Roman" w:cs="Times New Roman"/>
          <w:sz w:val="28"/>
          <w:szCs w:val="28"/>
          <w:lang w:val="uk-UA"/>
        </w:rPr>
      </w:pPr>
      <w:r w:rsidRPr="00580ADD">
        <w:rPr>
          <w:rFonts w:ascii="Times New Roman" w:hAnsi="Times New Roman" w:cs="Times New Roman"/>
          <w:sz w:val="28"/>
          <w:szCs w:val="28"/>
          <w:lang w:val="uk-UA"/>
        </w:rPr>
        <w:t>до проекту рішення Сумської міської ради</w:t>
      </w:r>
    </w:p>
    <w:p w14:paraId="4CBDCA86" w14:textId="77777777" w:rsidR="00580ADD" w:rsidRPr="00580ADD" w:rsidRDefault="00C81F05" w:rsidP="00580ADD">
      <w:pPr>
        <w:jc w:val="center"/>
        <w:rPr>
          <w:rFonts w:ascii="Times New Roman" w:hAnsi="Times New Roman" w:cs="Times New Roman"/>
          <w:b/>
          <w:sz w:val="28"/>
          <w:szCs w:val="28"/>
          <w:lang w:val="uk-UA"/>
        </w:rPr>
      </w:pPr>
      <w:r w:rsidRPr="00C81F05">
        <w:rPr>
          <w:rFonts w:ascii="Times New Roman" w:hAnsi="Times New Roman" w:cs="Times New Roman"/>
          <w:b/>
          <w:sz w:val="28"/>
          <w:szCs w:val="28"/>
          <w:lang w:val="uk-UA"/>
        </w:rPr>
        <w:t>Про внесення змін до Регламенту роботи виконавчих органів Сумської міської ради, затвердженого рішенням виконавчого комітету Сумської міської ради від 28.04.2016 № 240</w:t>
      </w:r>
    </w:p>
    <w:p w14:paraId="280F4B6D" w14:textId="77777777" w:rsidR="00580ADD" w:rsidRPr="00580ADD" w:rsidRDefault="00580ADD" w:rsidP="00580ADD">
      <w:pPr>
        <w:jc w:val="both"/>
        <w:rPr>
          <w:rFonts w:ascii="Times New Roman" w:hAnsi="Times New Roman" w:cs="Times New Roman"/>
          <w:sz w:val="28"/>
          <w:szCs w:val="28"/>
          <w:lang w:val="uk-UA"/>
        </w:rPr>
      </w:pPr>
    </w:p>
    <w:p w14:paraId="6DCD58C8" w14:textId="77777777" w:rsidR="00580ADD" w:rsidRPr="00580ADD" w:rsidRDefault="00580ADD" w:rsidP="00580ADD">
      <w:pPr>
        <w:jc w:val="both"/>
        <w:rPr>
          <w:rFonts w:ascii="Times New Roman" w:hAnsi="Times New Roman" w:cs="Times New Roman"/>
          <w:sz w:val="28"/>
          <w:szCs w:val="28"/>
          <w:lang w:val="uk-UA"/>
        </w:rPr>
      </w:pPr>
    </w:p>
    <w:p w14:paraId="79D3D5BB" w14:textId="77777777" w:rsidR="00580ADD" w:rsidRDefault="00580ADD" w:rsidP="00580ADD">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w:t>
      </w:r>
      <w:r w:rsidRPr="00580ADD">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Pr="00580ADD">
        <w:rPr>
          <w:rFonts w:ascii="Times New Roman" w:hAnsi="Times New Roman" w:cs="Times New Roman"/>
          <w:sz w:val="28"/>
          <w:szCs w:val="28"/>
          <w:lang w:val="uk-UA"/>
        </w:rPr>
        <w:t xml:space="preserve"> інформаційних</w:t>
      </w:r>
    </w:p>
    <w:p w14:paraId="4EBB687C" w14:textId="77777777" w:rsid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szCs w:val="28"/>
          <w:lang w:val="uk-UA"/>
        </w:rPr>
        <w:t>технологій</w:t>
      </w:r>
      <w:r>
        <w:rPr>
          <w:rFonts w:ascii="Times New Roman" w:hAnsi="Times New Roman" w:cs="Times New Roman"/>
          <w:sz w:val="28"/>
          <w:szCs w:val="28"/>
          <w:lang w:val="uk-UA"/>
        </w:rPr>
        <w:t xml:space="preserve"> </w:t>
      </w:r>
      <w:r w:rsidRPr="00580ADD">
        <w:rPr>
          <w:rFonts w:ascii="Times New Roman" w:hAnsi="Times New Roman" w:cs="Times New Roman"/>
          <w:sz w:val="28"/>
          <w:szCs w:val="28"/>
          <w:lang w:val="uk-UA"/>
        </w:rPr>
        <w:t>та комп’ютерного</w:t>
      </w:r>
    </w:p>
    <w:p w14:paraId="06A43923" w14:textId="77777777" w:rsidR="00580ADD" w:rsidRP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szCs w:val="28"/>
          <w:lang w:val="uk-UA"/>
        </w:rPr>
        <w:t xml:space="preserve">забезпечення </w:t>
      </w:r>
      <w:r w:rsidRPr="00580ADD">
        <w:rPr>
          <w:rFonts w:ascii="Times New Roman" w:hAnsi="Times New Roman" w:cs="Times New Roman"/>
          <w:sz w:val="28"/>
          <w:lang w:val="uk-UA"/>
        </w:rPr>
        <w:t>Сумської міської ради</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     </w:t>
      </w:r>
      <w:r w:rsidRPr="00580ADD">
        <w:rPr>
          <w:rFonts w:ascii="Times New Roman" w:hAnsi="Times New Roman" w:cs="Times New Roman"/>
          <w:sz w:val="28"/>
          <w:szCs w:val="28"/>
          <w:lang w:val="uk-UA"/>
        </w:rPr>
        <w:t>В.</w:t>
      </w:r>
      <w:r>
        <w:rPr>
          <w:rFonts w:ascii="Times New Roman" w:hAnsi="Times New Roman" w:cs="Times New Roman"/>
          <w:sz w:val="28"/>
          <w:szCs w:val="28"/>
          <w:lang w:val="uk-UA"/>
        </w:rPr>
        <w:t>В</w:t>
      </w:r>
      <w:r w:rsidRPr="00580ADD">
        <w:rPr>
          <w:rFonts w:ascii="Times New Roman" w:hAnsi="Times New Roman" w:cs="Times New Roman"/>
          <w:sz w:val="28"/>
          <w:szCs w:val="28"/>
          <w:lang w:val="uk-UA"/>
        </w:rPr>
        <w:t xml:space="preserve">. </w:t>
      </w:r>
      <w:r>
        <w:rPr>
          <w:rFonts w:ascii="Times New Roman" w:hAnsi="Times New Roman" w:cs="Times New Roman"/>
          <w:sz w:val="28"/>
          <w:szCs w:val="28"/>
          <w:lang w:val="uk-UA"/>
        </w:rPr>
        <w:t>Бєломар</w:t>
      </w:r>
    </w:p>
    <w:p w14:paraId="6530B041" w14:textId="77777777" w:rsidR="00580ADD" w:rsidRPr="00580ADD" w:rsidRDefault="00580ADD" w:rsidP="00580ADD">
      <w:pPr>
        <w:jc w:val="both"/>
        <w:rPr>
          <w:rFonts w:ascii="Times New Roman" w:hAnsi="Times New Roman" w:cs="Times New Roman"/>
          <w:sz w:val="28"/>
          <w:szCs w:val="28"/>
          <w:lang w:val="uk-UA"/>
        </w:rPr>
      </w:pPr>
    </w:p>
    <w:p w14:paraId="17E6A4D4" w14:textId="77777777" w:rsidR="00C81F05" w:rsidRDefault="00580ADD" w:rsidP="00C81F05">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w:t>
      </w:r>
      <w:r w:rsidRPr="00580ADD">
        <w:rPr>
          <w:rFonts w:ascii="Times New Roman" w:hAnsi="Times New Roman" w:cs="Times New Roman"/>
          <w:sz w:val="28"/>
          <w:szCs w:val="28"/>
          <w:lang w:val="uk-UA"/>
        </w:rPr>
        <w:t xml:space="preserve"> відділу</w:t>
      </w:r>
      <w:r>
        <w:rPr>
          <w:rFonts w:ascii="Times New Roman" w:hAnsi="Times New Roman" w:cs="Times New Roman"/>
          <w:sz w:val="28"/>
          <w:szCs w:val="28"/>
          <w:lang w:val="uk-UA"/>
        </w:rPr>
        <w:t xml:space="preserve"> </w:t>
      </w:r>
      <w:r w:rsidR="00C81F05">
        <w:rPr>
          <w:rFonts w:ascii="Times New Roman" w:hAnsi="Times New Roman" w:cs="Times New Roman"/>
          <w:sz w:val="28"/>
          <w:szCs w:val="28"/>
          <w:lang w:val="uk-UA"/>
        </w:rPr>
        <w:t>протокольної роботи</w:t>
      </w:r>
    </w:p>
    <w:p w14:paraId="064E0C1F" w14:textId="77777777" w:rsidR="00580ADD" w:rsidRPr="00580ADD" w:rsidRDefault="00C81F05" w:rsidP="00C81F05">
      <w:pPr>
        <w:jc w:val="both"/>
        <w:rPr>
          <w:rFonts w:ascii="Times New Roman" w:hAnsi="Times New Roman" w:cs="Times New Roman"/>
          <w:sz w:val="28"/>
          <w:szCs w:val="28"/>
          <w:lang w:val="uk-UA"/>
        </w:rPr>
      </w:pPr>
      <w:r>
        <w:rPr>
          <w:rFonts w:ascii="Times New Roman" w:hAnsi="Times New Roman" w:cs="Times New Roman"/>
          <w:sz w:val="28"/>
          <w:szCs w:val="28"/>
          <w:lang w:val="uk-UA"/>
        </w:rPr>
        <w:t>та контролю</w:t>
      </w:r>
      <w:r w:rsidR="00A06113">
        <w:rPr>
          <w:rFonts w:ascii="Times New Roman" w:hAnsi="Times New Roman" w:cs="Times New Roman"/>
          <w:sz w:val="28"/>
          <w:szCs w:val="28"/>
          <w:lang w:val="uk-UA"/>
        </w:rPr>
        <w:t xml:space="preserve"> </w:t>
      </w:r>
      <w:r w:rsidR="00580ADD" w:rsidRPr="00580ADD">
        <w:rPr>
          <w:rFonts w:ascii="Times New Roman" w:hAnsi="Times New Roman" w:cs="Times New Roman"/>
          <w:sz w:val="28"/>
          <w:lang w:val="uk-UA"/>
        </w:rPr>
        <w:t>Сумської міської ради</w:t>
      </w:r>
      <w:r w:rsidR="00580ADD" w:rsidRPr="00580ADD">
        <w:rPr>
          <w:rFonts w:ascii="Times New Roman" w:hAnsi="Times New Roman" w:cs="Times New Roman"/>
          <w:sz w:val="28"/>
          <w:szCs w:val="28"/>
          <w:lang w:val="uk-UA"/>
        </w:rPr>
        <w:tab/>
      </w:r>
      <w:r w:rsidR="00580ADD" w:rsidRPr="00580ADD">
        <w:rPr>
          <w:rFonts w:ascii="Times New Roman" w:hAnsi="Times New Roman" w:cs="Times New Roman"/>
          <w:sz w:val="28"/>
          <w:szCs w:val="28"/>
          <w:lang w:val="uk-UA"/>
        </w:rPr>
        <w:tab/>
      </w:r>
      <w:r>
        <w:rPr>
          <w:rFonts w:ascii="Times New Roman" w:hAnsi="Times New Roman" w:cs="Times New Roman"/>
          <w:sz w:val="28"/>
          <w:szCs w:val="28"/>
          <w:lang w:val="uk-UA"/>
        </w:rPr>
        <w:tab/>
      </w:r>
      <w:r w:rsidR="00580ADD" w:rsidRPr="00580ADD">
        <w:rPr>
          <w:rFonts w:ascii="Times New Roman" w:hAnsi="Times New Roman" w:cs="Times New Roman"/>
          <w:sz w:val="28"/>
          <w:szCs w:val="28"/>
          <w:lang w:val="uk-UA"/>
        </w:rPr>
        <w:tab/>
        <w:t xml:space="preserve">     </w:t>
      </w:r>
      <w:r>
        <w:rPr>
          <w:rFonts w:ascii="Times New Roman" w:hAnsi="Times New Roman" w:cs="Times New Roman"/>
          <w:sz w:val="28"/>
          <w:szCs w:val="28"/>
          <w:lang w:val="uk-UA"/>
        </w:rPr>
        <w:t>Л</w:t>
      </w:r>
      <w:r w:rsidR="00580ADD" w:rsidRPr="00580ADD">
        <w:rPr>
          <w:rFonts w:ascii="Times New Roman" w:hAnsi="Times New Roman" w:cs="Times New Roman"/>
          <w:sz w:val="28"/>
          <w:szCs w:val="28"/>
          <w:lang w:val="uk-UA"/>
        </w:rPr>
        <w:t>.</w:t>
      </w:r>
      <w:r>
        <w:rPr>
          <w:rFonts w:ascii="Times New Roman" w:hAnsi="Times New Roman" w:cs="Times New Roman"/>
          <w:sz w:val="28"/>
          <w:szCs w:val="28"/>
          <w:lang w:val="uk-UA"/>
        </w:rPr>
        <w:t>В</w:t>
      </w:r>
      <w:r w:rsidR="00580ADD" w:rsidRPr="00580ADD">
        <w:rPr>
          <w:rFonts w:ascii="Times New Roman" w:hAnsi="Times New Roman" w:cs="Times New Roman"/>
          <w:sz w:val="28"/>
          <w:szCs w:val="28"/>
          <w:lang w:val="uk-UA"/>
        </w:rPr>
        <w:t xml:space="preserve">. </w:t>
      </w:r>
      <w:r>
        <w:rPr>
          <w:rFonts w:ascii="Times New Roman" w:hAnsi="Times New Roman" w:cs="Times New Roman"/>
          <w:sz w:val="28"/>
          <w:szCs w:val="28"/>
          <w:lang w:val="uk-UA"/>
        </w:rPr>
        <w:t>Моша</w:t>
      </w:r>
    </w:p>
    <w:p w14:paraId="7B33B017" w14:textId="77777777" w:rsidR="00580ADD" w:rsidRPr="00580ADD" w:rsidRDefault="00580ADD" w:rsidP="00580ADD">
      <w:pPr>
        <w:jc w:val="both"/>
        <w:rPr>
          <w:rFonts w:ascii="Times New Roman" w:hAnsi="Times New Roman" w:cs="Times New Roman"/>
          <w:sz w:val="28"/>
          <w:szCs w:val="28"/>
          <w:lang w:val="uk-UA"/>
        </w:rPr>
      </w:pPr>
    </w:p>
    <w:p w14:paraId="08F7505B" w14:textId="77777777" w:rsidR="00580ADD" w:rsidRPr="00580ADD" w:rsidRDefault="00580ADD" w:rsidP="00580ADD">
      <w:pPr>
        <w:jc w:val="both"/>
        <w:rPr>
          <w:rFonts w:ascii="Times New Roman" w:hAnsi="Times New Roman" w:cs="Times New Roman"/>
          <w:sz w:val="28"/>
          <w:szCs w:val="28"/>
          <w:lang w:val="uk-UA"/>
        </w:rPr>
      </w:pPr>
      <w:r w:rsidRPr="00580ADD">
        <w:rPr>
          <w:rFonts w:ascii="Times New Roman" w:hAnsi="Times New Roman" w:cs="Times New Roman"/>
          <w:sz w:val="28"/>
          <w:lang w:val="uk-UA"/>
        </w:rPr>
        <w:t xml:space="preserve">Начальник правового </w:t>
      </w:r>
      <w:r w:rsidRPr="00580ADD">
        <w:rPr>
          <w:rFonts w:ascii="Times New Roman" w:hAnsi="Times New Roman" w:cs="Times New Roman"/>
          <w:sz w:val="28"/>
          <w:szCs w:val="28"/>
          <w:lang w:val="uk-UA"/>
        </w:rPr>
        <w:t>управління</w:t>
      </w:r>
    </w:p>
    <w:p w14:paraId="12D2590D"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Сумської міської ради</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О.В. Чайченко</w:t>
      </w:r>
    </w:p>
    <w:p w14:paraId="2AAEFEB9" w14:textId="77777777" w:rsidR="00580ADD" w:rsidRPr="00580ADD" w:rsidRDefault="00580ADD" w:rsidP="00580ADD">
      <w:pPr>
        <w:jc w:val="both"/>
        <w:rPr>
          <w:rFonts w:ascii="Times New Roman" w:hAnsi="Times New Roman" w:cs="Times New Roman"/>
          <w:sz w:val="28"/>
          <w:lang w:val="uk-UA"/>
        </w:rPr>
      </w:pPr>
    </w:p>
    <w:p w14:paraId="166EBF20"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 xml:space="preserve">Заступник міського голови, керуючий </w:t>
      </w:r>
    </w:p>
    <w:p w14:paraId="31A6DFC7" w14:textId="77777777" w:rsidR="00066876" w:rsidRDefault="00580ADD" w:rsidP="00A06113">
      <w:pPr>
        <w:pStyle w:val="10"/>
        <w:spacing w:line="240" w:lineRule="auto"/>
        <w:ind w:right="-142"/>
        <w:jc w:val="both"/>
        <w:rPr>
          <w:rFonts w:ascii="Times New Roman" w:hAnsi="Times New Roman" w:cs="Times New Roman"/>
          <w:sz w:val="28"/>
          <w:lang w:val="uk-UA"/>
        </w:rPr>
      </w:pPr>
      <w:r w:rsidRPr="00580ADD">
        <w:rPr>
          <w:rFonts w:ascii="Times New Roman" w:hAnsi="Times New Roman" w:cs="Times New Roman"/>
          <w:sz w:val="28"/>
          <w:lang w:val="uk-UA"/>
        </w:rPr>
        <w:t xml:space="preserve">справами виконавчого комітету </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В.М. Волонтирец</w:t>
      </w:r>
      <w:r>
        <w:rPr>
          <w:rFonts w:ascii="Times New Roman" w:hAnsi="Times New Roman" w:cs="Times New Roman"/>
          <w:sz w:val="28"/>
          <w:lang w:val="uk-UA"/>
        </w:rPr>
        <w:t>ь</w:t>
      </w:r>
    </w:p>
    <w:p w14:paraId="69E3B520" w14:textId="77777777" w:rsidR="00580ADD" w:rsidRDefault="00580ADD" w:rsidP="00580ADD">
      <w:pPr>
        <w:jc w:val="both"/>
        <w:rPr>
          <w:rFonts w:ascii="Times New Roman" w:hAnsi="Times New Roman" w:cs="Times New Roman"/>
          <w:sz w:val="28"/>
          <w:lang w:val="uk-UA"/>
        </w:rPr>
      </w:pPr>
    </w:p>
    <w:p w14:paraId="5FA872AD" w14:textId="77777777" w:rsidR="00580ADD" w:rsidRPr="00580ADD" w:rsidRDefault="00580ADD" w:rsidP="00580ADD">
      <w:pPr>
        <w:jc w:val="both"/>
        <w:rPr>
          <w:rFonts w:ascii="Times New Roman" w:hAnsi="Times New Roman" w:cs="Times New Roman"/>
          <w:sz w:val="28"/>
          <w:lang w:val="uk-UA"/>
        </w:rPr>
      </w:pPr>
    </w:p>
    <w:p w14:paraId="5C443FD2" w14:textId="77777777" w:rsidR="00580ADD" w:rsidRPr="00580ADD" w:rsidRDefault="00580ADD" w:rsidP="00580ADD">
      <w:pPr>
        <w:jc w:val="both"/>
        <w:rPr>
          <w:rFonts w:ascii="Times New Roman" w:hAnsi="Times New Roman" w:cs="Times New Roman"/>
          <w:sz w:val="28"/>
          <w:lang w:val="uk-UA"/>
        </w:rPr>
      </w:pPr>
      <w:r w:rsidRPr="00580ADD">
        <w:rPr>
          <w:rFonts w:ascii="Times New Roman" w:hAnsi="Times New Roman" w:cs="Times New Roman"/>
          <w:sz w:val="28"/>
          <w:lang w:val="uk-UA"/>
        </w:rPr>
        <w:t>Секретар Сумської міської ради</w:t>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r>
      <w:r w:rsidRPr="00580ADD">
        <w:rPr>
          <w:rFonts w:ascii="Times New Roman" w:hAnsi="Times New Roman" w:cs="Times New Roman"/>
          <w:sz w:val="28"/>
          <w:lang w:val="uk-UA"/>
        </w:rPr>
        <w:tab/>
        <w:t xml:space="preserve">      </w:t>
      </w:r>
      <w:r>
        <w:rPr>
          <w:rFonts w:ascii="Times New Roman" w:hAnsi="Times New Roman" w:cs="Times New Roman"/>
          <w:sz w:val="28"/>
          <w:lang w:val="uk-UA"/>
        </w:rPr>
        <w:t>А</w:t>
      </w:r>
      <w:r w:rsidRPr="00580ADD">
        <w:rPr>
          <w:rFonts w:ascii="Times New Roman" w:hAnsi="Times New Roman" w:cs="Times New Roman"/>
          <w:sz w:val="28"/>
          <w:lang w:val="uk-UA"/>
        </w:rPr>
        <w:t>.</w:t>
      </w:r>
      <w:r>
        <w:rPr>
          <w:rFonts w:ascii="Times New Roman" w:hAnsi="Times New Roman" w:cs="Times New Roman"/>
          <w:sz w:val="28"/>
          <w:lang w:val="uk-UA"/>
        </w:rPr>
        <w:t>В</w:t>
      </w:r>
      <w:r w:rsidRPr="00580ADD">
        <w:rPr>
          <w:rFonts w:ascii="Times New Roman" w:hAnsi="Times New Roman" w:cs="Times New Roman"/>
          <w:sz w:val="28"/>
          <w:lang w:val="uk-UA"/>
        </w:rPr>
        <w:t xml:space="preserve">. </w:t>
      </w:r>
      <w:r>
        <w:rPr>
          <w:rFonts w:ascii="Times New Roman" w:hAnsi="Times New Roman" w:cs="Times New Roman"/>
          <w:sz w:val="28"/>
          <w:lang w:val="uk-UA"/>
        </w:rPr>
        <w:t>Баранов</w:t>
      </w:r>
    </w:p>
    <w:p w14:paraId="4151477C" w14:textId="77777777" w:rsidR="00580ADD" w:rsidRPr="00A06113" w:rsidRDefault="00580ADD" w:rsidP="00580ADD">
      <w:pPr>
        <w:pStyle w:val="10"/>
        <w:spacing w:line="240" w:lineRule="auto"/>
        <w:jc w:val="both"/>
        <w:rPr>
          <w:rFonts w:ascii="Times New Roman" w:hAnsi="Times New Roman" w:cs="Times New Roman"/>
          <w:sz w:val="28"/>
          <w:lang w:val="uk-UA"/>
        </w:rPr>
      </w:pPr>
    </w:p>
    <w:p w14:paraId="663044F9"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64D2F7FF"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0C80CEED"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448F130B"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3FDA68A2"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38ECEE50" w14:textId="77777777" w:rsidR="00A06113" w:rsidRDefault="00A06113" w:rsidP="00580ADD">
      <w:pPr>
        <w:pStyle w:val="10"/>
        <w:spacing w:line="240" w:lineRule="auto"/>
        <w:jc w:val="both"/>
        <w:rPr>
          <w:rFonts w:ascii="Times New Roman" w:hAnsi="Times New Roman" w:cs="Times New Roman"/>
          <w:sz w:val="28"/>
          <w:lang w:val="uk-UA"/>
        </w:rPr>
      </w:pPr>
    </w:p>
    <w:p w14:paraId="747F3645" w14:textId="77777777" w:rsidR="00A06113" w:rsidRDefault="00A06113" w:rsidP="00580ADD">
      <w:pPr>
        <w:pStyle w:val="10"/>
        <w:spacing w:line="240" w:lineRule="auto"/>
        <w:jc w:val="both"/>
        <w:rPr>
          <w:rFonts w:ascii="Times New Roman" w:hAnsi="Times New Roman" w:cs="Times New Roman"/>
          <w:sz w:val="28"/>
          <w:lang w:val="uk-UA"/>
        </w:rPr>
      </w:pPr>
    </w:p>
    <w:p w14:paraId="4F51F2A5" w14:textId="77777777" w:rsidR="00A06113" w:rsidRDefault="00A06113" w:rsidP="00580ADD">
      <w:pPr>
        <w:pStyle w:val="10"/>
        <w:spacing w:line="240" w:lineRule="auto"/>
        <w:jc w:val="both"/>
        <w:rPr>
          <w:rFonts w:ascii="Times New Roman" w:hAnsi="Times New Roman" w:cs="Times New Roman"/>
          <w:sz w:val="28"/>
          <w:lang w:val="uk-UA"/>
        </w:rPr>
      </w:pPr>
    </w:p>
    <w:p w14:paraId="15D68E44" w14:textId="77777777" w:rsidR="00A06113" w:rsidRDefault="00A06113" w:rsidP="00580ADD">
      <w:pPr>
        <w:pStyle w:val="10"/>
        <w:spacing w:line="240" w:lineRule="auto"/>
        <w:jc w:val="both"/>
        <w:rPr>
          <w:rFonts w:ascii="Times New Roman" w:hAnsi="Times New Roman" w:cs="Times New Roman"/>
          <w:sz w:val="28"/>
          <w:lang w:val="uk-UA"/>
        </w:rPr>
      </w:pPr>
    </w:p>
    <w:p w14:paraId="631C96E0" w14:textId="77777777" w:rsidR="00A06113" w:rsidRDefault="00A06113" w:rsidP="00580ADD">
      <w:pPr>
        <w:pStyle w:val="10"/>
        <w:spacing w:line="240" w:lineRule="auto"/>
        <w:jc w:val="both"/>
        <w:rPr>
          <w:rFonts w:ascii="Times New Roman" w:hAnsi="Times New Roman" w:cs="Times New Roman"/>
          <w:sz w:val="28"/>
          <w:lang w:val="uk-UA"/>
        </w:rPr>
      </w:pPr>
    </w:p>
    <w:p w14:paraId="5AD4F6DA" w14:textId="77777777" w:rsidR="00A06113" w:rsidRDefault="00A06113" w:rsidP="00580ADD">
      <w:pPr>
        <w:pStyle w:val="10"/>
        <w:spacing w:line="240" w:lineRule="auto"/>
        <w:jc w:val="both"/>
        <w:rPr>
          <w:rFonts w:ascii="Times New Roman" w:hAnsi="Times New Roman" w:cs="Times New Roman"/>
          <w:sz w:val="28"/>
          <w:lang w:val="uk-UA"/>
        </w:rPr>
      </w:pPr>
    </w:p>
    <w:p w14:paraId="370EDD1E"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50458C28" w14:textId="77777777" w:rsidR="00A06113" w:rsidRPr="00A06113" w:rsidRDefault="00A06113" w:rsidP="00580ADD">
      <w:pPr>
        <w:pStyle w:val="10"/>
        <w:spacing w:line="240" w:lineRule="auto"/>
        <w:jc w:val="both"/>
        <w:rPr>
          <w:rFonts w:ascii="Times New Roman" w:hAnsi="Times New Roman" w:cs="Times New Roman"/>
          <w:sz w:val="28"/>
          <w:lang w:val="uk-UA"/>
        </w:rPr>
      </w:pPr>
    </w:p>
    <w:p w14:paraId="171EC695" w14:textId="77777777" w:rsidR="00A06113" w:rsidRPr="00A06113" w:rsidRDefault="00A06113" w:rsidP="00A06113">
      <w:pPr>
        <w:pStyle w:val="10"/>
        <w:spacing w:line="240" w:lineRule="auto"/>
        <w:jc w:val="both"/>
        <w:rPr>
          <w:rFonts w:ascii="Times New Roman" w:hAnsi="Times New Roman" w:cs="Times New Roman"/>
          <w:lang w:val="uk-UA"/>
        </w:rPr>
      </w:pPr>
      <w:r w:rsidRPr="00A06113">
        <w:rPr>
          <w:rFonts w:ascii="Times New Roman" w:hAnsi="Times New Roman" w:cs="Times New Roman"/>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rFonts w:ascii="Times New Roman" w:hAnsi="Times New Roman" w:cs="Times New Roman"/>
          <w:lang w:val="uk-UA"/>
        </w:rPr>
        <w:t>»</w:t>
      </w:r>
    </w:p>
    <w:p w14:paraId="12B4F2C3" w14:textId="77777777" w:rsidR="00A06113" w:rsidRPr="00A06113" w:rsidRDefault="00A06113" w:rsidP="00A06113">
      <w:pPr>
        <w:pStyle w:val="10"/>
        <w:spacing w:line="240" w:lineRule="auto"/>
        <w:jc w:val="both"/>
        <w:rPr>
          <w:rFonts w:ascii="Times New Roman" w:hAnsi="Times New Roman" w:cs="Times New Roman"/>
          <w:lang w:val="uk-UA"/>
        </w:rPr>
      </w:pPr>
    </w:p>
    <w:p w14:paraId="42D1D1E5" w14:textId="77777777" w:rsidR="00A06113" w:rsidRPr="00580ADD" w:rsidRDefault="00A06113" w:rsidP="00A06113">
      <w:pPr>
        <w:pStyle w:val="10"/>
        <w:spacing w:line="240" w:lineRule="auto"/>
        <w:jc w:val="right"/>
        <w:rPr>
          <w:rFonts w:ascii="Times New Roman" w:hAnsi="Times New Roman" w:cs="Times New Roman"/>
          <w:lang w:val="uk-UA"/>
        </w:rPr>
      </w:pPr>
      <w:r>
        <w:rPr>
          <w:rFonts w:ascii="Times New Roman" w:hAnsi="Times New Roman" w:cs="Times New Roman"/>
          <w:lang w:val="uk-UA"/>
        </w:rPr>
        <w:t>_______________ В.В. Бєломар</w:t>
      </w:r>
    </w:p>
    <w:sectPr w:rsidR="00A06113" w:rsidRPr="00580ADD" w:rsidSect="0060111C">
      <w:pgSz w:w="11906" w:h="16838"/>
      <w:pgMar w:top="1135" w:right="1133" w:bottom="1276"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DC43" w14:textId="77777777" w:rsidR="00DE6F15" w:rsidRDefault="00DE6F15" w:rsidP="001F1250">
      <w:pPr>
        <w:spacing w:line="240" w:lineRule="auto"/>
      </w:pPr>
      <w:r>
        <w:separator/>
      </w:r>
    </w:p>
  </w:endnote>
  <w:endnote w:type="continuationSeparator" w:id="0">
    <w:p w14:paraId="5651E5FB" w14:textId="77777777" w:rsidR="00DE6F15" w:rsidRDefault="00DE6F15" w:rsidP="001F1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4CD8" w14:textId="77777777" w:rsidR="00DE6F15" w:rsidRDefault="00DE6F15" w:rsidP="001F1250">
      <w:pPr>
        <w:spacing w:line="240" w:lineRule="auto"/>
      </w:pPr>
      <w:r>
        <w:separator/>
      </w:r>
    </w:p>
  </w:footnote>
  <w:footnote w:type="continuationSeparator" w:id="0">
    <w:p w14:paraId="07BD02C4" w14:textId="77777777" w:rsidR="00DE6F15" w:rsidRDefault="00DE6F15" w:rsidP="001F12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50"/>
    <w:rsid w:val="00062F9B"/>
    <w:rsid w:val="00066876"/>
    <w:rsid w:val="001F1250"/>
    <w:rsid w:val="001F2516"/>
    <w:rsid w:val="00204BC4"/>
    <w:rsid w:val="00207183"/>
    <w:rsid w:val="0021174D"/>
    <w:rsid w:val="0021757C"/>
    <w:rsid w:val="002C45BA"/>
    <w:rsid w:val="00313041"/>
    <w:rsid w:val="003D4DC4"/>
    <w:rsid w:val="00432B67"/>
    <w:rsid w:val="00476D18"/>
    <w:rsid w:val="00510D5A"/>
    <w:rsid w:val="00517B54"/>
    <w:rsid w:val="00554848"/>
    <w:rsid w:val="00580ADD"/>
    <w:rsid w:val="005D43FC"/>
    <w:rsid w:val="0060111C"/>
    <w:rsid w:val="006933FD"/>
    <w:rsid w:val="006C717F"/>
    <w:rsid w:val="006D73F7"/>
    <w:rsid w:val="00786270"/>
    <w:rsid w:val="007C73DD"/>
    <w:rsid w:val="00857D48"/>
    <w:rsid w:val="009120D2"/>
    <w:rsid w:val="00A06113"/>
    <w:rsid w:val="00A970D0"/>
    <w:rsid w:val="00AA1122"/>
    <w:rsid w:val="00B463DA"/>
    <w:rsid w:val="00B80FBC"/>
    <w:rsid w:val="00C81F05"/>
    <w:rsid w:val="00CC7E29"/>
    <w:rsid w:val="00D64DCB"/>
    <w:rsid w:val="00DE6F15"/>
    <w:rsid w:val="00E60EA1"/>
    <w:rsid w:val="00E8189D"/>
    <w:rsid w:val="00ED27D1"/>
    <w:rsid w:val="00F01524"/>
    <w:rsid w:val="00FB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3C4FD"/>
  <w15:chartTrackingRefBased/>
  <w15:docId w15:val="{559FD809-CE66-41DD-AE4B-FA22686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szCs w:val="22"/>
    </w:rPr>
  </w:style>
  <w:style w:type="paragraph" w:styleId="1">
    <w:name w:val="heading 1"/>
    <w:basedOn w:val="10"/>
    <w:next w:val="10"/>
    <w:link w:val="11"/>
    <w:uiPriority w:val="99"/>
    <w:qFormat/>
    <w:rsid w:val="001F1250"/>
    <w:pPr>
      <w:keepNext/>
      <w:keepLines/>
      <w:spacing w:before="480" w:after="120"/>
      <w:outlineLvl w:val="0"/>
    </w:pPr>
    <w:rPr>
      <w:b/>
      <w:bCs/>
      <w:sz w:val="48"/>
      <w:szCs w:val="48"/>
    </w:rPr>
  </w:style>
  <w:style w:type="paragraph" w:styleId="2">
    <w:name w:val="heading 2"/>
    <w:basedOn w:val="10"/>
    <w:next w:val="10"/>
    <w:link w:val="20"/>
    <w:uiPriority w:val="99"/>
    <w:qFormat/>
    <w:rsid w:val="001F1250"/>
    <w:pPr>
      <w:keepNext/>
      <w:keepLines/>
      <w:spacing w:before="360" w:after="80"/>
      <w:outlineLvl w:val="1"/>
    </w:pPr>
    <w:rPr>
      <w:b/>
      <w:bCs/>
      <w:sz w:val="36"/>
      <w:szCs w:val="36"/>
    </w:rPr>
  </w:style>
  <w:style w:type="paragraph" w:styleId="3">
    <w:name w:val="heading 3"/>
    <w:basedOn w:val="10"/>
    <w:next w:val="10"/>
    <w:link w:val="30"/>
    <w:uiPriority w:val="99"/>
    <w:qFormat/>
    <w:rsid w:val="001F1250"/>
    <w:pPr>
      <w:keepNext/>
      <w:keepLines/>
      <w:spacing w:before="280" w:after="80"/>
      <w:outlineLvl w:val="2"/>
    </w:pPr>
    <w:rPr>
      <w:b/>
      <w:bCs/>
      <w:sz w:val="28"/>
      <w:szCs w:val="28"/>
    </w:rPr>
  </w:style>
  <w:style w:type="paragraph" w:styleId="4">
    <w:name w:val="heading 4"/>
    <w:basedOn w:val="10"/>
    <w:next w:val="10"/>
    <w:link w:val="40"/>
    <w:uiPriority w:val="99"/>
    <w:qFormat/>
    <w:rsid w:val="001F1250"/>
    <w:pPr>
      <w:keepNext/>
      <w:keepLines/>
      <w:spacing w:before="240" w:after="40"/>
      <w:outlineLvl w:val="3"/>
    </w:pPr>
    <w:rPr>
      <w:b/>
      <w:bCs/>
      <w:sz w:val="24"/>
      <w:szCs w:val="24"/>
    </w:rPr>
  </w:style>
  <w:style w:type="paragraph" w:styleId="5">
    <w:name w:val="heading 5"/>
    <w:basedOn w:val="10"/>
    <w:next w:val="10"/>
    <w:link w:val="50"/>
    <w:uiPriority w:val="99"/>
    <w:qFormat/>
    <w:rsid w:val="001F1250"/>
    <w:pPr>
      <w:keepNext/>
      <w:keepLines/>
      <w:spacing w:before="220" w:after="40"/>
      <w:outlineLvl w:val="4"/>
    </w:pPr>
    <w:rPr>
      <w:b/>
      <w:bCs/>
    </w:rPr>
  </w:style>
  <w:style w:type="paragraph" w:styleId="6">
    <w:name w:val="heading 6"/>
    <w:basedOn w:val="10"/>
    <w:next w:val="10"/>
    <w:link w:val="60"/>
    <w:uiPriority w:val="99"/>
    <w:qFormat/>
    <w:rsid w:val="001F125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D7B8F"/>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D7B8F"/>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rsid w:val="009D7B8F"/>
    <w:rPr>
      <w:rFonts w:ascii="Cambria" w:eastAsia="Times New Roman" w:hAnsi="Cambria" w:cs="Times New Roman"/>
      <w:b/>
      <w:bCs/>
      <w:color w:val="000000"/>
      <w:sz w:val="26"/>
      <w:szCs w:val="26"/>
    </w:rPr>
  </w:style>
  <w:style w:type="character" w:customStyle="1" w:styleId="40">
    <w:name w:val="Заголовок 4 Знак"/>
    <w:link w:val="4"/>
    <w:uiPriority w:val="9"/>
    <w:semiHidden/>
    <w:rsid w:val="009D7B8F"/>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D7B8F"/>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D7B8F"/>
    <w:rPr>
      <w:rFonts w:ascii="Calibri" w:eastAsia="Times New Roman" w:hAnsi="Calibri" w:cs="Times New Roman"/>
      <w:b/>
      <w:bCs/>
      <w:color w:val="000000"/>
    </w:rPr>
  </w:style>
  <w:style w:type="paragraph" w:customStyle="1" w:styleId="10">
    <w:name w:val="Обычный1"/>
    <w:uiPriority w:val="99"/>
    <w:rsid w:val="001F1250"/>
    <w:pPr>
      <w:spacing w:line="276" w:lineRule="auto"/>
    </w:pPr>
    <w:rPr>
      <w:color w:val="000000"/>
      <w:sz w:val="22"/>
      <w:szCs w:val="22"/>
    </w:rPr>
  </w:style>
  <w:style w:type="paragraph" w:styleId="a3">
    <w:name w:val="Title"/>
    <w:basedOn w:val="10"/>
    <w:next w:val="10"/>
    <w:link w:val="a4"/>
    <w:uiPriority w:val="99"/>
    <w:qFormat/>
    <w:rsid w:val="001F1250"/>
    <w:pPr>
      <w:keepNext/>
      <w:keepLines/>
      <w:spacing w:before="480" w:after="120"/>
    </w:pPr>
    <w:rPr>
      <w:b/>
      <w:bCs/>
      <w:sz w:val="72"/>
      <w:szCs w:val="72"/>
    </w:rPr>
  </w:style>
  <w:style w:type="character" w:customStyle="1" w:styleId="a4">
    <w:name w:val="Заголовок Знак"/>
    <w:link w:val="a3"/>
    <w:uiPriority w:val="10"/>
    <w:rsid w:val="009D7B8F"/>
    <w:rPr>
      <w:rFonts w:ascii="Cambria" w:eastAsia="Times New Roman" w:hAnsi="Cambria" w:cs="Times New Roman"/>
      <w:b/>
      <w:bCs/>
      <w:color w:val="000000"/>
      <w:kern w:val="28"/>
      <w:sz w:val="32"/>
      <w:szCs w:val="32"/>
    </w:rPr>
  </w:style>
  <w:style w:type="paragraph" w:styleId="a5">
    <w:name w:val="Subtitle"/>
    <w:basedOn w:val="10"/>
    <w:next w:val="10"/>
    <w:link w:val="a6"/>
    <w:uiPriority w:val="99"/>
    <w:qFormat/>
    <w:rsid w:val="001F1250"/>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11"/>
    <w:rsid w:val="009D7B8F"/>
    <w:rPr>
      <w:rFonts w:ascii="Cambria" w:eastAsia="Times New Roman" w:hAnsi="Cambria" w:cs="Times New Roman"/>
      <w:color w:val="000000"/>
      <w:sz w:val="24"/>
      <w:szCs w:val="24"/>
    </w:rPr>
  </w:style>
  <w:style w:type="table" w:customStyle="1" w:styleId="a7">
    <w:name w:val="Стиль"/>
    <w:uiPriority w:val="99"/>
    <w:rsid w:val="001F1250"/>
    <w:tblPr>
      <w:tblStyleRowBandSize w:val="1"/>
      <w:tblStyleColBandSize w:val="1"/>
      <w:tblCellMar>
        <w:top w:w="0" w:type="dxa"/>
        <w:left w:w="108" w:type="dxa"/>
        <w:bottom w:w="0" w:type="dxa"/>
        <w:right w:w="108" w:type="dxa"/>
      </w:tblCellMar>
    </w:tblPr>
  </w:style>
  <w:style w:type="table" w:customStyle="1" w:styleId="12">
    <w:name w:val="Стиль1"/>
    <w:uiPriority w:val="99"/>
    <w:rsid w:val="001F1250"/>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9120D2"/>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9120D2"/>
    <w:rPr>
      <w:rFonts w:ascii="Segoe UI" w:hAnsi="Segoe UI" w:cs="Segoe UI"/>
      <w:color w:val="000000"/>
      <w:sz w:val="18"/>
      <w:szCs w:val="18"/>
    </w:rPr>
  </w:style>
  <w:style w:type="paragraph" w:styleId="aa">
    <w:name w:val="No Spacing"/>
    <w:uiPriority w:val="1"/>
    <w:qFormat/>
    <w:rsid w:val="00580ADD"/>
    <w:rPr>
      <w:rFonts w:ascii="Times New Roman" w:eastAsia="Times New Roman" w:hAnsi="Times New Roman" w:cs="Times New Roman"/>
      <w:sz w:val="24"/>
      <w:szCs w:val="24"/>
    </w:rPr>
  </w:style>
  <w:style w:type="paragraph" w:styleId="31">
    <w:name w:val="Body Text Indent 3"/>
    <w:basedOn w:val="a"/>
    <w:link w:val="32"/>
    <w:rsid w:val="00D64DCB"/>
    <w:pPr>
      <w:spacing w:after="120" w:line="240" w:lineRule="auto"/>
      <w:ind w:left="283"/>
    </w:pPr>
    <w:rPr>
      <w:rFonts w:ascii="Times New Roman" w:eastAsia="Calibri" w:hAnsi="Times New Roman" w:cs="Times New Roman"/>
      <w:color w:val="auto"/>
      <w:sz w:val="16"/>
      <w:szCs w:val="16"/>
      <w:lang w:val="uk-UA"/>
    </w:rPr>
  </w:style>
  <w:style w:type="character" w:customStyle="1" w:styleId="32">
    <w:name w:val="Основной текст с отступом 3 Знак"/>
    <w:basedOn w:val="a0"/>
    <w:link w:val="31"/>
    <w:rsid w:val="00D64DCB"/>
    <w:rPr>
      <w:rFonts w:ascii="Times New Roman" w:eastAsia="Calibri" w:hAnsi="Times New Roman"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7382AED77CD541823468748279E896" ma:contentTypeVersion="0" ma:contentTypeDescription="Створення нового документа." ma:contentTypeScope="" ma:versionID="65f406e3cf0c61b22207e787d5c154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82C3E-B559-46A3-AF5B-AAADDD2FCD56}">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56B290-8A26-41F4-A5CF-98E9AC54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FE3EA8-C956-46C2-96E0-AC324BC1A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2165</Words>
  <Characters>12346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RADA</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sumy\belomar_v</cp:lastModifiedBy>
  <cp:revision>4</cp:revision>
  <cp:lastPrinted>2016-06-17T08:38:00Z</cp:lastPrinted>
  <dcterms:created xsi:type="dcterms:W3CDTF">2016-06-19T09:15:00Z</dcterms:created>
  <dcterms:modified xsi:type="dcterms:W3CDTF">2016-06-25T11:04:00Z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0x010100487382AED77CD541823468748279E896</vt:lpwstr>
  </property>
</Properties>
</file>