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1A1BBC" w:rsidTr="001A1BBC">
        <w:trPr>
          <w:trHeight w:val="1122"/>
          <w:jc w:val="center"/>
        </w:trPr>
        <w:tc>
          <w:tcPr>
            <w:tcW w:w="4283" w:type="dxa"/>
          </w:tcPr>
          <w:p w:rsidR="001A1BBC" w:rsidRDefault="001A1BBC">
            <w:pPr>
              <w:pStyle w:val="2"/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1A1BBC" w:rsidRDefault="001A1BBC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BBC" w:rsidRDefault="001A1BBC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  <w:hideMark/>
          </w:tcPr>
          <w:p w:rsidR="001A1BBC" w:rsidRPr="00023AD2" w:rsidRDefault="001A1BBC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023AD2">
              <w:rPr>
                <w:szCs w:val="28"/>
              </w:rPr>
              <w:t>Проєкт</w:t>
            </w:r>
            <w:proofErr w:type="spellEnd"/>
            <w:r w:rsidRPr="00023AD2">
              <w:rPr>
                <w:szCs w:val="28"/>
              </w:rPr>
              <w:t xml:space="preserve"> </w:t>
            </w:r>
          </w:p>
          <w:p w:rsidR="001A1BBC" w:rsidRPr="00023AD2" w:rsidRDefault="001A1BBC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023AD2">
              <w:rPr>
                <w:szCs w:val="28"/>
              </w:rPr>
              <w:t>оприлюднено</w:t>
            </w:r>
          </w:p>
          <w:p w:rsidR="001A1BBC" w:rsidRDefault="001A1BBC" w:rsidP="00B3338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AD2">
              <w:rPr>
                <w:szCs w:val="28"/>
              </w:rPr>
              <w:t>«__»_________________</w:t>
            </w:r>
            <w:r>
              <w:rPr>
                <w:szCs w:val="28"/>
              </w:rPr>
              <w:t>202</w:t>
            </w:r>
            <w:r w:rsidR="00CF4080">
              <w:rPr>
                <w:szCs w:val="28"/>
              </w:rPr>
              <w:t>3</w:t>
            </w:r>
            <w:r>
              <w:rPr>
                <w:szCs w:val="28"/>
              </w:rPr>
              <w:t xml:space="preserve"> р.</w:t>
            </w:r>
          </w:p>
        </w:tc>
      </w:tr>
    </w:tbl>
    <w:p w:rsidR="001A1BBC" w:rsidRDefault="001A1BBC" w:rsidP="001A1BBC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1A1BBC" w:rsidRDefault="001A1BBC" w:rsidP="001A1BBC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       СЕСІЯ</w:t>
      </w:r>
    </w:p>
    <w:p w:rsidR="001A1BBC" w:rsidRDefault="001A1BBC" w:rsidP="001A1BBC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1A1BBC" w:rsidRDefault="001A1BBC" w:rsidP="001A1BBC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1A1BBC" w:rsidRDefault="001A1BBC" w:rsidP="001A1BBC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202</w:t>
      </w:r>
      <w:r w:rsidR="00CF4080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року №           -МР</w:t>
      </w:r>
    </w:p>
    <w:p w:rsidR="001A1BBC" w:rsidRDefault="001A1BBC" w:rsidP="001A1BBC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м. Суми</w:t>
      </w:r>
    </w:p>
    <w:p w:rsidR="001A1BBC" w:rsidRDefault="001A1BBC" w:rsidP="001A1BBC">
      <w:pPr>
        <w:tabs>
          <w:tab w:val="left" w:pos="-3420"/>
        </w:tabs>
        <w:spacing w:line="240" w:lineRule="auto"/>
        <w:ind w:firstLine="0"/>
        <w:rPr>
          <w:szCs w:val="28"/>
        </w:rPr>
      </w:pPr>
    </w:p>
    <w:tbl>
      <w:tblPr>
        <w:tblpPr w:leftFromText="180" w:rightFromText="180" w:bottomFromText="16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1BBC" w:rsidTr="001A1BBC">
        <w:trPr>
          <w:trHeight w:val="99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BBC" w:rsidRDefault="001A1BBC" w:rsidP="00436022">
            <w:pPr>
              <w:spacing w:line="240" w:lineRule="auto"/>
              <w:ind w:left="-105" w:right="104" w:firstLine="0"/>
              <w:rPr>
                <w:szCs w:val="28"/>
              </w:rPr>
            </w:pPr>
            <w:r>
              <w:rPr>
                <w:szCs w:val="28"/>
              </w:rPr>
              <w:t xml:space="preserve">Про передачу в оренду земельної ділянки на конкурентних засадах (земельних торгах)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                     м. Суми, вул. </w:t>
            </w:r>
            <w:r w:rsidR="00436022">
              <w:rPr>
                <w:szCs w:val="28"/>
              </w:rPr>
              <w:t xml:space="preserve">Якова </w:t>
            </w:r>
            <w:proofErr w:type="spellStart"/>
            <w:r w:rsidR="00436022">
              <w:rPr>
                <w:szCs w:val="28"/>
              </w:rPr>
              <w:t>Щоголева</w:t>
            </w:r>
            <w:proofErr w:type="spellEnd"/>
            <w:r w:rsidR="00436022">
              <w:rPr>
                <w:szCs w:val="28"/>
              </w:rPr>
              <w:t xml:space="preserve"> (Брянська)</w:t>
            </w:r>
            <w:r>
              <w:rPr>
                <w:szCs w:val="28"/>
              </w:rPr>
              <w:t>, площею 0,</w:t>
            </w:r>
            <w:r w:rsidR="00436022">
              <w:rPr>
                <w:szCs w:val="28"/>
              </w:rPr>
              <w:t>0648</w:t>
            </w:r>
            <w:r>
              <w:rPr>
                <w:szCs w:val="28"/>
              </w:rPr>
              <w:t xml:space="preserve"> га</w:t>
            </w:r>
          </w:p>
        </w:tc>
      </w:tr>
    </w:tbl>
    <w:p w:rsidR="001A1BBC" w:rsidRDefault="001A1BBC" w:rsidP="001A1BBC">
      <w:pPr>
        <w:tabs>
          <w:tab w:val="left" w:pos="-3420"/>
        </w:tabs>
        <w:spacing w:line="240" w:lineRule="auto"/>
        <w:ind w:firstLine="0"/>
        <w:rPr>
          <w:szCs w:val="28"/>
        </w:rPr>
      </w:pPr>
    </w:p>
    <w:p w:rsidR="001A1BBC" w:rsidRDefault="001A1BBC" w:rsidP="001A1BBC">
      <w:pPr>
        <w:tabs>
          <w:tab w:val="left" w:pos="102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102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102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102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1020"/>
        </w:tabs>
        <w:spacing w:line="240" w:lineRule="auto"/>
        <w:rPr>
          <w:szCs w:val="28"/>
        </w:rPr>
      </w:pPr>
    </w:p>
    <w:p w:rsidR="001A1BBC" w:rsidRPr="00CF4080" w:rsidRDefault="001A1BBC" w:rsidP="001A1BBC">
      <w:pPr>
        <w:tabs>
          <w:tab w:val="left" w:pos="1020"/>
        </w:tabs>
        <w:spacing w:line="240" w:lineRule="auto"/>
        <w:rPr>
          <w:szCs w:val="28"/>
          <w:lang w:val="ru-RU"/>
        </w:rPr>
      </w:pPr>
    </w:p>
    <w:p w:rsidR="001A1BBC" w:rsidRDefault="001A1BBC" w:rsidP="001A1BBC">
      <w:pPr>
        <w:tabs>
          <w:tab w:val="left" w:pos="1020"/>
        </w:tabs>
        <w:spacing w:line="240" w:lineRule="auto"/>
        <w:rPr>
          <w:szCs w:val="28"/>
        </w:rPr>
      </w:pPr>
      <w:r>
        <w:rPr>
          <w:szCs w:val="28"/>
        </w:rPr>
        <w:t>Відповідно</w:t>
      </w:r>
      <w:r>
        <w:rPr>
          <w:color w:val="000000"/>
          <w:szCs w:val="28"/>
        </w:rPr>
        <w:t xml:space="preserve"> до статей 12, 93, </w:t>
      </w:r>
      <w:r w:rsidR="003E7501">
        <w:rPr>
          <w:color w:val="000000"/>
          <w:szCs w:val="28"/>
        </w:rPr>
        <w:t xml:space="preserve">123, </w:t>
      </w:r>
      <w:r>
        <w:rPr>
          <w:color w:val="000000"/>
          <w:szCs w:val="28"/>
        </w:rPr>
        <w:t xml:space="preserve">124, 127, 134-139, Земельного кодексу України, статей 6, 23 Закону України «Про оренду землі», </w:t>
      </w:r>
      <w:r>
        <w:rPr>
          <w:rFonts w:cs="Times New Roman"/>
          <w:szCs w:val="28"/>
        </w:rPr>
        <w:t>Закону України «</w:t>
      </w:r>
      <w:r>
        <w:rPr>
          <w:rFonts w:cs="Times New Roman"/>
          <w:bCs/>
          <w:szCs w:val="28"/>
        </w:rPr>
        <w:t>Про внесення змін до деяких законодавчих актів України щодо продажу земельних ділянок та набуття права користування ними через електронні аукціони»</w:t>
      </w:r>
      <w:r>
        <w:rPr>
          <w:color w:val="000000"/>
          <w:szCs w:val="28"/>
        </w:rPr>
        <w:t xml:space="preserve">, постанови Кабінету Міністрів України від 22 вересня 2021 року № 1013 «Деякі питання підготовки до проведення та проведення земельних торгів для продажу земельних ділянок та набуття права користування ними (оренди, </w:t>
      </w:r>
      <w:proofErr w:type="spellStart"/>
      <w:r>
        <w:rPr>
          <w:color w:val="000000"/>
          <w:szCs w:val="28"/>
        </w:rPr>
        <w:t>суперфіцію</w:t>
      </w:r>
      <w:proofErr w:type="spellEnd"/>
      <w:r>
        <w:rPr>
          <w:color w:val="000000"/>
          <w:szCs w:val="28"/>
        </w:rPr>
        <w:t>, емфітевзису)»,</w:t>
      </w:r>
      <w:r>
        <w:rPr>
          <w:rFonts w:cs="Times New Roman"/>
          <w:szCs w:val="28"/>
        </w:rPr>
        <w:t xml:space="preserve"> </w:t>
      </w:r>
      <w:r w:rsidR="004924AA">
        <w:rPr>
          <w:szCs w:val="28"/>
        </w:rPr>
        <w:t xml:space="preserve">на підставі </w:t>
      </w:r>
      <w:r w:rsidR="004924AA" w:rsidRPr="00196B31">
        <w:rPr>
          <w:szCs w:val="28"/>
        </w:rPr>
        <w:t xml:space="preserve">пункту </w:t>
      </w:r>
      <w:r w:rsidR="004924AA">
        <w:rPr>
          <w:szCs w:val="28"/>
        </w:rPr>
        <w:t>3.2.21 Положення про Д</w:t>
      </w:r>
      <w:r w:rsidR="004924AA" w:rsidRPr="00196B31">
        <w:rPr>
          <w:szCs w:val="28"/>
        </w:rPr>
        <w:t>епартамент забезпечення ресурсних платежів Сумської міської ради, затвердженого рішенням Сумської міської ради від 28.09.2016 № 1128-МР (зі змінами)</w:t>
      </w:r>
      <w:r>
        <w:rPr>
          <w:szCs w:val="28"/>
        </w:rPr>
        <w:t>,</w:t>
      </w:r>
      <w:r>
        <w:rPr>
          <w:color w:val="000000"/>
          <w:szCs w:val="28"/>
        </w:rPr>
        <w:t xml:space="preserve"> рішення Сумської міської ради від 24 червня 2020 року № 7000-МР «Про встановлення плати за землю» (зі змінами), </w:t>
      </w:r>
      <w:r w:rsidR="00C615D5" w:rsidRPr="00E96655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C615D5">
        <w:rPr>
          <w:szCs w:val="28"/>
        </w:rPr>
        <w:t xml:space="preserve">ої міської ради (протокол від </w:t>
      </w:r>
      <w:r w:rsidR="00263AB4">
        <w:rPr>
          <w:szCs w:val="28"/>
        </w:rPr>
        <w:t>31 жовтня 2023 року № 72</w:t>
      </w:r>
      <w:r w:rsidR="00C615D5">
        <w:rPr>
          <w:szCs w:val="28"/>
        </w:rPr>
        <w:t xml:space="preserve">),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  <w:r>
        <w:rPr>
          <w:szCs w:val="28"/>
        </w:rPr>
        <w:t xml:space="preserve">  </w:t>
      </w:r>
    </w:p>
    <w:p w:rsidR="001A1BBC" w:rsidRDefault="001A1BBC" w:rsidP="001A1BBC">
      <w:pPr>
        <w:spacing w:line="240" w:lineRule="auto"/>
        <w:ind w:firstLine="720"/>
        <w:rPr>
          <w:szCs w:val="28"/>
        </w:rPr>
      </w:pPr>
    </w:p>
    <w:p w:rsidR="001A1BBC" w:rsidRDefault="001A1BBC" w:rsidP="001A1BBC">
      <w:pPr>
        <w:spacing w:before="120"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1A1BBC" w:rsidRDefault="001A1BBC" w:rsidP="001A1BBC">
      <w:pPr>
        <w:spacing w:line="240" w:lineRule="auto"/>
        <w:jc w:val="center"/>
        <w:rPr>
          <w:b/>
          <w:szCs w:val="28"/>
        </w:rPr>
      </w:pPr>
    </w:p>
    <w:p w:rsidR="001A1BBC" w:rsidRPr="000C4322" w:rsidRDefault="00436022" w:rsidP="001A1BBC">
      <w:pPr>
        <w:spacing w:line="240" w:lineRule="auto"/>
        <w:rPr>
          <w:szCs w:val="28"/>
        </w:rPr>
      </w:pPr>
      <w:r>
        <w:rPr>
          <w:szCs w:val="28"/>
        </w:rPr>
        <w:t>1</w:t>
      </w:r>
      <w:r w:rsidR="001A1BBC">
        <w:rPr>
          <w:szCs w:val="28"/>
        </w:rPr>
        <w:t xml:space="preserve">. Включити до переліку земельних ділянок </w:t>
      </w:r>
      <w:r w:rsidR="001A1BBC">
        <w:rPr>
          <w:color w:val="000000"/>
          <w:szCs w:val="28"/>
        </w:rPr>
        <w:t>комунальної власності</w:t>
      </w:r>
      <w:r w:rsidR="001A1BBC">
        <w:rPr>
          <w:color w:val="FF0000"/>
          <w:szCs w:val="28"/>
        </w:rPr>
        <w:t xml:space="preserve"> </w:t>
      </w:r>
      <w:r w:rsidR="001A1BBC">
        <w:rPr>
          <w:szCs w:val="28"/>
        </w:rPr>
        <w:t xml:space="preserve">Сумської міської територіальної громади, які виставлятимуться на земельні торги, земельну ділянку за адресою: </w:t>
      </w:r>
      <w:r w:rsidR="000C4322" w:rsidRPr="00023AD2">
        <w:rPr>
          <w:szCs w:val="28"/>
        </w:rPr>
        <w:t xml:space="preserve">м. Суми, вул. </w:t>
      </w:r>
      <w:r>
        <w:rPr>
          <w:szCs w:val="28"/>
        </w:rPr>
        <w:t xml:space="preserve">Якова </w:t>
      </w:r>
      <w:proofErr w:type="spellStart"/>
      <w:r>
        <w:rPr>
          <w:szCs w:val="28"/>
        </w:rPr>
        <w:t>Щоголева</w:t>
      </w:r>
      <w:proofErr w:type="spellEnd"/>
      <w:r>
        <w:rPr>
          <w:szCs w:val="28"/>
        </w:rPr>
        <w:t xml:space="preserve"> (Брянська), площею </w:t>
      </w:r>
      <w:r w:rsidR="000C4322">
        <w:rPr>
          <w:szCs w:val="28"/>
          <w:shd w:val="clear" w:color="auto" w:fill="FFFFFF"/>
        </w:rPr>
        <w:t>0,</w:t>
      </w:r>
      <w:r>
        <w:rPr>
          <w:szCs w:val="28"/>
          <w:shd w:val="clear" w:color="auto" w:fill="FFFFFF"/>
        </w:rPr>
        <w:t>0648</w:t>
      </w:r>
      <w:r w:rsidR="000C4322" w:rsidRPr="00023AD2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0C4322" w:rsidRPr="00023AD2">
        <w:rPr>
          <w:szCs w:val="28"/>
        </w:rPr>
        <w:t>га</w:t>
      </w:r>
      <w:r w:rsidR="000C4322">
        <w:rPr>
          <w:szCs w:val="28"/>
        </w:rPr>
        <w:t>,</w:t>
      </w:r>
      <w:r>
        <w:rPr>
          <w:szCs w:val="28"/>
        </w:rPr>
        <w:t xml:space="preserve"> кадастровий номер 5910136600:03:006:0082</w:t>
      </w:r>
      <w:r w:rsidR="000C4322" w:rsidRPr="00023AD2">
        <w:rPr>
          <w:szCs w:val="28"/>
        </w:rPr>
        <w:t xml:space="preserve">. Категорія, цільове та функціональне призначення земельної ділянки: </w:t>
      </w:r>
      <w:r w:rsidRPr="00196B31">
        <w:rPr>
          <w:szCs w:val="28"/>
        </w:rPr>
        <w:t xml:space="preserve">землі </w:t>
      </w:r>
      <w:r>
        <w:rPr>
          <w:szCs w:val="28"/>
        </w:rPr>
        <w:t>промисловості, транспорту, електронних комунікацій, енергетики, оборони та іншого призначення</w:t>
      </w:r>
      <w:r w:rsidRPr="00196B31">
        <w:rPr>
          <w:szCs w:val="28"/>
        </w:rPr>
        <w:t>;</w:t>
      </w:r>
      <w:r>
        <w:rPr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</w:t>
      </w:r>
      <w:r>
        <w:rPr>
          <w:szCs w:val="28"/>
        </w:rPr>
        <w:lastRenderedPageBreak/>
        <w:t xml:space="preserve">іншої промисловості (код виду цільового призначення </w:t>
      </w:r>
      <w:r w:rsidR="00325A65">
        <w:rPr>
          <w:szCs w:val="28"/>
        </w:rPr>
        <w:t xml:space="preserve">- </w:t>
      </w:r>
      <w:r>
        <w:rPr>
          <w:szCs w:val="28"/>
        </w:rPr>
        <w:t>11.02)</w:t>
      </w:r>
      <w:r w:rsidR="000C4322">
        <w:rPr>
          <w:szCs w:val="28"/>
        </w:rPr>
        <w:t xml:space="preserve">; </w:t>
      </w:r>
      <w:r w:rsidR="006B5CD3">
        <w:rPr>
          <w:szCs w:val="28"/>
        </w:rPr>
        <w:t xml:space="preserve">для </w:t>
      </w:r>
      <w:r>
        <w:rPr>
          <w:szCs w:val="28"/>
        </w:rPr>
        <w:t xml:space="preserve">обладнання </w:t>
      </w:r>
      <w:proofErr w:type="spellStart"/>
      <w:r>
        <w:rPr>
          <w:szCs w:val="28"/>
        </w:rPr>
        <w:t>паркувального</w:t>
      </w:r>
      <w:proofErr w:type="spellEnd"/>
      <w:r>
        <w:rPr>
          <w:szCs w:val="28"/>
        </w:rPr>
        <w:t xml:space="preserve"> майданчика та газону.</w:t>
      </w:r>
    </w:p>
    <w:p w:rsidR="001A1BBC" w:rsidRDefault="00436022" w:rsidP="001A1BBC">
      <w:pPr>
        <w:spacing w:line="240" w:lineRule="auto"/>
        <w:rPr>
          <w:szCs w:val="28"/>
        </w:rPr>
      </w:pPr>
      <w:r>
        <w:rPr>
          <w:szCs w:val="28"/>
        </w:rPr>
        <w:t>2</w:t>
      </w:r>
      <w:r w:rsidR="001A1BBC">
        <w:rPr>
          <w:szCs w:val="28"/>
        </w:rPr>
        <w:t xml:space="preserve">. Провести земельні торги з метою передачі в оренду окремим лотом на конкурентних засадах (на земельних торгах) земельної ділянки </w:t>
      </w:r>
      <w:r w:rsidR="001A1BBC">
        <w:rPr>
          <w:color w:val="000000"/>
          <w:szCs w:val="28"/>
        </w:rPr>
        <w:t>строком на 10 років</w:t>
      </w:r>
      <w:r w:rsidR="001A1BBC">
        <w:rPr>
          <w:szCs w:val="28"/>
        </w:rPr>
        <w:t xml:space="preserve"> за адресою: </w:t>
      </w:r>
      <w:r w:rsidR="00CA7FBF" w:rsidRPr="00023AD2">
        <w:rPr>
          <w:szCs w:val="28"/>
        </w:rPr>
        <w:t xml:space="preserve">м. Суми, вул. </w:t>
      </w:r>
      <w:r>
        <w:rPr>
          <w:szCs w:val="28"/>
        </w:rPr>
        <w:t xml:space="preserve">Якова </w:t>
      </w:r>
      <w:proofErr w:type="spellStart"/>
      <w:r>
        <w:rPr>
          <w:szCs w:val="28"/>
        </w:rPr>
        <w:t>Щоголева</w:t>
      </w:r>
      <w:proofErr w:type="spellEnd"/>
      <w:r>
        <w:rPr>
          <w:szCs w:val="28"/>
        </w:rPr>
        <w:t xml:space="preserve"> (Брянська)</w:t>
      </w:r>
      <w:r w:rsidR="00CA7FBF" w:rsidRPr="00023AD2">
        <w:rPr>
          <w:szCs w:val="28"/>
        </w:rPr>
        <w:t xml:space="preserve">, площею </w:t>
      </w:r>
      <w:r w:rsidR="00CA7FBF">
        <w:rPr>
          <w:szCs w:val="28"/>
          <w:shd w:val="clear" w:color="auto" w:fill="FFFFFF"/>
        </w:rPr>
        <w:t>0,</w:t>
      </w:r>
      <w:r>
        <w:rPr>
          <w:szCs w:val="28"/>
          <w:shd w:val="clear" w:color="auto" w:fill="FFFFFF"/>
        </w:rPr>
        <w:t>0648</w:t>
      </w:r>
      <w:r w:rsidR="00CA7FBF" w:rsidRPr="00023AD2">
        <w:rPr>
          <w:szCs w:val="28"/>
          <w:shd w:val="clear" w:color="auto" w:fill="FFFFFF"/>
        </w:rPr>
        <w:t xml:space="preserve"> </w:t>
      </w:r>
      <w:r w:rsidR="00CA7FBF" w:rsidRPr="00023AD2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CA7FBF" w:rsidRPr="00023AD2">
        <w:rPr>
          <w:szCs w:val="28"/>
        </w:rPr>
        <w:t>га</w:t>
      </w:r>
      <w:r w:rsidR="00CA7FBF">
        <w:rPr>
          <w:szCs w:val="28"/>
        </w:rPr>
        <w:t>,</w:t>
      </w:r>
      <w:r>
        <w:rPr>
          <w:szCs w:val="28"/>
        </w:rPr>
        <w:t xml:space="preserve"> кадастровий номер 5910136600:03:006:0082</w:t>
      </w:r>
      <w:r w:rsidR="00CA7FBF" w:rsidRPr="00023AD2">
        <w:rPr>
          <w:szCs w:val="28"/>
        </w:rPr>
        <w:t xml:space="preserve">. Категорія, цільове та функціональне призначення земельної ділянки: </w:t>
      </w:r>
      <w:r w:rsidRPr="00196B31">
        <w:rPr>
          <w:szCs w:val="28"/>
        </w:rPr>
        <w:t xml:space="preserve">землі </w:t>
      </w:r>
      <w:r>
        <w:rPr>
          <w:szCs w:val="28"/>
        </w:rPr>
        <w:t>промисловості, транспорту, електронних комунікацій, енергетики, оборони та іншого призначення</w:t>
      </w:r>
      <w:r w:rsidRPr="00196B31">
        <w:rPr>
          <w:szCs w:val="28"/>
        </w:rPr>
        <w:t>;</w:t>
      </w:r>
      <w:r>
        <w:rPr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</w:t>
      </w:r>
      <w:r w:rsidR="003B0D12">
        <w:rPr>
          <w:szCs w:val="28"/>
        </w:rPr>
        <w:t xml:space="preserve">- </w:t>
      </w:r>
      <w:r>
        <w:rPr>
          <w:szCs w:val="28"/>
        </w:rPr>
        <w:t xml:space="preserve">11.02); для обладнання </w:t>
      </w:r>
      <w:proofErr w:type="spellStart"/>
      <w:r>
        <w:rPr>
          <w:szCs w:val="28"/>
        </w:rPr>
        <w:t>паркувального</w:t>
      </w:r>
      <w:proofErr w:type="spellEnd"/>
      <w:r>
        <w:rPr>
          <w:szCs w:val="28"/>
        </w:rPr>
        <w:t xml:space="preserve"> майданчика та газону</w:t>
      </w:r>
      <w:r w:rsidR="00CA7FBF">
        <w:rPr>
          <w:szCs w:val="28"/>
        </w:rPr>
        <w:t>.</w:t>
      </w:r>
    </w:p>
    <w:p w:rsidR="001A1BBC" w:rsidRPr="00451BA6" w:rsidRDefault="00436022" w:rsidP="001A1BBC">
      <w:pPr>
        <w:spacing w:line="240" w:lineRule="auto"/>
        <w:ind w:firstLine="708"/>
        <w:rPr>
          <w:color w:val="FF0000"/>
          <w:szCs w:val="28"/>
        </w:rPr>
      </w:pPr>
      <w:r>
        <w:rPr>
          <w:szCs w:val="28"/>
        </w:rPr>
        <w:t>3</w:t>
      </w:r>
      <w:r w:rsidR="001A1BBC">
        <w:rPr>
          <w:szCs w:val="28"/>
        </w:rPr>
        <w:t xml:space="preserve">. </w:t>
      </w:r>
      <w:r w:rsidR="001A1BBC" w:rsidRPr="004D6ABE">
        <w:rPr>
          <w:szCs w:val="28"/>
        </w:rPr>
        <w:t xml:space="preserve">Встановити стартову ціну лота, яка дорівнює річній орендній платі у розмірі </w:t>
      </w:r>
      <w:r w:rsidR="00A2414D" w:rsidRPr="003B0D12">
        <w:rPr>
          <w:szCs w:val="28"/>
        </w:rPr>
        <w:t>3</w:t>
      </w:r>
      <w:r w:rsidR="004D6ABE">
        <w:rPr>
          <w:szCs w:val="28"/>
        </w:rPr>
        <w:t xml:space="preserve"> % (відсотків)</w:t>
      </w:r>
      <w:r w:rsidR="001A1BBC" w:rsidRPr="004D6ABE">
        <w:rPr>
          <w:szCs w:val="28"/>
        </w:rPr>
        <w:t xml:space="preserve"> від нормативної грошової оцінки земельної ділянки.</w:t>
      </w:r>
    </w:p>
    <w:p w:rsidR="00033482" w:rsidRDefault="0059249A" w:rsidP="0059249A">
      <w:pPr>
        <w:spacing w:line="240" w:lineRule="auto"/>
        <w:ind w:firstLine="708"/>
        <w:rPr>
          <w:szCs w:val="28"/>
        </w:rPr>
      </w:pPr>
      <w:r>
        <w:rPr>
          <w:szCs w:val="28"/>
        </w:rPr>
        <w:t>4. На земельну ділянку встановлен</w:t>
      </w:r>
      <w:r w:rsidR="00033482">
        <w:rPr>
          <w:szCs w:val="28"/>
        </w:rPr>
        <w:t>і</w:t>
      </w:r>
      <w:r>
        <w:rPr>
          <w:szCs w:val="28"/>
        </w:rPr>
        <w:t xml:space="preserve"> </w:t>
      </w:r>
      <w:r w:rsidR="00033482">
        <w:rPr>
          <w:szCs w:val="28"/>
        </w:rPr>
        <w:t xml:space="preserve">наступні </w:t>
      </w:r>
      <w:r w:rsidR="007E7A07">
        <w:rPr>
          <w:szCs w:val="28"/>
        </w:rPr>
        <w:t>обмеження:</w:t>
      </w:r>
    </w:p>
    <w:p w:rsidR="009D1E02" w:rsidRPr="0059249A" w:rsidRDefault="00033482" w:rsidP="00033482">
      <w:pPr>
        <w:spacing w:line="240" w:lineRule="auto"/>
        <w:ind w:firstLine="0"/>
        <w:rPr>
          <w:szCs w:val="28"/>
          <w:lang w:val="ru-RU"/>
        </w:rPr>
      </w:pPr>
      <w:r>
        <w:rPr>
          <w:szCs w:val="28"/>
        </w:rPr>
        <w:t xml:space="preserve">- </w:t>
      </w:r>
      <w:r w:rsidR="007E7A07">
        <w:rPr>
          <w:szCs w:val="28"/>
        </w:rPr>
        <w:t>т</w:t>
      </w:r>
      <w:r w:rsidR="0059249A">
        <w:rPr>
          <w:szCs w:val="28"/>
        </w:rPr>
        <w:t>ретій пояс зони санітарної охорони джерел та об</w:t>
      </w:r>
      <w:r w:rsidR="0059249A" w:rsidRPr="00D7083F">
        <w:rPr>
          <w:szCs w:val="28"/>
          <w:lang w:val="ru-RU"/>
        </w:rPr>
        <w:t>’</w:t>
      </w:r>
      <w:proofErr w:type="spellStart"/>
      <w:r w:rsidR="0059249A">
        <w:rPr>
          <w:szCs w:val="28"/>
          <w:lang w:val="ru-RU"/>
        </w:rPr>
        <w:t>єктів</w:t>
      </w:r>
      <w:proofErr w:type="spellEnd"/>
      <w:r w:rsidR="0059249A">
        <w:rPr>
          <w:szCs w:val="28"/>
          <w:lang w:val="ru-RU"/>
        </w:rPr>
        <w:t xml:space="preserve"> </w:t>
      </w:r>
      <w:proofErr w:type="spellStart"/>
      <w:r w:rsidR="0059249A">
        <w:rPr>
          <w:szCs w:val="28"/>
          <w:lang w:val="ru-RU"/>
        </w:rPr>
        <w:t>централізованого</w:t>
      </w:r>
      <w:proofErr w:type="spellEnd"/>
      <w:r w:rsidR="0059249A">
        <w:rPr>
          <w:szCs w:val="28"/>
          <w:lang w:val="ru-RU"/>
        </w:rPr>
        <w:t xml:space="preserve"> </w:t>
      </w:r>
      <w:proofErr w:type="spellStart"/>
      <w:r w:rsidR="0059249A">
        <w:rPr>
          <w:szCs w:val="28"/>
          <w:lang w:val="ru-RU"/>
        </w:rPr>
        <w:t>питного</w:t>
      </w:r>
      <w:proofErr w:type="spellEnd"/>
      <w:r w:rsidR="0059249A">
        <w:rPr>
          <w:szCs w:val="28"/>
          <w:lang w:val="ru-RU"/>
        </w:rPr>
        <w:t xml:space="preserve"> </w:t>
      </w:r>
      <w:proofErr w:type="spellStart"/>
      <w:r w:rsidR="0059249A">
        <w:rPr>
          <w:szCs w:val="28"/>
          <w:lang w:val="ru-RU"/>
        </w:rPr>
        <w:t>водопостачання</w:t>
      </w:r>
      <w:proofErr w:type="spellEnd"/>
      <w:r w:rsidR="0059249A">
        <w:rPr>
          <w:szCs w:val="28"/>
          <w:lang w:val="ru-RU"/>
        </w:rPr>
        <w:t xml:space="preserve"> (</w:t>
      </w:r>
      <w:proofErr w:type="spellStart"/>
      <w:r w:rsidR="0059249A">
        <w:rPr>
          <w:szCs w:val="28"/>
          <w:lang w:val="ru-RU"/>
        </w:rPr>
        <w:t>спостереження</w:t>
      </w:r>
      <w:proofErr w:type="spellEnd"/>
      <w:r w:rsidR="0059249A">
        <w:rPr>
          <w:szCs w:val="28"/>
          <w:lang w:val="ru-RU"/>
        </w:rPr>
        <w:t>) – 0,0648 га.</w:t>
      </w:r>
    </w:p>
    <w:p w:rsidR="001A1BBC" w:rsidRDefault="0059249A" w:rsidP="001A1BBC">
      <w:pPr>
        <w:spacing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1A1BBC">
        <w:rPr>
          <w:szCs w:val="28"/>
        </w:rPr>
        <w:t xml:space="preserve">. Департаменту забезпечення ресурсних платежів Сумської міської ради (Клименко </w:t>
      </w:r>
      <w:r w:rsidR="00451BA6">
        <w:rPr>
          <w:szCs w:val="28"/>
        </w:rPr>
        <w:t>Юрій</w:t>
      </w:r>
      <w:r w:rsidR="001A1BBC">
        <w:rPr>
          <w:szCs w:val="28"/>
        </w:rPr>
        <w:t>) організувати роботу з проведення земельних торгів в електронній торговій системі.</w:t>
      </w:r>
    </w:p>
    <w:p w:rsidR="001A1BBC" w:rsidRDefault="0059249A" w:rsidP="001A1BBC">
      <w:pPr>
        <w:spacing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1A1BBC">
        <w:rPr>
          <w:szCs w:val="28"/>
        </w:rPr>
        <w:t xml:space="preserve">. Затвердити </w:t>
      </w:r>
      <w:proofErr w:type="spellStart"/>
      <w:r w:rsidR="001A1BBC">
        <w:rPr>
          <w:szCs w:val="28"/>
        </w:rPr>
        <w:t>проєкт</w:t>
      </w:r>
      <w:proofErr w:type="spellEnd"/>
      <w:r w:rsidR="001A1BBC">
        <w:rPr>
          <w:szCs w:val="28"/>
        </w:rPr>
        <w:t xml:space="preserve"> договору оренди земельної ділянки за </w:t>
      </w:r>
      <w:proofErr w:type="spellStart"/>
      <w:r w:rsidR="001A1BBC">
        <w:rPr>
          <w:szCs w:val="28"/>
        </w:rPr>
        <w:t>адресою</w:t>
      </w:r>
      <w:proofErr w:type="spellEnd"/>
      <w:r w:rsidR="001A1BBC">
        <w:rPr>
          <w:szCs w:val="28"/>
        </w:rPr>
        <w:t xml:space="preserve">:                </w:t>
      </w:r>
      <w:r w:rsidR="00451BA6" w:rsidRPr="00023AD2">
        <w:rPr>
          <w:szCs w:val="28"/>
        </w:rPr>
        <w:t xml:space="preserve">м. Суми, вул. </w:t>
      </w:r>
      <w:r w:rsidR="00436022">
        <w:rPr>
          <w:szCs w:val="28"/>
        </w:rPr>
        <w:t xml:space="preserve">Якова </w:t>
      </w:r>
      <w:proofErr w:type="spellStart"/>
      <w:r w:rsidR="00436022">
        <w:rPr>
          <w:szCs w:val="28"/>
        </w:rPr>
        <w:t>Щоголева</w:t>
      </w:r>
      <w:proofErr w:type="spellEnd"/>
      <w:r w:rsidR="00436022">
        <w:rPr>
          <w:szCs w:val="28"/>
        </w:rPr>
        <w:t xml:space="preserve"> (Брянська)</w:t>
      </w:r>
      <w:r w:rsidR="00451BA6" w:rsidRPr="00023AD2">
        <w:rPr>
          <w:szCs w:val="28"/>
        </w:rPr>
        <w:t>,</w:t>
      </w:r>
      <w:r w:rsidR="00553CB6">
        <w:rPr>
          <w:szCs w:val="28"/>
        </w:rPr>
        <w:t xml:space="preserve"> </w:t>
      </w:r>
      <w:r w:rsidR="001A1BBC">
        <w:rPr>
          <w:szCs w:val="28"/>
        </w:rPr>
        <w:t>згідно з додатком до цього рішення.</w:t>
      </w:r>
    </w:p>
    <w:p w:rsidR="001A1BBC" w:rsidRDefault="0059249A" w:rsidP="001A1BBC">
      <w:pPr>
        <w:spacing w:line="240" w:lineRule="auto"/>
        <w:ind w:firstLine="708"/>
        <w:rPr>
          <w:color w:val="FF0000"/>
          <w:szCs w:val="28"/>
        </w:rPr>
      </w:pPr>
      <w:r>
        <w:rPr>
          <w:szCs w:val="28"/>
        </w:rPr>
        <w:t>7</w:t>
      </w:r>
      <w:r w:rsidR="001A1BBC">
        <w:rPr>
          <w:szCs w:val="28"/>
        </w:rPr>
        <w:t xml:space="preserve">. Уповноважити на укладення (підписання) договору оренди земельної ділянки з переможцем земельних торгів </w:t>
      </w:r>
      <w:r w:rsidR="00A37B37">
        <w:rPr>
          <w:color w:val="000000"/>
          <w:szCs w:val="28"/>
        </w:rPr>
        <w:t>директора Д</w:t>
      </w:r>
      <w:r w:rsidR="001A1BBC">
        <w:rPr>
          <w:color w:val="000000"/>
          <w:szCs w:val="28"/>
        </w:rPr>
        <w:t>епартаменту забезпечення ресурсних платежів Сумс</w:t>
      </w:r>
      <w:r w:rsidR="003438FC">
        <w:rPr>
          <w:color w:val="000000"/>
          <w:szCs w:val="28"/>
        </w:rPr>
        <w:t>ької міської ради Юрія КЛИМЕНКА.</w:t>
      </w:r>
      <w:bookmarkStart w:id="0" w:name="_GoBack"/>
      <w:bookmarkEnd w:id="0"/>
    </w:p>
    <w:p w:rsidR="001A1BBC" w:rsidRDefault="001A1BBC" w:rsidP="001A1BBC">
      <w:pPr>
        <w:tabs>
          <w:tab w:val="left" w:pos="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0"/>
        </w:tabs>
        <w:spacing w:line="240" w:lineRule="auto"/>
        <w:rPr>
          <w:szCs w:val="28"/>
        </w:rPr>
      </w:pPr>
    </w:p>
    <w:p w:rsidR="001A1BBC" w:rsidRDefault="001A1BBC" w:rsidP="001A1BBC">
      <w:pPr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>Сумський міський голова                                                   Олександр ЛИСЕНКО</w:t>
      </w:r>
    </w:p>
    <w:p w:rsidR="001A1BBC" w:rsidRDefault="001A1BBC" w:rsidP="001A1BBC">
      <w:pPr>
        <w:spacing w:line="240" w:lineRule="auto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p w:rsidR="00451BA6" w:rsidRDefault="00451BA6" w:rsidP="001A1BBC">
      <w:pPr>
        <w:spacing w:line="240" w:lineRule="auto"/>
        <w:ind w:right="174"/>
        <w:rPr>
          <w:sz w:val="24"/>
          <w:szCs w:val="24"/>
        </w:rPr>
      </w:pPr>
    </w:p>
    <w:p w:rsidR="00CD7CEE" w:rsidRDefault="00CD7CEE" w:rsidP="001A1BBC">
      <w:pPr>
        <w:spacing w:line="240" w:lineRule="auto"/>
        <w:ind w:right="174"/>
        <w:rPr>
          <w:sz w:val="24"/>
          <w:szCs w:val="24"/>
        </w:rPr>
      </w:pPr>
    </w:p>
    <w:p w:rsidR="00343543" w:rsidRDefault="00343543" w:rsidP="00CD7CEE">
      <w:pPr>
        <w:spacing w:line="240" w:lineRule="auto"/>
        <w:ind w:right="174" w:firstLine="0"/>
        <w:rPr>
          <w:sz w:val="24"/>
          <w:szCs w:val="24"/>
        </w:rPr>
      </w:pPr>
    </w:p>
    <w:p w:rsidR="00343543" w:rsidRDefault="00343543" w:rsidP="00CD7CEE">
      <w:pPr>
        <w:spacing w:line="240" w:lineRule="auto"/>
        <w:ind w:right="174" w:firstLine="0"/>
        <w:rPr>
          <w:sz w:val="24"/>
          <w:szCs w:val="24"/>
        </w:rPr>
      </w:pPr>
    </w:p>
    <w:p w:rsidR="00CD7CEE" w:rsidRPr="00385AE9" w:rsidRDefault="00CD7CEE" w:rsidP="00CD7CEE">
      <w:pPr>
        <w:spacing w:line="240" w:lineRule="auto"/>
        <w:ind w:right="174" w:firstLine="0"/>
        <w:rPr>
          <w:sz w:val="24"/>
          <w:szCs w:val="24"/>
        </w:rPr>
      </w:pPr>
      <w:r w:rsidRPr="00385AE9">
        <w:rPr>
          <w:sz w:val="24"/>
          <w:szCs w:val="24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385AE9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CD7CEE" w:rsidRPr="00385AE9" w:rsidRDefault="00CD7CEE" w:rsidP="00CD7CEE">
      <w:pPr>
        <w:spacing w:line="240" w:lineRule="auto"/>
        <w:ind w:right="17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385AE9">
        <w:rPr>
          <w:sz w:val="24"/>
          <w:szCs w:val="24"/>
        </w:rPr>
        <w:t xml:space="preserve">епартаментом </w:t>
      </w:r>
      <w:r>
        <w:rPr>
          <w:sz w:val="24"/>
          <w:szCs w:val="24"/>
        </w:rPr>
        <w:t xml:space="preserve">забезпечення ресурсних платежів </w:t>
      </w:r>
      <w:r w:rsidR="00C615D5">
        <w:rPr>
          <w:sz w:val="24"/>
          <w:szCs w:val="24"/>
        </w:rPr>
        <w:t>Сумської міської ради</w:t>
      </w:r>
    </w:p>
    <w:p w:rsidR="00CD7CEE" w:rsidRDefault="00CD7CEE" w:rsidP="00CD7CEE">
      <w:pPr>
        <w:spacing w:line="240" w:lineRule="auto"/>
        <w:ind w:right="174" w:firstLine="0"/>
        <w:rPr>
          <w:sz w:val="24"/>
          <w:szCs w:val="24"/>
        </w:rPr>
      </w:pPr>
      <w:r w:rsidRPr="00385AE9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  <w:r w:rsidRPr="00385AE9">
        <w:rPr>
          <w:sz w:val="24"/>
          <w:szCs w:val="24"/>
        </w:rPr>
        <w:t xml:space="preserve"> </w:t>
      </w:r>
    </w:p>
    <w:p w:rsidR="001A1BBC" w:rsidRDefault="001A1BBC" w:rsidP="001A1BBC">
      <w:pPr>
        <w:spacing w:line="240" w:lineRule="auto"/>
        <w:ind w:right="174"/>
        <w:rPr>
          <w:sz w:val="24"/>
          <w:szCs w:val="24"/>
        </w:rPr>
      </w:pPr>
    </w:p>
    <w:sectPr w:rsidR="001A1BBC" w:rsidSect="00CD7CEE">
      <w:pgSz w:w="11906" w:h="16838"/>
      <w:pgMar w:top="567" w:right="70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6BC0"/>
    <w:multiLevelType w:val="hybridMultilevel"/>
    <w:tmpl w:val="A25AF94E"/>
    <w:lvl w:ilvl="0" w:tplc="5028A7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20"/>
    <w:rsid w:val="00023AD2"/>
    <w:rsid w:val="00033482"/>
    <w:rsid w:val="00040927"/>
    <w:rsid w:val="000A061A"/>
    <w:rsid w:val="000C4322"/>
    <w:rsid w:val="00124CF9"/>
    <w:rsid w:val="001A1BBC"/>
    <w:rsid w:val="001C7972"/>
    <w:rsid w:val="001E0704"/>
    <w:rsid w:val="00212020"/>
    <w:rsid w:val="0022419D"/>
    <w:rsid w:val="00233D8A"/>
    <w:rsid w:val="00240FAA"/>
    <w:rsid w:val="00251C2E"/>
    <w:rsid w:val="002628FD"/>
    <w:rsid w:val="00263AB4"/>
    <w:rsid w:val="00283103"/>
    <w:rsid w:val="002848B7"/>
    <w:rsid w:val="002B4C47"/>
    <w:rsid w:val="00325A65"/>
    <w:rsid w:val="00327AEA"/>
    <w:rsid w:val="00343543"/>
    <w:rsid w:val="003438FC"/>
    <w:rsid w:val="00361558"/>
    <w:rsid w:val="00372AE3"/>
    <w:rsid w:val="0038192F"/>
    <w:rsid w:val="003A2D34"/>
    <w:rsid w:val="003B0D12"/>
    <w:rsid w:val="003B5925"/>
    <w:rsid w:val="003D57E4"/>
    <w:rsid w:val="003E7501"/>
    <w:rsid w:val="00436022"/>
    <w:rsid w:val="00451BA6"/>
    <w:rsid w:val="004924AA"/>
    <w:rsid w:val="004963EE"/>
    <w:rsid w:val="004D504B"/>
    <w:rsid w:val="004D6ABE"/>
    <w:rsid w:val="004E38D3"/>
    <w:rsid w:val="00553CB6"/>
    <w:rsid w:val="0056373E"/>
    <w:rsid w:val="0059249A"/>
    <w:rsid w:val="005E1220"/>
    <w:rsid w:val="005F074A"/>
    <w:rsid w:val="00604C38"/>
    <w:rsid w:val="00610313"/>
    <w:rsid w:val="0063243E"/>
    <w:rsid w:val="00637AED"/>
    <w:rsid w:val="00691747"/>
    <w:rsid w:val="006A568C"/>
    <w:rsid w:val="006B5CD3"/>
    <w:rsid w:val="006B6AB8"/>
    <w:rsid w:val="006E42E8"/>
    <w:rsid w:val="00734DE5"/>
    <w:rsid w:val="00764419"/>
    <w:rsid w:val="007E7A07"/>
    <w:rsid w:val="008009FD"/>
    <w:rsid w:val="00807336"/>
    <w:rsid w:val="00841C42"/>
    <w:rsid w:val="008A0805"/>
    <w:rsid w:val="008A4083"/>
    <w:rsid w:val="008E70E8"/>
    <w:rsid w:val="008F1A21"/>
    <w:rsid w:val="00921301"/>
    <w:rsid w:val="00930110"/>
    <w:rsid w:val="00937A03"/>
    <w:rsid w:val="009A4187"/>
    <w:rsid w:val="009B415F"/>
    <w:rsid w:val="009D0896"/>
    <w:rsid w:val="009D1E02"/>
    <w:rsid w:val="009D5926"/>
    <w:rsid w:val="009D7DB8"/>
    <w:rsid w:val="00A17DA5"/>
    <w:rsid w:val="00A2414D"/>
    <w:rsid w:val="00A37B37"/>
    <w:rsid w:val="00AC4741"/>
    <w:rsid w:val="00AF60EF"/>
    <w:rsid w:val="00B16963"/>
    <w:rsid w:val="00B32CAA"/>
    <w:rsid w:val="00B33385"/>
    <w:rsid w:val="00BF7510"/>
    <w:rsid w:val="00C615D5"/>
    <w:rsid w:val="00CA7FBF"/>
    <w:rsid w:val="00CB5E2B"/>
    <w:rsid w:val="00CD7CEE"/>
    <w:rsid w:val="00CF1BD8"/>
    <w:rsid w:val="00CF4080"/>
    <w:rsid w:val="00D000E9"/>
    <w:rsid w:val="00D11116"/>
    <w:rsid w:val="00DD18B1"/>
    <w:rsid w:val="00E4498E"/>
    <w:rsid w:val="00ED59E6"/>
    <w:rsid w:val="00F11126"/>
    <w:rsid w:val="00F12718"/>
    <w:rsid w:val="00F32D06"/>
    <w:rsid w:val="00F74FC8"/>
    <w:rsid w:val="00F81EEC"/>
    <w:rsid w:val="00FA0F10"/>
    <w:rsid w:val="00FA4DD4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DBE0"/>
  <w15:chartTrackingRefBased/>
  <w15:docId w15:val="{98B8B129-DAD8-454C-9035-89B4C07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83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A40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0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/>
    </w:rPr>
  </w:style>
  <w:style w:type="paragraph" w:customStyle="1" w:styleId="rvps2">
    <w:name w:val="rvps2"/>
    <w:basedOn w:val="a"/>
    <w:rsid w:val="008A408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5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Красовська Катерина Петрівна</cp:lastModifiedBy>
  <cp:revision>16</cp:revision>
  <cp:lastPrinted>2023-06-27T08:10:00Z</cp:lastPrinted>
  <dcterms:created xsi:type="dcterms:W3CDTF">2023-09-29T12:36:00Z</dcterms:created>
  <dcterms:modified xsi:type="dcterms:W3CDTF">2023-12-13T08:20:00Z</dcterms:modified>
</cp:coreProperties>
</file>