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97" w:rsidRDefault="00CF3097" w:rsidP="00CD64EC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4C6A" w:rsidRPr="00542CA1" w:rsidRDefault="00964C6A" w:rsidP="00CF3097">
      <w:pPr>
        <w:spacing w:after="0" w:line="240" w:lineRule="auto"/>
        <w:ind w:left="4678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42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</w:t>
      </w:r>
      <w:r w:rsidR="002F40C2" w:rsidRPr="00542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64C6A" w:rsidRPr="00542CA1" w:rsidRDefault="00964C6A" w:rsidP="00F5240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42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рішення</w:t>
      </w:r>
      <w:r w:rsidR="00897E74" w:rsidRPr="00542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52403" w:rsidRPr="00542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542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Сумської </w:t>
      </w:r>
      <w:r w:rsidR="00F52403" w:rsidRPr="00542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Pr="00542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міської </w:t>
      </w:r>
      <w:r w:rsidR="00F52403" w:rsidRPr="00542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542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ради</w:t>
      </w:r>
    </w:p>
    <w:p w:rsidR="00964C6A" w:rsidRPr="00542CA1" w:rsidRDefault="00CD64EC" w:rsidP="00CF3097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E3650" w:rsidRPr="00542CA1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пільгового та безкоштовного зубопротезування з дорогоцінних металів</w:t>
      </w:r>
      <w:r w:rsidR="000060F2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захисників України  та членів їх сімей </w:t>
      </w:r>
      <w:r w:rsidRPr="00542CA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15539" w:rsidRPr="00542CA1" w:rsidRDefault="00215539" w:rsidP="00CF3097">
      <w:pPr>
        <w:spacing w:after="0" w:line="240" w:lineRule="auto"/>
        <w:ind w:left="4678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від                  року №</w:t>
      </w:r>
    </w:p>
    <w:p w:rsidR="00AE3650" w:rsidRPr="00542CA1" w:rsidRDefault="00AE3650" w:rsidP="00C83872">
      <w:pPr>
        <w:tabs>
          <w:tab w:val="left" w:pos="4536"/>
          <w:tab w:val="left" w:pos="4678"/>
          <w:tab w:val="left" w:pos="4820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2CA1">
        <w:rPr>
          <w:sz w:val="24"/>
          <w:szCs w:val="24"/>
          <w:lang w:val="uk-UA"/>
        </w:rPr>
        <w:t xml:space="preserve">                                                                           </w:t>
      </w:r>
      <w:r w:rsidR="00215539" w:rsidRPr="00542CA1">
        <w:rPr>
          <w:sz w:val="24"/>
          <w:szCs w:val="24"/>
          <w:lang w:val="uk-UA"/>
        </w:rPr>
        <w:t xml:space="preserve">  </w:t>
      </w:r>
      <w:r w:rsidRPr="00542CA1">
        <w:rPr>
          <w:sz w:val="24"/>
          <w:szCs w:val="24"/>
          <w:lang w:val="uk-UA"/>
        </w:rPr>
        <w:t xml:space="preserve">   </w:t>
      </w:r>
    </w:p>
    <w:p w:rsidR="00CE7C73" w:rsidRPr="00542CA1" w:rsidRDefault="00CE7C73" w:rsidP="00CE7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C416E" w:rsidRPr="00542CA1" w:rsidRDefault="007C416E" w:rsidP="00CE7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25069" w:rsidRPr="00542CA1" w:rsidRDefault="00964C6A" w:rsidP="00CD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F41856" w:rsidRPr="00542CA1" w:rsidRDefault="00AE3650" w:rsidP="00AE3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пільгового та безкоштовного зубопротезування з дорогоцінних металів захисників України </w:t>
      </w:r>
      <w:r w:rsidR="000060F2" w:rsidRPr="00542CA1">
        <w:rPr>
          <w:rFonts w:ascii="Times New Roman" w:hAnsi="Times New Roman" w:cs="Times New Roman"/>
          <w:b/>
          <w:sz w:val="28"/>
          <w:szCs w:val="28"/>
          <w:lang w:val="uk-UA"/>
        </w:rPr>
        <w:t>та членів їх сімей</w:t>
      </w:r>
      <w:r w:rsidR="001B66FD" w:rsidRPr="00542C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далі – Порядок)</w:t>
      </w:r>
    </w:p>
    <w:p w:rsidR="00AE3650" w:rsidRPr="00542CA1" w:rsidRDefault="00AE3650" w:rsidP="00AE3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2BF6" w:rsidRPr="00542CA1" w:rsidRDefault="002F40C2" w:rsidP="00C22ECD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1B66FD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Порядок </w:t>
      </w:r>
      <w:r w:rsidRPr="00542CA1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 w:rsidR="001B66FD" w:rsidRPr="00542CA1"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механізм </w:t>
      </w:r>
      <w:r w:rsidR="00F41856" w:rsidRPr="00542CA1">
        <w:rPr>
          <w:rFonts w:ascii="Times New Roman" w:hAnsi="Times New Roman" w:cs="Times New Roman"/>
          <w:sz w:val="28"/>
          <w:szCs w:val="28"/>
          <w:lang w:val="uk-UA"/>
        </w:rPr>
        <w:t>використання коштів міського бюджету на виконання завдань, передбачених програмою</w:t>
      </w:r>
      <w:r w:rsidR="00EE7F48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</w:t>
      </w:r>
      <w:r w:rsidR="00A170EA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F41856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«Соціальна підтримка </w:t>
      </w:r>
      <w:r w:rsidR="00A170EA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захисників України </w:t>
      </w:r>
      <w:r w:rsidR="00ED69C3" w:rsidRPr="00542CA1">
        <w:rPr>
          <w:rFonts w:ascii="Times New Roman" w:hAnsi="Times New Roman" w:cs="Times New Roman"/>
          <w:sz w:val="28"/>
          <w:szCs w:val="28"/>
          <w:lang w:val="uk-UA"/>
        </w:rPr>
        <w:t>та членів їх сімей» на 2020</w:t>
      </w:r>
      <w:r w:rsidR="00F41856" w:rsidRPr="00542CA1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ED69C3" w:rsidRPr="00542CA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F41856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роки», і регламентує порядок проведення зубопротезування </w:t>
      </w:r>
      <w:r w:rsidR="00013A8D" w:rsidRPr="00542CA1">
        <w:rPr>
          <w:rFonts w:ascii="Times New Roman" w:hAnsi="Times New Roman" w:cs="Times New Roman"/>
          <w:sz w:val="28"/>
          <w:szCs w:val="28"/>
          <w:lang w:val="uk-UA"/>
        </w:rPr>
        <w:t>визначених категорій</w:t>
      </w:r>
      <w:r w:rsidR="001B66FD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населення, які користуються пільгою.</w:t>
      </w:r>
    </w:p>
    <w:p w:rsidR="002C77A0" w:rsidRPr="00542CA1" w:rsidRDefault="002C77A0" w:rsidP="00C22ECD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E74" w:rsidRPr="00542CA1" w:rsidRDefault="00AA4D75" w:rsidP="00C22ECD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Право на отримання </w:t>
      </w:r>
      <w:r w:rsidR="00A2580A" w:rsidRPr="00542CA1">
        <w:rPr>
          <w:rFonts w:ascii="Times New Roman" w:hAnsi="Times New Roman" w:cs="Times New Roman"/>
          <w:sz w:val="28"/>
          <w:szCs w:val="28"/>
          <w:lang w:val="uk-UA"/>
        </w:rPr>
        <w:t>пільгового та безкоштовного зубопротезування</w:t>
      </w:r>
      <w:r w:rsidR="00DC33D5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AC9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з дорогоцінних металів </w:t>
      </w:r>
      <w:r w:rsidRPr="00542CA1">
        <w:rPr>
          <w:rFonts w:ascii="Times New Roman" w:hAnsi="Times New Roman" w:cs="Times New Roman"/>
          <w:sz w:val="28"/>
          <w:szCs w:val="28"/>
          <w:lang w:val="uk-UA"/>
        </w:rPr>
        <w:t>мають:</w:t>
      </w:r>
    </w:p>
    <w:p w:rsidR="0062741A" w:rsidRPr="00542CA1" w:rsidRDefault="00582F7E" w:rsidP="00C22ECD">
      <w:pPr>
        <w:pStyle w:val="aa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2C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Захисник України: </w:t>
      </w:r>
    </w:p>
    <w:p w:rsidR="0047214E" w:rsidRPr="00542CA1" w:rsidRDefault="00C22ECD" w:rsidP="00C22ECD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7214E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особа, </w:t>
      </w:r>
      <w:r w:rsidR="0047214E"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яка захищала незалежність, суверенітет та територіальну  цілісність України і брала безпосередню участь в антитерористичній  операції, забезпеченні її проведення, перебуваючи безпосередньо в  районах антитерористичної операції у період її проведення, у здійсненні заходів із забезпечення національної безпеки і оборони,  відсічі  і  стримування   збройної агресії Російської Федерації в Донецькій та Луганській областях, забезпеченні їх здійснення, перебуваючи безпосередньо в районах та у період здійснення зазначених заходів;</w:t>
      </w:r>
    </w:p>
    <w:p w:rsidR="0047214E" w:rsidRPr="00542CA1" w:rsidRDefault="002424F0" w:rsidP="00C22ECD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47214E"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особа з числа працівників підприємств, установ, організацій,                   яка залучалася та брала безпосередню участь у забезпеченні проведення антитерористичної операції, перебуваючи безпосередньо в районах антитерористичної операції у період її проведення, яка залучалася та брала безпосередню участь у забезпеченні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перебуваючи безпосередньо в районах та у період здійснення зазначених заходів; </w:t>
      </w:r>
    </w:p>
    <w:p w:rsidR="0047214E" w:rsidRPr="00542CA1" w:rsidRDefault="002424F0" w:rsidP="00C22ECD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47214E"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особа, яка стала особою з інвалідністю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перебуваючи безпосередньо в районах її проведення у складі добровольчих формувань, що були утворені або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самоорганізувалися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захисту незалежності, суверенітету та територіальної цілісності України; </w:t>
      </w:r>
    </w:p>
    <w:p w:rsidR="0047214E" w:rsidRPr="00542CA1" w:rsidRDefault="002424F0" w:rsidP="00C22ECD">
      <w:pPr>
        <w:pStyle w:val="a3"/>
        <w:tabs>
          <w:tab w:val="left" w:pos="142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47214E"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особа, яка добровільно забезпечувала (або добровільно залучалася до забезпечення) проведення антитерористичної операції, здійснення заходів із </w:t>
      </w:r>
      <w:r w:rsidR="0047214E"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забезпечення національної безпеки і оборони, відсічі і стримування збройної агресії Російської Федерації у Донецькій та Луганській областях (у тому числі здійснювали волонтерську діяльність) та стала особою з інвалідністю внаслідок поранення, контузії, каліцтва або захворювання, одержаних під час забезпечення проведення антитерористичної операції, перебуваючи безпосередньо в районах та у період її проведення, під час забезпечення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перебуваючи безпосередньо в районах та у період здійснення зазначених заходів; </w:t>
      </w:r>
    </w:p>
    <w:p w:rsidR="0047214E" w:rsidRPr="00542CA1" w:rsidRDefault="002424F0" w:rsidP="00C22ECD">
      <w:pPr>
        <w:pStyle w:val="a3"/>
        <w:tabs>
          <w:tab w:val="left" w:pos="142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47214E"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особа, яка стала особою з інвалідністю внаслідок поранень, каліцтва, контузії чи інших ушкоджень здоров’я, одержаних під час участі у масових акціях громадського протесту в Україні з 21 листопада 2013 року по 21 лютого 2014 року за євроінтеграцію та проти режиму Януковича, та яка звернулася за медичною допомогою у період з 21 листопада 2013 року по 30 квітня           2014 року;</w:t>
      </w:r>
    </w:p>
    <w:p w:rsidR="00DA0A24" w:rsidRPr="00542CA1" w:rsidRDefault="002424F0" w:rsidP="00C22ECD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7214E" w:rsidRPr="00542CA1">
        <w:rPr>
          <w:rFonts w:ascii="Times New Roman" w:hAnsi="Times New Roman" w:cs="Times New Roman"/>
          <w:sz w:val="28"/>
          <w:szCs w:val="28"/>
        </w:rPr>
        <w:t xml:space="preserve">особа, яка на </w:t>
      </w:r>
      <w:proofErr w:type="spellStart"/>
      <w:r w:rsidR="0047214E" w:rsidRPr="00542CA1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="0047214E" w:rsidRPr="00542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tgtFrame="_blank" w:history="1">
        <w:r w:rsidR="0047214E" w:rsidRPr="00542CA1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 xml:space="preserve">Закону </w:t>
        </w:r>
        <w:proofErr w:type="spellStart"/>
        <w:r w:rsidR="0047214E" w:rsidRPr="00542CA1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України</w:t>
        </w:r>
        <w:proofErr w:type="spellEnd"/>
      </w:hyperlink>
      <w:r w:rsidR="0047214E" w:rsidRPr="00542CA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постраждалим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протесту та членам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» включена до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акціях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протесту </w:t>
      </w:r>
      <w:r w:rsidR="0047214E" w:rsidRPr="00542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тілесні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ушкодження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тяжкі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легкі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ушкодження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призвели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звернулися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медичною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4E" w:rsidRPr="00542C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7214E" w:rsidRPr="00542CA1">
        <w:rPr>
          <w:rFonts w:ascii="Times New Roman" w:hAnsi="Times New Roman" w:cs="Times New Roman"/>
          <w:sz w:val="28"/>
          <w:szCs w:val="28"/>
        </w:rPr>
        <w:t xml:space="preserve"> 21 листопада 2013 року по 30 квітня 2014 року</w:t>
      </w:r>
      <w:r w:rsidR="00C22ECD"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C77A0" w:rsidRPr="00542CA1" w:rsidRDefault="0047214E" w:rsidP="00C22ECD">
      <w:pPr>
        <w:pStyle w:val="aa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Доброволець - захисник України</w:t>
      </w:r>
      <w:r w:rsidRPr="00542C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особа, яка у складі добровольчих формувань, що були утворені або </w:t>
      </w:r>
      <w:proofErr w:type="spellStart"/>
      <w:r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самоорганізувалися</w:t>
      </w:r>
      <w:proofErr w:type="spellEnd"/>
      <w:r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захисту незалежності, суверенітету та територіальної цілісності України, брала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перебуваючи безпосередньо в районах та у період здійснення зазначених заходів</w:t>
      </w:r>
      <w:r w:rsidRPr="00542C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4AC9" w:rsidRPr="00542CA1" w:rsidRDefault="00412D51" w:rsidP="00C22ECD">
      <w:pPr>
        <w:pStyle w:val="aa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члени сім’ї загиблого (померлого) захисника України – батько, мати, дружина (чоловік</w:t>
      </w:r>
      <w:r w:rsidR="002424F0" w:rsidRPr="00542CA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22ECD" w:rsidRPr="00542CA1" w:rsidRDefault="00C22ECD" w:rsidP="00C22ECD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AC9" w:rsidRPr="00542CA1" w:rsidRDefault="00DA4AC9" w:rsidP="00C22EC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3. Право на безкоштовне та пільгове </w:t>
      </w:r>
      <w:proofErr w:type="spellStart"/>
      <w:r w:rsidRPr="00542CA1">
        <w:rPr>
          <w:rFonts w:ascii="Times New Roman" w:hAnsi="Times New Roman" w:cs="Times New Roman"/>
          <w:sz w:val="28"/>
          <w:szCs w:val="28"/>
        </w:rPr>
        <w:t>зубо</w:t>
      </w:r>
      <w:proofErr w:type="spellEnd"/>
      <w:r w:rsidRPr="00542CA1">
        <w:rPr>
          <w:rFonts w:ascii="Times New Roman" w:hAnsi="Times New Roman" w:cs="Times New Roman"/>
          <w:sz w:val="28"/>
          <w:szCs w:val="28"/>
          <w:lang w:val="uk-UA"/>
        </w:rPr>
        <w:t>протезування за кошти міського бюджету надається захиснику України, добровольцю та члену сім’ї загиблого (померлого) захисника України один раз на рік</w:t>
      </w:r>
      <w:r w:rsidRPr="00542CA1">
        <w:rPr>
          <w:rFonts w:ascii="Times New Roman" w:hAnsi="Times New Roman" w:cs="Times New Roman"/>
          <w:sz w:val="28"/>
          <w:szCs w:val="28"/>
        </w:rPr>
        <w:t>.</w:t>
      </w:r>
      <w:r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088C" w:rsidRPr="00542CA1" w:rsidRDefault="0067088C" w:rsidP="00C22ECD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D75" w:rsidRPr="00542CA1" w:rsidRDefault="00A35686" w:rsidP="00C22EC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7088C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4AC9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Умовою отримання безкоштовного зубопротезування з дорогоцінних </w:t>
      </w:r>
      <w:r w:rsidR="002424F0" w:rsidRPr="00542CA1">
        <w:rPr>
          <w:rFonts w:ascii="Times New Roman" w:hAnsi="Times New Roman" w:cs="Times New Roman"/>
          <w:sz w:val="28"/>
          <w:szCs w:val="28"/>
          <w:lang w:val="uk-UA"/>
        </w:rPr>
        <w:t>металів у комунальному закладі охорони здоров’я є:</w:t>
      </w:r>
    </w:p>
    <w:p w:rsidR="002C77A0" w:rsidRPr="00542CA1" w:rsidRDefault="00A35686" w:rsidP="00C22EC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2580A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Pr="00542CA1">
        <w:rPr>
          <w:rFonts w:ascii="Times New Roman" w:hAnsi="Times New Roman" w:cs="Times New Roman"/>
          <w:sz w:val="28"/>
          <w:szCs w:val="28"/>
          <w:lang w:val="uk-UA"/>
        </w:rPr>
        <w:t>Наявність у осіб  зазначених у п.2 документу, який підтверджує право на отримання пільг</w:t>
      </w:r>
      <w:r w:rsidR="002424F0" w:rsidRPr="00542C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7A0" w:rsidRPr="00542CA1" w:rsidRDefault="00A35686" w:rsidP="00C22EC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938D0" w:rsidRPr="00542C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580A" w:rsidRPr="00542C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938D0" w:rsidRPr="00542C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416E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CA1">
        <w:rPr>
          <w:rFonts w:ascii="Times New Roman" w:hAnsi="Times New Roman" w:cs="Times New Roman"/>
          <w:sz w:val="28"/>
          <w:szCs w:val="28"/>
          <w:lang w:val="uk-UA"/>
        </w:rPr>
        <w:t>Наявність медичних</w:t>
      </w:r>
      <w:r w:rsidR="00964C6A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пока</w:t>
      </w:r>
      <w:r w:rsidR="0085569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542CA1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964C6A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з наступних матеріалів: металеві, металокерамічні, металопластмасові, пластмасові, </w:t>
      </w:r>
      <w:proofErr w:type="spellStart"/>
      <w:r w:rsidR="00964C6A" w:rsidRPr="00542CA1">
        <w:rPr>
          <w:rFonts w:ascii="Times New Roman" w:hAnsi="Times New Roman" w:cs="Times New Roman"/>
          <w:sz w:val="28"/>
          <w:szCs w:val="28"/>
          <w:lang w:val="uk-UA"/>
        </w:rPr>
        <w:t>бюг</w:t>
      </w:r>
      <w:r w:rsidR="00855692">
        <w:rPr>
          <w:rFonts w:ascii="Times New Roman" w:hAnsi="Times New Roman" w:cs="Times New Roman"/>
          <w:sz w:val="28"/>
          <w:szCs w:val="28"/>
          <w:lang w:val="uk-UA"/>
        </w:rPr>
        <w:t>ельні</w:t>
      </w:r>
      <w:proofErr w:type="spellEnd"/>
      <w:r w:rsidR="00855692">
        <w:rPr>
          <w:rFonts w:ascii="Times New Roman" w:hAnsi="Times New Roman" w:cs="Times New Roman"/>
          <w:sz w:val="28"/>
          <w:szCs w:val="28"/>
          <w:lang w:val="uk-UA"/>
        </w:rPr>
        <w:t xml:space="preserve"> протези, литі конструкції,</w:t>
      </w:r>
      <w:r w:rsidR="00964C6A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692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964C6A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при необхідності забезпечує естетичний вигляд пацієнта.</w:t>
      </w:r>
    </w:p>
    <w:p w:rsidR="00C22ECD" w:rsidRPr="00542CA1" w:rsidRDefault="00C22ECD" w:rsidP="00C22EC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C6A" w:rsidRPr="00542CA1" w:rsidRDefault="00973987" w:rsidP="00C2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="00964C6A" w:rsidRPr="00542CA1">
        <w:rPr>
          <w:rFonts w:ascii="Times New Roman" w:hAnsi="Times New Roman" w:cs="Times New Roman"/>
          <w:sz w:val="28"/>
          <w:szCs w:val="28"/>
          <w:lang w:val="uk-UA"/>
        </w:rPr>
        <w:t>Постановка на чергу проводиться при ос</w:t>
      </w:r>
      <w:r w:rsidR="00884173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обистому зверненні </w:t>
      </w:r>
      <w:r w:rsidR="00070CD1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захисника України, добровольця та члена сім’ї загиблого (померлого) захисника України </w:t>
      </w:r>
      <w:r w:rsidR="00964C6A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70CD1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КНП «Клінічна стоматологічна поліклініка» СМР та КНП «Клінічна </w:t>
      </w:r>
      <w:r w:rsidR="002424F0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70CD1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лікарня №4» СМР </w:t>
      </w:r>
      <w:r w:rsidR="00964C6A" w:rsidRPr="00542CA1">
        <w:rPr>
          <w:rFonts w:ascii="Times New Roman" w:hAnsi="Times New Roman" w:cs="Times New Roman"/>
          <w:sz w:val="28"/>
          <w:szCs w:val="28"/>
          <w:lang w:val="uk-UA"/>
        </w:rPr>
        <w:t>після огляду та визначення потреби у протезуванні.</w:t>
      </w:r>
    </w:p>
    <w:p w:rsidR="00884173" w:rsidRPr="00542CA1" w:rsidRDefault="00884173" w:rsidP="00C2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Перелік документів</w:t>
      </w:r>
      <w:r w:rsidR="00496CE1" w:rsidRPr="00542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6CE1" w:rsidRPr="00542CA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96CE1" w:rsidRPr="00542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CE1" w:rsidRPr="00542CA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496CE1" w:rsidRPr="00542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CE1" w:rsidRPr="00542CA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496CE1" w:rsidRPr="00542CA1">
        <w:rPr>
          <w:rFonts w:ascii="Times New Roman" w:hAnsi="Times New Roman" w:cs="Times New Roman"/>
          <w:sz w:val="28"/>
          <w:szCs w:val="28"/>
        </w:rPr>
        <w:t xml:space="preserve"> при </w:t>
      </w:r>
      <w:r w:rsidR="00496CE1" w:rsidRPr="00542CA1">
        <w:rPr>
          <w:rFonts w:ascii="Times New Roman" w:hAnsi="Times New Roman" w:cs="Times New Roman"/>
          <w:sz w:val="28"/>
          <w:szCs w:val="28"/>
          <w:lang w:val="uk-UA"/>
        </w:rPr>
        <w:t>реєстрації на пільгове протезування</w:t>
      </w:r>
      <w:r w:rsidRPr="00542CA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96CE1" w:rsidRPr="00542CA1" w:rsidRDefault="004B098D" w:rsidP="00C22EC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ориг</w:t>
      </w:r>
      <w:r w:rsidR="008036B7" w:rsidRPr="00542CA1">
        <w:rPr>
          <w:rFonts w:ascii="Times New Roman" w:hAnsi="Times New Roman" w:cs="Times New Roman"/>
          <w:sz w:val="28"/>
          <w:szCs w:val="28"/>
          <w:lang w:val="uk-UA"/>
        </w:rPr>
        <w:t>інал посвідчення інваліда війни</w:t>
      </w:r>
      <w:r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або посвідчення учасника бойових дій </w:t>
      </w:r>
      <w:r w:rsidR="00115490" w:rsidRPr="00542C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1F12" w:rsidRPr="00542CA1" w:rsidRDefault="00CE7C73" w:rsidP="00C22EC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оригінал</w:t>
      </w:r>
      <w:r w:rsidRPr="00542CA1">
        <w:rPr>
          <w:rFonts w:ascii="Times New Roman" w:hAnsi="Times New Roman" w:cs="Times New Roman"/>
          <w:sz w:val="28"/>
          <w:szCs w:val="28"/>
        </w:rPr>
        <w:t xml:space="preserve"> </w:t>
      </w:r>
      <w:r w:rsidRPr="00542CA1">
        <w:rPr>
          <w:rFonts w:ascii="Times New Roman" w:hAnsi="Times New Roman" w:cs="Times New Roman"/>
          <w:sz w:val="28"/>
          <w:szCs w:val="28"/>
          <w:lang w:val="uk-UA"/>
        </w:rPr>
        <w:t>документу, що підтверджує безпосередню участь в антитерористичній операції</w:t>
      </w:r>
      <w:r w:rsidR="008036B7" w:rsidRPr="00542C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C77A0" w:rsidRPr="00542CA1" w:rsidRDefault="008036B7" w:rsidP="00C22EC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посвідчення члена сім’ї загиблого (померлого) </w:t>
      </w:r>
      <w:r w:rsidR="002C77A0" w:rsidRPr="00542CA1">
        <w:rPr>
          <w:rFonts w:ascii="Times New Roman" w:hAnsi="Times New Roman" w:cs="Times New Roman"/>
          <w:sz w:val="28"/>
          <w:szCs w:val="28"/>
          <w:lang w:val="uk-UA"/>
        </w:rPr>
        <w:t>захисника України</w:t>
      </w:r>
      <w:r w:rsidRPr="00542C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ECD" w:rsidRPr="00542CA1" w:rsidRDefault="00C22ECD" w:rsidP="00C22EC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58D6" w:rsidRPr="00542CA1" w:rsidRDefault="00A2580A" w:rsidP="00C22EC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B13C6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F58D6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Сума виділених коштів на протезування однієї особи розраховується </w:t>
      </w:r>
      <w:r w:rsidR="002424F0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затверджених тарифів </w:t>
      </w:r>
      <w:r w:rsidR="00AF58D6" w:rsidRPr="00542CA1">
        <w:rPr>
          <w:rFonts w:ascii="Times New Roman" w:hAnsi="Times New Roman" w:cs="Times New Roman"/>
          <w:sz w:val="28"/>
          <w:szCs w:val="28"/>
          <w:lang w:val="uk-UA"/>
        </w:rPr>
        <w:t>з середньої вартості металокерамічного протезу, запланованої кількості осіб на пільгове протезування та обсягу затверджених асигнувань на поточний рік за програмою «Інші програми та з</w:t>
      </w:r>
      <w:r w:rsidR="002424F0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аходи у сфері охорони здоров’я», але не більше 6 </w:t>
      </w:r>
      <w:proofErr w:type="spellStart"/>
      <w:r w:rsidR="002424F0" w:rsidRPr="00542CA1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2424F0" w:rsidRPr="00542C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7A0" w:rsidRPr="00542CA1" w:rsidRDefault="002C77A0" w:rsidP="00C22EC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2BF6" w:rsidRPr="00542CA1" w:rsidRDefault="00A2580A" w:rsidP="00C22EC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B13C6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A0250" w:rsidRPr="00542CA1">
        <w:rPr>
          <w:rFonts w:ascii="Times New Roman" w:hAnsi="Times New Roman" w:cs="Times New Roman"/>
          <w:sz w:val="28"/>
          <w:szCs w:val="28"/>
          <w:lang w:val="uk-UA"/>
        </w:rPr>
        <w:t>Захисник України, доброволець та член сім’ї загиблого (померлого) захисника України</w:t>
      </w:r>
      <w:r w:rsidR="00FB2BF6" w:rsidRPr="00542C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4C6A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який скористався правом на пільгове зубопротезування за кошти міського бюджету у повному обсязі виділеної на одну особу суми коштів, але потребує протезування інших зубів</w:t>
      </w:r>
      <w:r w:rsidR="00FA1CD4" w:rsidRPr="00542C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4C6A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сплатити різницю вартості протезування усіх одиниць </w:t>
      </w:r>
      <w:r w:rsidR="00C06FEF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за власні кошти </w:t>
      </w:r>
      <w:r w:rsidR="00964C6A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або повторно стати на чергу </w:t>
      </w:r>
      <w:r w:rsidR="00115490" w:rsidRPr="00542CA1">
        <w:rPr>
          <w:rFonts w:ascii="Times New Roman" w:hAnsi="Times New Roman" w:cs="Times New Roman"/>
          <w:sz w:val="28"/>
          <w:szCs w:val="28"/>
          <w:lang w:val="uk-UA"/>
        </w:rPr>
        <w:t>на наступний рік</w:t>
      </w:r>
      <w:r w:rsidR="00964C6A" w:rsidRPr="00542C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7A0" w:rsidRPr="00542CA1" w:rsidRDefault="002C77A0" w:rsidP="00C22EC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C6A" w:rsidRPr="00542CA1" w:rsidRDefault="00A2580A" w:rsidP="00C22EC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B13C6" w:rsidRPr="00542CA1">
        <w:rPr>
          <w:rFonts w:ascii="Times New Roman" w:hAnsi="Times New Roman" w:cs="Times New Roman"/>
          <w:sz w:val="28"/>
          <w:szCs w:val="28"/>
          <w:lang w:val="uk-UA"/>
        </w:rPr>
        <w:t>. Порядок фінансування:</w:t>
      </w:r>
    </w:p>
    <w:p w:rsidR="002C77A0" w:rsidRPr="00542CA1" w:rsidRDefault="00A2580A" w:rsidP="00C22EC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B13C6" w:rsidRPr="00542C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.1. Фінансування </w:t>
      </w:r>
      <w:r w:rsidR="00C02951" w:rsidRPr="00542CA1">
        <w:rPr>
          <w:rFonts w:ascii="Times New Roman" w:eastAsia="Calibri" w:hAnsi="Times New Roman" w:cs="Times New Roman"/>
          <w:sz w:val="28"/>
          <w:szCs w:val="28"/>
          <w:lang w:val="uk-UA"/>
        </w:rPr>
        <w:t>зубопротезування</w:t>
      </w:r>
      <w:r w:rsidR="000B13C6" w:rsidRPr="00542C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здійснюється за рахунок коштів міського бюджету, передбачених по КПКВК </w:t>
      </w:r>
      <w:r w:rsidR="00657989" w:rsidRPr="00542CA1">
        <w:rPr>
          <w:rFonts w:ascii="Times New Roman" w:hAnsi="Times New Roman" w:cs="Times New Roman"/>
          <w:sz w:val="28"/>
          <w:szCs w:val="28"/>
          <w:lang w:val="uk-UA"/>
        </w:rPr>
        <w:t>0712</w:t>
      </w:r>
      <w:r w:rsidR="0097539E" w:rsidRPr="00542CA1">
        <w:rPr>
          <w:rFonts w:ascii="Times New Roman" w:hAnsi="Times New Roman" w:cs="Times New Roman"/>
          <w:sz w:val="28"/>
          <w:szCs w:val="28"/>
          <w:lang w:val="uk-UA"/>
        </w:rPr>
        <w:t>152</w:t>
      </w:r>
      <w:r w:rsidR="000B13C6" w:rsidRPr="00542C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97539E" w:rsidRPr="00542CA1">
        <w:rPr>
          <w:rFonts w:ascii="Times New Roman" w:hAnsi="Times New Roman" w:cs="Times New Roman"/>
          <w:sz w:val="28"/>
          <w:szCs w:val="28"/>
          <w:lang w:val="uk-UA"/>
        </w:rPr>
        <w:t>Інші програми та заходи у сфері охорони здоров’я</w:t>
      </w:r>
      <w:r w:rsidR="000B13C6" w:rsidRPr="00542CA1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7B6BC7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у межах коштів, виділених на </w:t>
      </w:r>
      <w:r w:rsidR="00AC0F28" w:rsidRPr="00542CA1">
        <w:rPr>
          <w:rFonts w:ascii="Times New Roman" w:hAnsi="Times New Roman" w:cs="Times New Roman"/>
          <w:sz w:val="28"/>
          <w:szCs w:val="28"/>
          <w:lang w:val="uk-UA"/>
        </w:rPr>
        <w:t>поточний рік закладам охорони здоров’я комунальної власності громади.</w:t>
      </w:r>
    </w:p>
    <w:p w:rsidR="00CD64EC" w:rsidRPr="00542CA1" w:rsidRDefault="00CD64EC" w:rsidP="002C77A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EC" w:rsidRPr="00542CA1" w:rsidRDefault="00CD64EC" w:rsidP="002C77A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EC" w:rsidRPr="00542CA1" w:rsidRDefault="00CD64EC" w:rsidP="002C77A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A24" w:rsidRPr="00542CA1" w:rsidRDefault="00DA0A24" w:rsidP="002C77A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EC" w:rsidRPr="00542CA1" w:rsidRDefault="00CD64EC" w:rsidP="00CD64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              </w:t>
      </w:r>
      <w:r w:rsidRPr="00542CA1">
        <w:rPr>
          <w:rFonts w:ascii="Times New Roman" w:hAnsi="Times New Roman" w:cs="Times New Roman"/>
          <w:bCs/>
          <w:sz w:val="28"/>
          <w:szCs w:val="28"/>
          <w:lang w:val="uk-UA"/>
        </w:rPr>
        <w:t>О.М.Лисенко</w:t>
      </w:r>
    </w:p>
    <w:p w:rsidR="00C22ECD" w:rsidRPr="00542CA1" w:rsidRDefault="00C22ECD" w:rsidP="002C77A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B13C6" w:rsidRPr="002C77A0" w:rsidRDefault="00CD64EC" w:rsidP="002C77A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42CA1">
        <w:rPr>
          <w:rFonts w:ascii="Times New Roman" w:hAnsi="Times New Roman" w:cs="Times New Roman"/>
          <w:lang w:val="uk-UA"/>
        </w:rPr>
        <w:t xml:space="preserve">Виконавець: </w:t>
      </w:r>
      <w:r w:rsidR="00C9546C" w:rsidRPr="00542CA1">
        <w:rPr>
          <w:rFonts w:ascii="Times New Roman" w:hAnsi="Times New Roman" w:cs="Times New Roman"/>
          <w:lang w:val="uk-UA"/>
        </w:rPr>
        <w:t>Пак С.Я.</w:t>
      </w:r>
    </w:p>
    <w:sectPr w:rsidR="000B13C6" w:rsidRPr="002C77A0" w:rsidSect="002C77A0">
      <w:pgSz w:w="11906" w:h="16838"/>
      <w:pgMar w:top="567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22" w:rsidRDefault="00760C22" w:rsidP="002F40C2">
      <w:pPr>
        <w:spacing w:after="0" w:line="240" w:lineRule="auto"/>
      </w:pPr>
      <w:r>
        <w:separator/>
      </w:r>
    </w:p>
  </w:endnote>
  <w:endnote w:type="continuationSeparator" w:id="0">
    <w:p w:rsidR="00760C22" w:rsidRDefault="00760C22" w:rsidP="002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22" w:rsidRDefault="00760C22" w:rsidP="002F40C2">
      <w:pPr>
        <w:spacing w:after="0" w:line="240" w:lineRule="auto"/>
      </w:pPr>
      <w:r>
        <w:separator/>
      </w:r>
    </w:p>
  </w:footnote>
  <w:footnote w:type="continuationSeparator" w:id="0">
    <w:p w:rsidR="00760C22" w:rsidRDefault="00760C22" w:rsidP="002F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239"/>
    <w:multiLevelType w:val="hybridMultilevel"/>
    <w:tmpl w:val="003E8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1179"/>
    <w:multiLevelType w:val="hybridMultilevel"/>
    <w:tmpl w:val="34C016A4"/>
    <w:lvl w:ilvl="0" w:tplc="0CEC0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B2200"/>
    <w:multiLevelType w:val="hybridMultilevel"/>
    <w:tmpl w:val="EF2C344A"/>
    <w:lvl w:ilvl="0" w:tplc="9B8E195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C353F5"/>
    <w:multiLevelType w:val="hybridMultilevel"/>
    <w:tmpl w:val="950A16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63D3B"/>
    <w:multiLevelType w:val="hybridMultilevel"/>
    <w:tmpl w:val="491419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5467"/>
    <w:multiLevelType w:val="hybridMultilevel"/>
    <w:tmpl w:val="7A6AA11E"/>
    <w:lvl w:ilvl="0" w:tplc="06986D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80B181C"/>
    <w:multiLevelType w:val="multilevel"/>
    <w:tmpl w:val="8FF092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6936B04"/>
    <w:multiLevelType w:val="hybridMultilevel"/>
    <w:tmpl w:val="720A62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72C84"/>
    <w:multiLevelType w:val="multilevel"/>
    <w:tmpl w:val="23F28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B8A"/>
    <w:rsid w:val="00000C0F"/>
    <w:rsid w:val="000060F2"/>
    <w:rsid w:val="00013A8D"/>
    <w:rsid w:val="00030B57"/>
    <w:rsid w:val="00045BD8"/>
    <w:rsid w:val="00070CD1"/>
    <w:rsid w:val="000A1655"/>
    <w:rsid w:val="000A59D6"/>
    <w:rsid w:val="000A71D8"/>
    <w:rsid w:val="000B13C6"/>
    <w:rsid w:val="000C3658"/>
    <w:rsid w:val="000E67DE"/>
    <w:rsid w:val="000F430D"/>
    <w:rsid w:val="00107D68"/>
    <w:rsid w:val="00115490"/>
    <w:rsid w:val="00120429"/>
    <w:rsid w:val="00130E3B"/>
    <w:rsid w:val="0014039E"/>
    <w:rsid w:val="001430A4"/>
    <w:rsid w:val="00153280"/>
    <w:rsid w:val="00181A9D"/>
    <w:rsid w:val="00184D86"/>
    <w:rsid w:val="001A6AE1"/>
    <w:rsid w:val="001B60C9"/>
    <w:rsid w:val="001B66FD"/>
    <w:rsid w:val="001C0653"/>
    <w:rsid w:val="001C5340"/>
    <w:rsid w:val="00215539"/>
    <w:rsid w:val="002424F0"/>
    <w:rsid w:val="00252584"/>
    <w:rsid w:val="0026382A"/>
    <w:rsid w:val="00264EE7"/>
    <w:rsid w:val="002721FF"/>
    <w:rsid w:val="00275A47"/>
    <w:rsid w:val="00284781"/>
    <w:rsid w:val="00285AE8"/>
    <w:rsid w:val="00292F29"/>
    <w:rsid w:val="002B4C56"/>
    <w:rsid w:val="002C77A0"/>
    <w:rsid w:val="002D5597"/>
    <w:rsid w:val="002E5EAE"/>
    <w:rsid w:val="002F20B9"/>
    <w:rsid w:val="002F40C2"/>
    <w:rsid w:val="002F5C03"/>
    <w:rsid w:val="0030175B"/>
    <w:rsid w:val="00317749"/>
    <w:rsid w:val="003205CC"/>
    <w:rsid w:val="00323EB6"/>
    <w:rsid w:val="00330BAD"/>
    <w:rsid w:val="00331876"/>
    <w:rsid w:val="00345373"/>
    <w:rsid w:val="00350D0A"/>
    <w:rsid w:val="00386AA8"/>
    <w:rsid w:val="003D795A"/>
    <w:rsid w:val="00412D51"/>
    <w:rsid w:val="00425C0E"/>
    <w:rsid w:val="00430DB8"/>
    <w:rsid w:val="00434D90"/>
    <w:rsid w:val="0047214E"/>
    <w:rsid w:val="00496CE1"/>
    <w:rsid w:val="004B098D"/>
    <w:rsid w:val="004C51CD"/>
    <w:rsid w:val="004E4509"/>
    <w:rsid w:val="0052525E"/>
    <w:rsid w:val="0053385C"/>
    <w:rsid w:val="00542CA1"/>
    <w:rsid w:val="005522EF"/>
    <w:rsid w:val="005576C6"/>
    <w:rsid w:val="00581698"/>
    <w:rsid w:val="00582F7E"/>
    <w:rsid w:val="005852E6"/>
    <w:rsid w:val="005A0250"/>
    <w:rsid w:val="005B3881"/>
    <w:rsid w:val="005F1C7C"/>
    <w:rsid w:val="00611F12"/>
    <w:rsid w:val="006212F9"/>
    <w:rsid w:val="0062741A"/>
    <w:rsid w:val="006332BF"/>
    <w:rsid w:val="00643300"/>
    <w:rsid w:val="00657989"/>
    <w:rsid w:val="0067088C"/>
    <w:rsid w:val="006938D0"/>
    <w:rsid w:val="006B0AA0"/>
    <w:rsid w:val="006B0B8A"/>
    <w:rsid w:val="006B121C"/>
    <w:rsid w:val="006B122A"/>
    <w:rsid w:val="006C1274"/>
    <w:rsid w:val="006D2D82"/>
    <w:rsid w:val="006D7494"/>
    <w:rsid w:val="006E5EE2"/>
    <w:rsid w:val="007063E6"/>
    <w:rsid w:val="007368E1"/>
    <w:rsid w:val="007436F2"/>
    <w:rsid w:val="00760C22"/>
    <w:rsid w:val="007A378F"/>
    <w:rsid w:val="007A55A2"/>
    <w:rsid w:val="007B458A"/>
    <w:rsid w:val="007B6BC7"/>
    <w:rsid w:val="007C1989"/>
    <w:rsid w:val="007C416E"/>
    <w:rsid w:val="007D3696"/>
    <w:rsid w:val="007D698A"/>
    <w:rsid w:val="007F6D4C"/>
    <w:rsid w:val="008036B7"/>
    <w:rsid w:val="00846706"/>
    <w:rsid w:val="008533CC"/>
    <w:rsid w:val="00855692"/>
    <w:rsid w:val="00884173"/>
    <w:rsid w:val="00895E2F"/>
    <w:rsid w:val="00897E74"/>
    <w:rsid w:val="008A170F"/>
    <w:rsid w:val="008F4DFA"/>
    <w:rsid w:val="009036A4"/>
    <w:rsid w:val="009040A6"/>
    <w:rsid w:val="009341F4"/>
    <w:rsid w:val="00951260"/>
    <w:rsid w:val="00964C6A"/>
    <w:rsid w:val="00971C9D"/>
    <w:rsid w:val="00973987"/>
    <w:rsid w:val="0097539E"/>
    <w:rsid w:val="00977009"/>
    <w:rsid w:val="00985454"/>
    <w:rsid w:val="00A16EF2"/>
    <w:rsid w:val="00A170EA"/>
    <w:rsid w:val="00A20ED6"/>
    <w:rsid w:val="00A2163E"/>
    <w:rsid w:val="00A2580A"/>
    <w:rsid w:val="00A34651"/>
    <w:rsid w:val="00A35686"/>
    <w:rsid w:val="00A66BD8"/>
    <w:rsid w:val="00AA4D75"/>
    <w:rsid w:val="00AC0F28"/>
    <w:rsid w:val="00AE3650"/>
    <w:rsid w:val="00AF58D6"/>
    <w:rsid w:val="00B6292A"/>
    <w:rsid w:val="00B6488E"/>
    <w:rsid w:val="00B70166"/>
    <w:rsid w:val="00BC0BEF"/>
    <w:rsid w:val="00BF252B"/>
    <w:rsid w:val="00C02951"/>
    <w:rsid w:val="00C06C72"/>
    <w:rsid w:val="00C06FEF"/>
    <w:rsid w:val="00C22ECD"/>
    <w:rsid w:val="00C25069"/>
    <w:rsid w:val="00C36A9B"/>
    <w:rsid w:val="00C36B31"/>
    <w:rsid w:val="00C44519"/>
    <w:rsid w:val="00C75C90"/>
    <w:rsid w:val="00C83872"/>
    <w:rsid w:val="00C93B06"/>
    <w:rsid w:val="00C9546C"/>
    <w:rsid w:val="00CA6DC8"/>
    <w:rsid w:val="00CC6525"/>
    <w:rsid w:val="00CD64EC"/>
    <w:rsid w:val="00CE7C73"/>
    <w:rsid w:val="00CF3097"/>
    <w:rsid w:val="00D012F0"/>
    <w:rsid w:val="00D156E6"/>
    <w:rsid w:val="00D35CFE"/>
    <w:rsid w:val="00D3725E"/>
    <w:rsid w:val="00D44EE2"/>
    <w:rsid w:val="00D466F7"/>
    <w:rsid w:val="00D47A11"/>
    <w:rsid w:val="00D50445"/>
    <w:rsid w:val="00D54423"/>
    <w:rsid w:val="00D61C3E"/>
    <w:rsid w:val="00DA0A24"/>
    <w:rsid w:val="00DA4AC9"/>
    <w:rsid w:val="00DC33D5"/>
    <w:rsid w:val="00E02B59"/>
    <w:rsid w:val="00E0489A"/>
    <w:rsid w:val="00E31807"/>
    <w:rsid w:val="00E347CE"/>
    <w:rsid w:val="00E4600A"/>
    <w:rsid w:val="00E4647E"/>
    <w:rsid w:val="00E67527"/>
    <w:rsid w:val="00ED69C3"/>
    <w:rsid w:val="00EE7B16"/>
    <w:rsid w:val="00EE7F48"/>
    <w:rsid w:val="00F41856"/>
    <w:rsid w:val="00F43FA3"/>
    <w:rsid w:val="00F52403"/>
    <w:rsid w:val="00F603EC"/>
    <w:rsid w:val="00F82783"/>
    <w:rsid w:val="00F8450D"/>
    <w:rsid w:val="00F8463C"/>
    <w:rsid w:val="00F97E6F"/>
    <w:rsid w:val="00FA1CD4"/>
    <w:rsid w:val="00FA6080"/>
    <w:rsid w:val="00FB2BF6"/>
    <w:rsid w:val="00FE60B4"/>
    <w:rsid w:val="00FE6CA6"/>
    <w:rsid w:val="00FF38B3"/>
    <w:rsid w:val="00F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A"/>
  </w:style>
  <w:style w:type="paragraph" w:styleId="2">
    <w:name w:val="heading 2"/>
    <w:basedOn w:val="a"/>
    <w:next w:val="a"/>
    <w:link w:val="20"/>
    <w:unhideWhenUsed/>
    <w:qFormat/>
    <w:rsid w:val="00C93B06"/>
    <w:pPr>
      <w:keepNext/>
      <w:tabs>
        <w:tab w:val="left" w:pos="3332"/>
      </w:tabs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8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93B06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paragraph" w:styleId="a4">
    <w:name w:val="header"/>
    <w:basedOn w:val="a"/>
    <w:link w:val="a5"/>
    <w:unhideWhenUsed/>
    <w:rsid w:val="00C93B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9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93B06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7">
    <w:name w:val="Подзаголовок Знак"/>
    <w:basedOn w:val="a0"/>
    <w:link w:val="a6"/>
    <w:rsid w:val="00C93B06"/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F40C2"/>
  </w:style>
  <w:style w:type="paragraph" w:styleId="a8">
    <w:name w:val="footer"/>
    <w:basedOn w:val="a"/>
    <w:link w:val="a9"/>
    <w:uiPriority w:val="99"/>
    <w:semiHidden/>
    <w:unhideWhenUsed/>
    <w:rsid w:val="002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40C2"/>
  </w:style>
  <w:style w:type="paragraph" w:styleId="aa">
    <w:name w:val="No Spacing"/>
    <w:uiPriority w:val="1"/>
    <w:qFormat/>
    <w:rsid w:val="00897E74"/>
    <w:pPr>
      <w:spacing w:after="0" w:line="240" w:lineRule="auto"/>
    </w:pPr>
  </w:style>
  <w:style w:type="character" w:styleId="ab">
    <w:name w:val="Hyperlink"/>
    <w:uiPriority w:val="99"/>
    <w:unhideWhenUsed/>
    <w:rsid w:val="00472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45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5471B-9D52-4B4B-84FE-2B749627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24</cp:revision>
  <cp:lastPrinted>2022-02-18T09:38:00Z</cp:lastPrinted>
  <dcterms:created xsi:type="dcterms:W3CDTF">2022-01-13T11:21:00Z</dcterms:created>
  <dcterms:modified xsi:type="dcterms:W3CDTF">2022-02-18T09:53:00Z</dcterms:modified>
</cp:coreProperties>
</file>