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00068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A4631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000681">
        <w:rPr>
          <w:rFonts w:eastAsia="Times New Roman" w:cs="Times New Roman"/>
          <w:sz w:val="27"/>
          <w:szCs w:val="27"/>
          <w:lang w:eastAsia="ru-RU"/>
        </w:rPr>
        <w:t>22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C4624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C4624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C4624A" w:rsidTr="00A4631A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4624A" w:rsidRDefault="009B5E42" w:rsidP="0000068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7A55B8">
              <w:rPr>
                <w:rFonts w:eastAsia="Times New Roman" w:cs="Times New Roman"/>
                <w:sz w:val="27"/>
                <w:szCs w:val="27"/>
                <w:lang w:eastAsia="ru-RU"/>
              </w:rPr>
              <w:t>Косьміну</w:t>
            </w:r>
            <w:proofErr w:type="spellEnd"/>
            <w:r w:rsidR="007A55B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Олександровичу</w:t>
            </w:r>
            <w:r w:rsidR="00045B34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: м. Суми</w:t>
            </w:r>
            <w:r w:rsidR="00796A5F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0681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 кадастровим</w:t>
            </w:r>
            <w:r w:rsidR="00000681">
              <w:rPr>
                <w:rFonts w:eastAsia="Times New Roman" w:cs="Times New Roman"/>
                <w:sz w:val="27"/>
                <w:szCs w:val="27"/>
                <w:lang w:eastAsia="ru-RU"/>
              </w:rPr>
              <w:t>и номера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>м</w:t>
            </w:r>
            <w:r w:rsidR="005051D5">
              <w:rPr>
                <w:rFonts w:eastAsia="Times New Roman" w:cs="Times New Roman"/>
                <w:sz w:val="27"/>
                <w:szCs w:val="27"/>
                <w:lang w:eastAsia="ru-RU"/>
              </w:rPr>
              <w:t>и 5910136600:08:011:0026 та 5910136600:08:011:0036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5051D5">
              <w:rPr>
                <w:rFonts w:eastAsia="Times New Roman" w:cs="Times New Roman"/>
                <w:sz w:val="27"/>
                <w:szCs w:val="27"/>
                <w:lang w:eastAsia="ru-RU"/>
              </w:rPr>
              <w:t>орієнтовною площею 0,10</w:t>
            </w:r>
            <w:r w:rsidR="003C4F11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C4624A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624D64" w:rsidP="00B329B9">
      <w:pPr>
        <w:spacing w:line="240" w:lineRule="auto"/>
        <w:ind w:left="-142" w:firstLine="425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C4624A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З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00681">
        <w:rPr>
          <w:sz w:val="27"/>
          <w:szCs w:val="27"/>
        </w:rPr>
        <w:t xml:space="preserve">частини четвертої </w:t>
      </w:r>
      <w:r w:rsidR="003806DD" w:rsidRPr="00C4624A">
        <w:rPr>
          <w:sz w:val="27"/>
          <w:szCs w:val="27"/>
        </w:rPr>
        <w:t>статті 15 Закону України «Про доступ до публічної інформації»,</w:t>
      </w:r>
      <w:r w:rsidR="00DE10ED" w:rsidRPr="00C4624A">
        <w:rPr>
          <w:sz w:val="27"/>
          <w:szCs w:val="27"/>
        </w:rPr>
        <w:t xml:space="preserve">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9837C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01.02.2022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9837C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44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C4624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D70CE" w:rsidRPr="00C4624A" w:rsidRDefault="002D70CE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C4624A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D70CE" w:rsidRPr="00C4624A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C47DFF" w:rsidRDefault="009B5E42" w:rsidP="00C47DF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C47DFF">
        <w:rPr>
          <w:rFonts w:eastAsia="Times New Roman" w:cs="Times New Roman"/>
          <w:sz w:val="27"/>
          <w:szCs w:val="27"/>
          <w:lang w:eastAsia="ru-RU"/>
        </w:rPr>
        <w:t>Косьміну</w:t>
      </w:r>
      <w:proofErr w:type="spellEnd"/>
      <w:r w:rsidR="00C47DFF">
        <w:rPr>
          <w:rFonts w:eastAsia="Times New Roman" w:cs="Times New Roman"/>
          <w:sz w:val="27"/>
          <w:szCs w:val="27"/>
          <w:lang w:eastAsia="ru-RU"/>
        </w:rPr>
        <w:t xml:space="preserve"> Олександру Олександровичу</w:t>
      </w:r>
      <w:r w:rsidR="00125939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C4624A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C4624A">
        <w:rPr>
          <w:rFonts w:eastAsia="Times New Roman" w:cs="Times New Roman"/>
          <w:sz w:val="27"/>
          <w:szCs w:val="27"/>
          <w:lang w:eastAsia="ru-RU"/>
        </w:rPr>
        <w:t>е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4624A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C4624A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000681">
        <w:rPr>
          <w:rFonts w:eastAsia="Times New Roman" w:cs="Times New Roman"/>
          <w:sz w:val="27"/>
          <w:szCs w:val="27"/>
          <w:lang w:eastAsia="ru-RU"/>
        </w:rPr>
        <w:t>поруч з земельними ділянками з кадастровими номерами</w:t>
      </w:r>
      <w:r w:rsidR="00C47DFF">
        <w:rPr>
          <w:rFonts w:eastAsia="Times New Roman" w:cs="Times New Roman"/>
          <w:sz w:val="27"/>
          <w:szCs w:val="27"/>
          <w:lang w:eastAsia="ru-RU"/>
        </w:rPr>
        <w:t xml:space="preserve"> 5910136600:08:011:0026 та 5910136600:08:011:0036</w:t>
      </w:r>
      <w:r w:rsidR="00987A51">
        <w:rPr>
          <w:rFonts w:eastAsia="Times New Roman" w:cs="Times New Roman"/>
          <w:sz w:val="27"/>
          <w:szCs w:val="27"/>
          <w:lang w:eastAsia="ru-RU"/>
        </w:rPr>
        <w:t>, для</w:t>
      </w:r>
      <w:r w:rsidR="00C47DF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7DFF" w:rsidRPr="00CD4AAF">
        <w:rPr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C47DFF">
        <w:rPr>
          <w:rFonts w:eastAsia="Times New Roman" w:cs="Times New Roman"/>
          <w:sz w:val="27"/>
          <w:szCs w:val="27"/>
          <w:lang w:eastAsia="ru-RU"/>
        </w:rPr>
        <w:t>орієнтовною площею 0,10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00 га, в зв’язку з невідповідністю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 місця розташування об’єкта вимогам нормативно-правових актів та міс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тобудівної документації, а саме -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,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00681">
        <w:rPr>
          <w:rFonts w:eastAsia="Times New Roman" w:cs="Times New Roman"/>
          <w:sz w:val="27"/>
          <w:szCs w:val="27"/>
          <w:lang w:eastAsia="ru-RU"/>
        </w:rPr>
        <w:t>земельна ділянка знаходиться</w:t>
      </w:r>
      <w:r w:rsidR="00E94A3E">
        <w:rPr>
          <w:rFonts w:eastAsia="Times New Roman" w:cs="Times New Roman"/>
          <w:sz w:val="27"/>
          <w:szCs w:val="27"/>
          <w:lang w:eastAsia="ru-RU"/>
        </w:rPr>
        <w:t xml:space="preserve"> в рекреаційній зоні озеленених територій загального користування</w:t>
      </w:r>
      <w:r w:rsidR="004D237F">
        <w:rPr>
          <w:rFonts w:eastAsia="Times New Roman" w:cs="Times New Roman"/>
          <w:sz w:val="27"/>
          <w:szCs w:val="27"/>
          <w:lang w:eastAsia="ru-RU"/>
        </w:rPr>
        <w:t>,</w:t>
      </w:r>
      <w:r w:rsidR="00E94A3E">
        <w:rPr>
          <w:rFonts w:eastAsia="Times New Roman" w:cs="Times New Roman"/>
          <w:sz w:val="27"/>
          <w:szCs w:val="27"/>
          <w:lang w:eastAsia="ru-RU"/>
        </w:rPr>
        <w:t xml:space="preserve"> функціональній зоні Р-3, яка частково потрапляє в межі зони охоронюваного ландшафту, визначену в Історико-архітектурному опорному плані</w:t>
      </w:r>
      <w:r w:rsidR="00A4631A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="00E94A3E">
        <w:rPr>
          <w:rFonts w:eastAsia="Times New Roman" w:cs="Times New Roman"/>
          <w:sz w:val="27"/>
          <w:szCs w:val="27"/>
          <w:lang w:eastAsia="ru-RU"/>
        </w:rPr>
        <w:t xml:space="preserve">м. Суми, де переважними та супутніми видами використання </w:t>
      </w:r>
      <w:r w:rsidR="002E7C0F">
        <w:rPr>
          <w:rFonts w:eastAsia="Times New Roman" w:cs="Times New Roman"/>
          <w:sz w:val="27"/>
          <w:szCs w:val="27"/>
          <w:lang w:eastAsia="ru-RU"/>
        </w:rPr>
        <w:t>розміщення ділянок садибної житлової забудови не передбачено.</w:t>
      </w:r>
    </w:p>
    <w:p w:rsidR="00C47DFF" w:rsidRPr="00A4631A" w:rsidRDefault="00C47DFF" w:rsidP="00C47DFF">
      <w:pPr>
        <w:spacing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9B5E42" w:rsidRPr="00AB65F1" w:rsidRDefault="009B5E42" w:rsidP="00AB65F1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B329B9">
        <w:rPr>
          <w:rFonts w:eastAsia="Times New Roman" w:cs="Times New Roman"/>
          <w:szCs w:val="28"/>
          <w:lang w:eastAsia="ru-RU"/>
        </w:rPr>
        <w:t xml:space="preserve">    </w:t>
      </w:r>
      <w:r w:rsidRPr="002D70CE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987A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D70CE" w:rsidRPr="00987A51" w:rsidRDefault="002D70CE" w:rsidP="00987A51">
      <w:pPr>
        <w:spacing w:line="240" w:lineRule="auto"/>
        <w:ind w:left="-284" w:firstLine="284"/>
        <w:rPr>
          <w:rFonts w:eastAsia="Times New Roman" w:cs="Times New Roman"/>
          <w:sz w:val="16"/>
          <w:szCs w:val="16"/>
          <w:lang w:eastAsia="ru-RU"/>
        </w:rPr>
      </w:pPr>
    </w:p>
    <w:p w:rsidR="009B5E42" w:rsidRPr="00C459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C45951">
        <w:rPr>
          <w:rFonts w:eastAsia="Times New Roman" w:cs="Times New Roman"/>
          <w:sz w:val="16"/>
          <w:szCs w:val="16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45951">
        <w:rPr>
          <w:rFonts w:eastAsia="Times New Roman" w:cs="Times New Roman"/>
          <w:bCs/>
          <w:sz w:val="16"/>
          <w:szCs w:val="16"/>
          <w:lang w:eastAsia="ru-RU"/>
        </w:rPr>
        <w:t>природокористування та екології</w:t>
      </w:r>
      <w:r w:rsidRPr="00C45951">
        <w:rPr>
          <w:rFonts w:eastAsia="Times New Roman" w:cs="Times New Roman"/>
          <w:sz w:val="16"/>
          <w:szCs w:val="16"/>
          <w:lang w:eastAsia="ru-RU"/>
        </w:rPr>
        <w:t xml:space="preserve"> Сумської міської ради </w:t>
      </w:r>
    </w:p>
    <w:p w:rsidR="009B5E42" w:rsidRPr="00C459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C45951">
        <w:rPr>
          <w:rFonts w:eastAsia="Times New Roman" w:cs="Times New Roman"/>
          <w:sz w:val="16"/>
          <w:szCs w:val="16"/>
          <w:lang w:eastAsia="ru-RU"/>
        </w:rPr>
        <w:t>Про</w:t>
      </w:r>
      <w:r w:rsidR="00015912" w:rsidRPr="00C45951">
        <w:rPr>
          <w:rFonts w:eastAsia="Times New Roman" w:cs="Times New Roman"/>
          <w:sz w:val="16"/>
          <w:szCs w:val="16"/>
          <w:lang w:eastAsia="ru-RU"/>
        </w:rPr>
        <w:t>є</w:t>
      </w:r>
      <w:r w:rsidR="006C7C34" w:rsidRPr="00C45951">
        <w:rPr>
          <w:rFonts w:eastAsia="Times New Roman" w:cs="Times New Roman"/>
          <w:sz w:val="16"/>
          <w:szCs w:val="16"/>
          <w:lang w:eastAsia="ru-RU"/>
        </w:rPr>
        <w:t>кт</w:t>
      </w:r>
      <w:proofErr w:type="spellEnd"/>
      <w:r w:rsidR="006C7C34" w:rsidRPr="00C45951">
        <w:rPr>
          <w:rFonts w:eastAsia="Times New Roman" w:cs="Times New Roman"/>
          <w:sz w:val="16"/>
          <w:szCs w:val="16"/>
          <w:lang w:eastAsia="ru-RU"/>
        </w:rPr>
        <w:t xml:space="preserve"> рішення підготовлено Д</w:t>
      </w:r>
      <w:r w:rsidRPr="00C45951">
        <w:rPr>
          <w:rFonts w:eastAsia="Times New Roman" w:cs="Times New Roman"/>
          <w:sz w:val="16"/>
          <w:szCs w:val="16"/>
          <w:lang w:eastAsia="ru-RU"/>
        </w:rPr>
        <w:t>епартаментом забезпечення ресурсних платежів Сумської міської ради</w:t>
      </w:r>
    </w:p>
    <w:p w:rsidR="00ED7E39" w:rsidRPr="00C45951" w:rsidRDefault="006C7C34" w:rsidP="009B5E42">
      <w:pPr>
        <w:spacing w:line="240" w:lineRule="auto"/>
        <w:ind w:firstLine="0"/>
        <w:rPr>
          <w:sz w:val="16"/>
          <w:szCs w:val="16"/>
        </w:rPr>
      </w:pPr>
      <w:r w:rsidRPr="00C45951">
        <w:rPr>
          <w:rFonts w:eastAsia="Times New Roman" w:cs="Times New Roman"/>
          <w:sz w:val="16"/>
          <w:szCs w:val="16"/>
          <w:lang w:eastAsia="ru-RU"/>
        </w:rPr>
        <w:t>Доповідач – Клименко Ю.М.</w:t>
      </w:r>
    </w:p>
    <w:sectPr w:rsidR="00ED7E39" w:rsidRPr="00C45951" w:rsidSect="00C459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0681"/>
    <w:rsid w:val="00015912"/>
    <w:rsid w:val="00045B34"/>
    <w:rsid w:val="00060F36"/>
    <w:rsid w:val="00061036"/>
    <w:rsid w:val="000D3065"/>
    <w:rsid w:val="000D4449"/>
    <w:rsid w:val="00125939"/>
    <w:rsid w:val="001F3149"/>
    <w:rsid w:val="0021339A"/>
    <w:rsid w:val="0023516B"/>
    <w:rsid w:val="002B5399"/>
    <w:rsid w:val="002D70CE"/>
    <w:rsid w:val="002E7C0F"/>
    <w:rsid w:val="00316D20"/>
    <w:rsid w:val="00327BD1"/>
    <w:rsid w:val="00332771"/>
    <w:rsid w:val="003806DD"/>
    <w:rsid w:val="003A5997"/>
    <w:rsid w:val="003B2ADE"/>
    <w:rsid w:val="003C4F11"/>
    <w:rsid w:val="00477E28"/>
    <w:rsid w:val="00482AFF"/>
    <w:rsid w:val="004A06FD"/>
    <w:rsid w:val="004B639B"/>
    <w:rsid w:val="004D237F"/>
    <w:rsid w:val="005051D5"/>
    <w:rsid w:val="00537792"/>
    <w:rsid w:val="00561700"/>
    <w:rsid w:val="00584C0B"/>
    <w:rsid w:val="005A4D8A"/>
    <w:rsid w:val="0061104A"/>
    <w:rsid w:val="00624D64"/>
    <w:rsid w:val="0066237E"/>
    <w:rsid w:val="006B530C"/>
    <w:rsid w:val="006C7C34"/>
    <w:rsid w:val="00722A46"/>
    <w:rsid w:val="007856A8"/>
    <w:rsid w:val="0078698A"/>
    <w:rsid w:val="00787CF3"/>
    <w:rsid w:val="00796A5F"/>
    <w:rsid w:val="007A55B8"/>
    <w:rsid w:val="0081738F"/>
    <w:rsid w:val="00881269"/>
    <w:rsid w:val="008A4E34"/>
    <w:rsid w:val="008E4257"/>
    <w:rsid w:val="009109D3"/>
    <w:rsid w:val="009837C9"/>
    <w:rsid w:val="00987A51"/>
    <w:rsid w:val="009943FA"/>
    <w:rsid w:val="009B05B3"/>
    <w:rsid w:val="009B1304"/>
    <w:rsid w:val="009B5E42"/>
    <w:rsid w:val="009D7C51"/>
    <w:rsid w:val="00A4631A"/>
    <w:rsid w:val="00A55899"/>
    <w:rsid w:val="00A709EB"/>
    <w:rsid w:val="00AB65F1"/>
    <w:rsid w:val="00AD0C93"/>
    <w:rsid w:val="00B024C4"/>
    <w:rsid w:val="00B329B9"/>
    <w:rsid w:val="00B41959"/>
    <w:rsid w:val="00B71751"/>
    <w:rsid w:val="00BC41F2"/>
    <w:rsid w:val="00C4188D"/>
    <w:rsid w:val="00C44BA5"/>
    <w:rsid w:val="00C45951"/>
    <w:rsid w:val="00C4624A"/>
    <w:rsid w:val="00C47DFF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94A3E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A0B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2022-02-08T13:51:00Z</cp:lastPrinted>
  <dcterms:created xsi:type="dcterms:W3CDTF">2022-02-21T06:46:00Z</dcterms:created>
  <dcterms:modified xsi:type="dcterms:W3CDTF">2022-02-21T06:46:00Z</dcterms:modified>
</cp:coreProperties>
</file>