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78" w:rsidRPr="00803097" w:rsidRDefault="007C1578" w:rsidP="00493C3D">
      <w:pPr>
        <w:spacing w:after="0" w:line="240" w:lineRule="auto"/>
        <w:jc w:val="center"/>
        <w:rPr>
          <w:rFonts w:ascii="Times New Roman" w:hAnsi="Times New Roman"/>
          <w:bCs/>
          <w:smallCaps/>
          <w:sz w:val="16"/>
          <w:szCs w:val="16"/>
          <w:lang w:val="uk-UA" w:eastAsia="ru-RU"/>
        </w:rPr>
      </w:pPr>
      <w:bookmarkStart w:id="0" w:name="_GoBack"/>
      <w:bookmarkEnd w:id="0"/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C1578" w:rsidRPr="00803097" w:rsidTr="00B8461C">
        <w:trPr>
          <w:jc w:val="center"/>
        </w:trPr>
        <w:tc>
          <w:tcPr>
            <w:tcW w:w="4252" w:type="dxa"/>
          </w:tcPr>
          <w:p w:rsidR="007C1578" w:rsidRPr="00803097" w:rsidRDefault="007C1578" w:rsidP="00B8461C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803097"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7C1578" w:rsidRPr="00803097" w:rsidRDefault="00401407" w:rsidP="00B8461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03097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45925" w:rsidRPr="00803097" w:rsidRDefault="007C1578" w:rsidP="00A45925">
            <w:pPr>
              <w:tabs>
                <w:tab w:val="left" w:pos="8447"/>
              </w:tabs>
              <w:spacing w:after="0" w:line="240" w:lineRule="auto"/>
              <w:ind w:left="-74" w:right="-13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309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</w:t>
            </w:r>
            <w:r w:rsidR="00A45925" w:rsidRPr="0080309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Проєкт </w:t>
            </w:r>
          </w:p>
          <w:p w:rsidR="004A3471" w:rsidRPr="00803097" w:rsidRDefault="00A45925" w:rsidP="00A45925">
            <w:pPr>
              <w:tabs>
                <w:tab w:val="left" w:pos="8447"/>
              </w:tabs>
              <w:spacing w:after="0" w:line="240" w:lineRule="auto"/>
              <w:ind w:left="-74" w:right="-136"/>
              <w:rPr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оприлюднено</w:t>
            </w:r>
          </w:p>
          <w:p w:rsidR="007C1578" w:rsidRPr="00803097" w:rsidRDefault="00A45925" w:rsidP="00A45925">
            <w:pPr>
              <w:tabs>
                <w:tab w:val="left" w:pos="8447"/>
              </w:tabs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«     »__________ 2022 р.</w:t>
            </w:r>
          </w:p>
        </w:tc>
      </w:tr>
    </w:tbl>
    <w:p w:rsidR="007C1578" w:rsidRPr="00803097" w:rsidRDefault="00803097" w:rsidP="004F43F4">
      <w:pPr>
        <w:pStyle w:val="2"/>
        <w:jc w:val="center"/>
        <w:rPr>
          <w:sz w:val="36"/>
        </w:rPr>
      </w:pPr>
      <w:r w:rsidRPr="00803097">
        <w:rPr>
          <w:sz w:val="36"/>
        </w:rPr>
        <w:t>СУМСЬКА МІСЬКА РАДА</w:t>
      </w:r>
    </w:p>
    <w:p w:rsidR="00803097" w:rsidRPr="00803097" w:rsidRDefault="00803097" w:rsidP="0080309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sz w:val="28"/>
          <w:szCs w:val="28"/>
          <w:lang w:val="uk-UA" w:eastAsia="ru-RU"/>
        </w:rPr>
        <w:t>VІІІ СКЛИКАННЯ                СЕСІЯ</w:t>
      </w:r>
    </w:p>
    <w:p w:rsidR="00803097" w:rsidRPr="00803097" w:rsidRDefault="00803097" w:rsidP="0080309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03097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B96D0F" w:rsidRPr="00803097" w:rsidRDefault="00B96D0F" w:rsidP="004F43F4">
      <w:pPr>
        <w:tabs>
          <w:tab w:val="left" w:pos="4680"/>
        </w:tabs>
        <w:jc w:val="both"/>
        <w:rPr>
          <w:rFonts w:ascii="Times New Roman" w:hAnsi="Times New Roman"/>
          <w:kern w:val="2"/>
          <w:sz w:val="16"/>
          <w:szCs w:val="16"/>
          <w:lang w:val="uk-UA"/>
        </w:rPr>
      </w:pPr>
    </w:p>
    <w:p w:rsidR="007C1578" w:rsidRPr="00803097" w:rsidRDefault="007C1578" w:rsidP="004F43F4">
      <w:pPr>
        <w:tabs>
          <w:tab w:val="left" w:pos="4680"/>
        </w:tabs>
        <w:jc w:val="both"/>
        <w:rPr>
          <w:rFonts w:ascii="Times New Roman" w:hAnsi="Times New Roman"/>
          <w:kern w:val="2"/>
          <w:sz w:val="28"/>
          <w:lang w:val="uk-UA"/>
        </w:rPr>
      </w:pPr>
      <w:r w:rsidRPr="00803097">
        <w:rPr>
          <w:rFonts w:ascii="Times New Roman" w:hAnsi="Times New Roman"/>
          <w:kern w:val="2"/>
          <w:sz w:val="28"/>
          <w:lang w:val="uk-UA"/>
        </w:rPr>
        <w:t xml:space="preserve">від </w:t>
      </w:r>
      <w:r w:rsidR="00A45925" w:rsidRPr="00803097">
        <w:rPr>
          <w:rFonts w:ascii="Times New Roman" w:hAnsi="Times New Roman"/>
          <w:kern w:val="2"/>
          <w:sz w:val="28"/>
          <w:lang w:val="uk-UA"/>
        </w:rPr>
        <w:t xml:space="preserve">                          </w:t>
      </w:r>
      <w:r w:rsidRPr="00803097">
        <w:rPr>
          <w:rFonts w:ascii="Times New Roman" w:hAnsi="Times New Roman"/>
          <w:kern w:val="2"/>
          <w:sz w:val="28"/>
          <w:lang w:val="uk-UA"/>
        </w:rPr>
        <w:t xml:space="preserve">№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  <w:gridCol w:w="4584"/>
      </w:tblGrid>
      <w:tr w:rsidR="007C1578" w:rsidRPr="00803097" w:rsidTr="004F43F4">
        <w:tc>
          <w:tcPr>
            <w:tcW w:w="4395" w:type="dxa"/>
          </w:tcPr>
          <w:p w:rsidR="007C1578" w:rsidRPr="00803097" w:rsidRDefault="007C1578" w:rsidP="004F43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програми </w:t>
            </w:r>
            <w:r w:rsidRPr="008030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«Воєнний стан: інформування Сумської міської</w:t>
            </w:r>
            <w:r w:rsidR="00A45925" w:rsidRPr="008030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громади» на 2023</w:t>
            </w:r>
            <w:r w:rsidR="00D2703C" w:rsidRPr="008030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584" w:type="dxa"/>
          </w:tcPr>
          <w:p w:rsidR="007C1578" w:rsidRPr="00803097" w:rsidRDefault="007C1578" w:rsidP="00B8461C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803097" w:rsidRPr="00803097" w:rsidRDefault="00803097" w:rsidP="009569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803097" w:rsidRPr="00803097" w:rsidRDefault="00D2703C" w:rsidP="0080309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зв’язку із продовженням в Україні правового режиму воєнного стану, необхідністю проведення сповіщення, роз’яснювальної роботи та інформування мешканців Сумської міської територіальної громади, що має прикордонне розташування, здійснення заходів і повноважень, необхідних для забезпечення захисту безпеки населення та інтересів громади</w:t>
      </w:r>
      <w:r w:rsidR="009569EC" w:rsidRPr="0080309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7C1578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статтею </w:t>
      </w:r>
      <w:r w:rsidR="00803097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25</w:t>
      </w:r>
      <w:r w:rsidR="007C1578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 w:rsidR="00803097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самоврядування», </w:t>
      </w:r>
      <w:r w:rsidR="00803097" w:rsidRPr="008030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Сумська міська рада</w:t>
      </w:r>
    </w:p>
    <w:p w:rsidR="00803097" w:rsidRPr="00803097" w:rsidRDefault="00803097" w:rsidP="0080309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803097" w:rsidRPr="00803097" w:rsidRDefault="00803097" w:rsidP="0080309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030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7C1578" w:rsidRPr="00B47DBF" w:rsidRDefault="007C1578" w:rsidP="0072632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7C1578" w:rsidRPr="00803097" w:rsidRDefault="007C1578" w:rsidP="00726328">
      <w:pPr>
        <w:widowControl w:val="0"/>
        <w:autoSpaceDE w:val="0"/>
        <w:autoSpaceDN w:val="0"/>
        <w:adjustRightInd w:val="0"/>
        <w:spacing w:after="0" w:line="240" w:lineRule="auto"/>
        <w:ind w:right="108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030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 Затвердити програму </w:t>
      </w:r>
      <w:r w:rsidRPr="00803097">
        <w:rPr>
          <w:rFonts w:ascii="Times New Roman" w:hAnsi="Times New Roman"/>
          <w:bCs/>
          <w:sz w:val="28"/>
          <w:szCs w:val="28"/>
          <w:lang w:val="uk-UA"/>
        </w:rPr>
        <w:t>«Воєнний стан: інформування Сумської міської</w:t>
      </w:r>
      <w:r w:rsidR="00A45925" w:rsidRPr="00803097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громади» на 2023</w:t>
      </w:r>
      <w:r w:rsidR="00D2703C" w:rsidRPr="00803097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  <w:r w:rsidR="00FC10B6" w:rsidRPr="008030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8030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згідно з додатком до рішення.</w:t>
      </w:r>
    </w:p>
    <w:p w:rsidR="007C1578" w:rsidRPr="00B47DBF" w:rsidRDefault="007C1578" w:rsidP="00726328">
      <w:pPr>
        <w:widowControl w:val="0"/>
        <w:autoSpaceDE w:val="0"/>
        <w:autoSpaceDN w:val="0"/>
        <w:adjustRightInd w:val="0"/>
        <w:spacing w:after="0" w:line="240" w:lineRule="auto"/>
        <w:ind w:right="108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26328" w:rsidRDefault="007C1578" w:rsidP="00726328">
      <w:pPr>
        <w:widowControl w:val="0"/>
        <w:autoSpaceDE w:val="0"/>
        <w:autoSpaceDN w:val="0"/>
        <w:adjustRightInd w:val="0"/>
        <w:spacing w:after="0" w:line="240" w:lineRule="auto"/>
        <w:ind w:right="108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030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 </w:t>
      </w:r>
      <w:r w:rsidRPr="00803097">
        <w:rPr>
          <w:rFonts w:ascii="Times New Roman" w:hAnsi="Times New Roman"/>
          <w:color w:val="000000"/>
          <w:sz w:val="28"/>
          <w:szCs w:val="28"/>
          <w:lang w:val="uk-UA"/>
        </w:rPr>
        <w:t>Департаменту комунікацій та інформаційної політики Сумської</w:t>
      </w:r>
      <w:r w:rsidR="00A45925" w:rsidRPr="0080309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міської ради (Дяговець О.В.</w:t>
      </w:r>
      <w:r w:rsidRPr="00803097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="00E26150" w:rsidRPr="00803097">
        <w:rPr>
          <w:rFonts w:ascii="Times New Roman" w:hAnsi="Times New Roman"/>
          <w:sz w:val="28"/>
          <w:lang w:val="uk-UA" w:eastAsia="ru-RU"/>
        </w:rPr>
        <w:t>звітувати</w:t>
      </w:r>
      <w:r w:rsidRPr="00803097">
        <w:rPr>
          <w:rFonts w:ascii="Times New Roman" w:hAnsi="Times New Roman"/>
          <w:sz w:val="28"/>
          <w:lang w:val="uk-UA" w:eastAsia="ru-RU"/>
        </w:rPr>
        <w:t xml:space="preserve"> про хід виконання програми </w:t>
      </w:r>
      <w:r w:rsidRPr="00803097">
        <w:rPr>
          <w:rFonts w:ascii="Times New Roman" w:hAnsi="Times New Roman"/>
          <w:bCs/>
          <w:sz w:val="28"/>
          <w:szCs w:val="28"/>
          <w:lang w:val="uk-UA"/>
        </w:rPr>
        <w:t>«Воєнний стан: інформування Сумської міської територіальної громади» на</w:t>
      </w:r>
      <w:r w:rsidR="00A45925" w:rsidRPr="00803097">
        <w:rPr>
          <w:rFonts w:ascii="Times New Roman" w:hAnsi="Times New Roman"/>
          <w:bCs/>
          <w:sz w:val="28"/>
          <w:szCs w:val="28"/>
          <w:lang w:val="uk-UA"/>
        </w:rPr>
        <w:t xml:space="preserve"> 2023</w:t>
      </w:r>
      <w:r w:rsidRPr="00803097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  <w:r w:rsidRPr="008030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A45925" w:rsidRPr="008030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 </w:t>
      </w:r>
      <w:r w:rsidR="00AC277E" w:rsidRPr="008030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</w:t>
      </w:r>
      <w:r w:rsidR="00A45925" w:rsidRPr="00803097">
        <w:rPr>
          <w:rFonts w:ascii="Times New Roman" w:hAnsi="Times New Roman"/>
          <w:bCs/>
          <w:color w:val="000000"/>
          <w:sz w:val="28"/>
          <w:szCs w:val="28"/>
          <w:lang w:val="uk-UA"/>
        </w:rPr>
        <w:t>01 квітня 2024</w:t>
      </w:r>
      <w:r w:rsidR="0072632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року.</w:t>
      </w:r>
    </w:p>
    <w:p w:rsidR="00726328" w:rsidRDefault="00726328" w:rsidP="00726328">
      <w:pPr>
        <w:widowControl w:val="0"/>
        <w:autoSpaceDE w:val="0"/>
        <w:autoSpaceDN w:val="0"/>
        <w:adjustRightInd w:val="0"/>
        <w:spacing w:after="0" w:line="240" w:lineRule="auto"/>
        <w:ind w:right="108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C1578" w:rsidRPr="00726328" w:rsidRDefault="007C1578" w:rsidP="00726328">
      <w:pPr>
        <w:widowControl w:val="0"/>
        <w:autoSpaceDE w:val="0"/>
        <w:autoSpaceDN w:val="0"/>
        <w:adjustRightInd w:val="0"/>
        <w:spacing w:after="0" w:line="240" w:lineRule="auto"/>
        <w:ind w:right="108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03097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803097">
        <w:rPr>
          <w:rFonts w:ascii="Times New Roman" w:hAnsi="Times New Roman"/>
          <w:sz w:val="28"/>
          <w:szCs w:val="28"/>
          <w:lang w:val="uk-UA" w:eastAsia="ru-RU"/>
        </w:rPr>
        <w:t>Координацію роботи щодо виконання цього рішення покласти на департамент комунікацій та інфор</w:t>
      </w:r>
      <w:r w:rsidR="007F1B0F">
        <w:rPr>
          <w:rFonts w:ascii="Times New Roman" w:hAnsi="Times New Roman"/>
          <w:sz w:val="28"/>
          <w:szCs w:val="28"/>
          <w:lang w:val="uk-UA" w:eastAsia="ru-RU"/>
        </w:rPr>
        <w:t>маційної політики Сумської місь</w:t>
      </w:r>
      <w:r w:rsidR="00803097">
        <w:rPr>
          <w:rFonts w:ascii="Times New Roman" w:hAnsi="Times New Roman"/>
          <w:sz w:val="28"/>
          <w:szCs w:val="28"/>
          <w:lang w:val="uk-UA" w:eastAsia="ru-RU"/>
        </w:rPr>
        <w:t xml:space="preserve">кої ради, контроль – на профільну постійну комісію Сумської міської ради. </w:t>
      </w:r>
    </w:p>
    <w:p w:rsidR="007C1578" w:rsidRPr="00803097" w:rsidRDefault="007C1578" w:rsidP="00726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7C1578" w:rsidRPr="00803097" w:rsidRDefault="007C1578" w:rsidP="00493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7C1578" w:rsidRPr="00803097" w:rsidRDefault="007C1578" w:rsidP="00493C3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shd w:val="clear" w:color="auto" w:fill="FFFFFF"/>
          <w:lang w:val="uk-UA" w:eastAsia="ru-RU"/>
        </w:rPr>
      </w:pPr>
    </w:p>
    <w:p w:rsidR="007C1578" w:rsidRPr="007F1B0F" w:rsidRDefault="007C1578" w:rsidP="00493C3D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7C1578" w:rsidRPr="007F1B0F" w:rsidRDefault="007C1578" w:rsidP="00493C3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F1B0F">
        <w:rPr>
          <w:rFonts w:ascii="Times New Roman" w:hAnsi="Times New Roman"/>
          <w:sz w:val="28"/>
          <w:szCs w:val="28"/>
          <w:lang w:val="uk-UA" w:eastAsia="ru-RU"/>
        </w:rPr>
        <w:t>Сумський міський голова</w:t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</w:r>
      <w:r w:rsidR="00803097" w:rsidRPr="007F1B0F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803097" w:rsidRPr="007F1B0F">
        <w:rPr>
          <w:rFonts w:ascii="Times New Roman" w:hAnsi="Times New Roman"/>
          <w:sz w:val="28"/>
          <w:szCs w:val="28"/>
          <w:lang w:val="uk-UA" w:eastAsia="ru-RU"/>
        </w:rPr>
        <w:t>лександр ЛИСЕНКО</w:t>
      </w:r>
    </w:p>
    <w:p w:rsidR="007C1578" w:rsidRPr="00B47DBF" w:rsidRDefault="007C1578" w:rsidP="00493C3D">
      <w:pPr>
        <w:spacing w:after="0" w:line="240" w:lineRule="auto"/>
        <w:rPr>
          <w:rFonts w:ascii="Times New Roman" w:hAnsi="Times New Roman"/>
          <w:b/>
          <w:sz w:val="18"/>
          <w:szCs w:val="18"/>
          <w:lang w:val="uk-UA" w:eastAsia="ru-RU"/>
        </w:rPr>
      </w:pPr>
    </w:p>
    <w:p w:rsidR="008F3229" w:rsidRPr="00B47DBF" w:rsidRDefault="008F3229" w:rsidP="00493C3D">
      <w:pPr>
        <w:spacing w:after="0" w:line="240" w:lineRule="auto"/>
        <w:rPr>
          <w:rFonts w:ascii="Times New Roman" w:hAnsi="Times New Roman"/>
          <w:b/>
          <w:sz w:val="18"/>
          <w:szCs w:val="18"/>
          <w:lang w:val="uk-UA" w:eastAsia="ru-RU"/>
        </w:rPr>
      </w:pPr>
    </w:p>
    <w:p w:rsidR="007F1B0F" w:rsidRPr="007F1B0F" w:rsidRDefault="007F1B0F" w:rsidP="007F1B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B0F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/>
          <w:sz w:val="24"/>
          <w:szCs w:val="24"/>
          <w:lang w:val="uk-UA"/>
        </w:rPr>
        <w:t>Дяговець</w:t>
      </w:r>
      <w:r w:rsidRPr="007F1B0F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7F1B0F" w:rsidRPr="00726328" w:rsidRDefault="007F1B0F" w:rsidP="007F1B0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F1B0F" w:rsidRDefault="007F1B0F" w:rsidP="007F1B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B0F">
        <w:rPr>
          <w:rFonts w:ascii="Times New Roman" w:hAnsi="Times New Roman"/>
          <w:sz w:val="24"/>
          <w:szCs w:val="24"/>
          <w:lang w:val="uk-UA"/>
        </w:rPr>
        <w:t>Ініціатор розгляду пи</w:t>
      </w:r>
      <w:r>
        <w:rPr>
          <w:rFonts w:ascii="Times New Roman" w:hAnsi="Times New Roman"/>
          <w:sz w:val="24"/>
          <w:szCs w:val="24"/>
          <w:lang w:val="uk-UA"/>
        </w:rPr>
        <w:t>тання – Сумський міський голова.</w:t>
      </w:r>
    </w:p>
    <w:p w:rsidR="007F1B0F" w:rsidRPr="007F1B0F" w:rsidRDefault="007F1B0F" w:rsidP="007F1B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B0F">
        <w:rPr>
          <w:rFonts w:ascii="Times New Roman" w:hAnsi="Times New Roman"/>
          <w:sz w:val="24"/>
          <w:szCs w:val="24"/>
          <w:lang w:val="uk-UA"/>
        </w:rPr>
        <w:t>Проєкт рішення підготовлений департамент комунікацій та інформаційної політики Сумської міської ради.</w:t>
      </w:r>
    </w:p>
    <w:p w:rsidR="00D2703C" w:rsidRPr="00803097" w:rsidRDefault="007F1B0F" w:rsidP="007F1B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B0F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/>
          <w:sz w:val="24"/>
          <w:szCs w:val="24"/>
          <w:lang w:val="uk-UA"/>
        </w:rPr>
        <w:t>Дяговець</w:t>
      </w:r>
      <w:r w:rsidRPr="007F1B0F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7C1578" w:rsidRPr="00803097" w:rsidRDefault="00C174BE" w:rsidP="008F32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03097"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Pr="00803097">
        <w:rPr>
          <w:rFonts w:ascii="Times New Roman" w:hAnsi="Times New Roman"/>
          <w:sz w:val="24"/>
          <w:szCs w:val="24"/>
          <w:lang w:val="uk-UA"/>
        </w:rPr>
        <w:tab/>
      </w:r>
      <w:r w:rsidRPr="00803097">
        <w:rPr>
          <w:rFonts w:ascii="Times New Roman" w:hAnsi="Times New Roman"/>
          <w:sz w:val="24"/>
          <w:szCs w:val="24"/>
          <w:lang w:val="uk-UA"/>
        </w:rPr>
        <w:tab/>
      </w:r>
      <w:r w:rsidRPr="00803097">
        <w:rPr>
          <w:rFonts w:ascii="Times New Roman" w:hAnsi="Times New Roman"/>
          <w:sz w:val="24"/>
          <w:szCs w:val="24"/>
          <w:lang w:val="uk-UA"/>
        </w:rPr>
        <w:tab/>
      </w:r>
      <w:r w:rsidRPr="00803097">
        <w:rPr>
          <w:rFonts w:ascii="Times New Roman" w:hAnsi="Times New Roman"/>
          <w:sz w:val="24"/>
          <w:szCs w:val="24"/>
          <w:lang w:val="uk-UA"/>
        </w:rPr>
        <w:tab/>
      </w:r>
      <w:r w:rsidRPr="00803097">
        <w:rPr>
          <w:rFonts w:ascii="Times New Roman" w:hAnsi="Times New Roman"/>
          <w:sz w:val="24"/>
          <w:szCs w:val="24"/>
          <w:lang w:val="uk-UA"/>
        </w:rPr>
        <w:tab/>
      </w:r>
      <w:r w:rsidR="007C1578" w:rsidRPr="00803097">
        <w:rPr>
          <w:rFonts w:ascii="Times New Roman" w:hAnsi="Times New Roman"/>
          <w:sz w:val="28"/>
          <w:szCs w:val="20"/>
          <w:lang w:val="uk-UA" w:eastAsia="ru-RU"/>
        </w:rPr>
        <w:tab/>
        <w:t xml:space="preserve">        </w:t>
      </w:r>
      <w:r w:rsidR="007C1578" w:rsidRPr="00803097">
        <w:rPr>
          <w:rFonts w:ascii="Times New Roman" w:hAnsi="Times New Roman"/>
          <w:sz w:val="24"/>
          <w:szCs w:val="24"/>
          <w:lang w:val="uk-UA" w:eastAsia="ru-RU"/>
        </w:rPr>
        <w:t>Додаток</w:t>
      </w:r>
    </w:p>
    <w:p w:rsidR="007F1B0F" w:rsidRDefault="007C1578" w:rsidP="007F1B0F">
      <w:pPr>
        <w:widowControl w:val="0"/>
        <w:autoSpaceDE w:val="0"/>
        <w:autoSpaceDN w:val="0"/>
        <w:adjustRightInd w:val="0"/>
        <w:spacing w:after="0"/>
        <w:ind w:left="5529" w:right="-1" w:firstLine="6"/>
        <w:jc w:val="both"/>
        <w:rPr>
          <w:lang w:val="uk-UA"/>
        </w:rPr>
      </w:pPr>
      <w:r w:rsidRPr="00803097">
        <w:rPr>
          <w:rFonts w:ascii="Times New Roman" w:hAnsi="Times New Roman"/>
          <w:sz w:val="24"/>
          <w:szCs w:val="24"/>
          <w:lang w:val="uk-UA" w:eastAsia="ru-RU"/>
        </w:rPr>
        <w:t xml:space="preserve">до </w:t>
      </w:r>
      <w:r w:rsidR="007F1B0F" w:rsidRPr="007F1B0F">
        <w:rPr>
          <w:rFonts w:ascii="Times New Roman" w:hAnsi="Times New Roman"/>
          <w:sz w:val="24"/>
          <w:szCs w:val="24"/>
          <w:lang w:val="uk-UA" w:eastAsia="ru-RU"/>
        </w:rPr>
        <w:t>рішення Сумської міської ради</w:t>
      </w:r>
      <w:r w:rsidR="007F1B0F" w:rsidRPr="007F1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B0F">
        <w:rPr>
          <w:rFonts w:ascii="Times New Roman" w:hAnsi="Times New Roman"/>
          <w:sz w:val="28"/>
          <w:szCs w:val="28"/>
          <w:lang w:val="uk-UA"/>
        </w:rPr>
        <w:t>«</w:t>
      </w:r>
      <w:r w:rsidR="007F1B0F" w:rsidRPr="007F1B0F">
        <w:rPr>
          <w:rFonts w:ascii="Times New Roman" w:hAnsi="Times New Roman"/>
          <w:sz w:val="24"/>
          <w:szCs w:val="24"/>
          <w:lang w:val="uk-UA" w:eastAsia="ru-RU"/>
        </w:rPr>
        <w:t xml:space="preserve">Про затвердження програми </w:t>
      </w:r>
      <w:r w:rsidR="007F1B0F" w:rsidRPr="007F1B0F">
        <w:rPr>
          <w:rFonts w:ascii="Times New Roman" w:hAnsi="Times New Roman"/>
          <w:bCs/>
          <w:sz w:val="24"/>
          <w:szCs w:val="24"/>
          <w:lang w:val="uk-UA" w:eastAsia="ru-RU"/>
        </w:rPr>
        <w:t>«Воєнний стан: інформування Сумської міської територіальної громади» на 2023 рік</w:t>
      </w:r>
    </w:p>
    <w:p w:rsidR="007C1578" w:rsidRPr="00803097" w:rsidRDefault="007C1578" w:rsidP="007F1B0F">
      <w:pPr>
        <w:widowControl w:val="0"/>
        <w:autoSpaceDE w:val="0"/>
        <w:autoSpaceDN w:val="0"/>
        <w:adjustRightInd w:val="0"/>
        <w:spacing w:after="0"/>
        <w:ind w:left="5529" w:right="-1" w:firstLine="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03097">
        <w:rPr>
          <w:rFonts w:ascii="Times New Roman" w:hAnsi="Times New Roman"/>
          <w:sz w:val="24"/>
          <w:szCs w:val="24"/>
          <w:lang w:val="uk-UA" w:eastAsia="ru-RU"/>
        </w:rPr>
        <w:t xml:space="preserve"> від    </w:t>
      </w:r>
      <w:r w:rsidR="00D2703C" w:rsidRPr="00803097">
        <w:rPr>
          <w:rFonts w:ascii="Times New Roman" w:hAnsi="Times New Roman"/>
          <w:sz w:val="24"/>
          <w:szCs w:val="24"/>
          <w:lang w:val="uk-UA" w:eastAsia="ru-RU"/>
        </w:rPr>
        <w:t xml:space="preserve">                      </w:t>
      </w:r>
      <w:r w:rsidRPr="00803097">
        <w:rPr>
          <w:rFonts w:ascii="Times New Roman" w:hAnsi="Times New Roman"/>
          <w:sz w:val="24"/>
          <w:szCs w:val="24"/>
          <w:lang w:val="uk-UA" w:eastAsia="ru-RU"/>
        </w:rPr>
        <w:t xml:space="preserve"> № </w:t>
      </w:r>
    </w:p>
    <w:p w:rsidR="00811973" w:rsidRPr="00803097" w:rsidRDefault="00811973" w:rsidP="00AE22AD">
      <w:pPr>
        <w:widowControl w:val="0"/>
        <w:autoSpaceDE w:val="0"/>
        <w:autoSpaceDN w:val="0"/>
        <w:adjustRightInd w:val="0"/>
        <w:ind w:left="5529" w:right="-117" w:firstLine="6"/>
        <w:rPr>
          <w:rFonts w:ascii="Times New Roman" w:hAnsi="Times New Roman"/>
          <w:sz w:val="24"/>
          <w:szCs w:val="24"/>
          <w:lang w:val="uk-UA" w:eastAsia="ru-RU"/>
        </w:rPr>
      </w:pPr>
    </w:p>
    <w:p w:rsidR="007C1578" w:rsidRPr="00803097" w:rsidRDefault="007C1578" w:rsidP="001F0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0309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Програма </w:t>
      </w:r>
      <w:r w:rsidRPr="00803097">
        <w:rPr>
          <w:rFonts w:ascii="Times New Roman" w:hAnsi="Times New Roman"/>
          <w:b/>
          <w:bCs/>
          <w:sz w:val="28"/>
          <w:szCs w:val="28"/>
          <w:lang w:val="uk-UA"/>
        </w:rPr>
        <w:t>«Воєнний стан: інформування Сумської міської територіальної громади» на</w:t>
      </w:r>
      <w:r w:rsidR="00A45925" w:rsidRPr="00803097">
        <w:rPr>
          <w:rFonts w:ascii="Times New Roman" w:hAnsi="Times New Roman"/>
          <w:b/>
          <w:bCs/>
          <w:sz w:val="28"/>
          <w:szCs w:val="28"/>
          <w:lang w:val="uk-UA"/>
        </w:rPr>
        <w:t xml:space="preserve"> 2023</w:t>
      </w:r>
      <w:r w:rsidR="00D2703C" w:rsidRPr="00803097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7466F9" w:rsidRPr="00803097" w:rsidRDefault="007466F9" w:rsidP="001F04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C1578" w:rsidRPr="00803097" w:rsidRDefault="007C1578" w:rsidP="00493C3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 Загальна характеристика Програми </w:t>
      </w:r>
    </w:p>
    <w:p w:rsidR="007C1578" w:rsidRPr="00803097" w:rsidRDefault="007C1578" w:rsidP="008F3229">
      <w:pPr>
        <w:spacing w:after="0" w:line="240" w:lineRule="auto"/>
        <w:ind w:left="-284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Програма </w:t>
      </w:r>
      <w:r w:rsidRPr="00803097">
        <w:rPr>
          <w:rFonts w:ascii="Times New Roman" w:hAnsi="Times New Roman"/>
          <w:bCs/>
          <w:sz w:val="28"/>
          <w:szCs w:val="28"/>
          <w:lang w:val="uk-UA"/>
        </w:rPr>
        <w:t>«Воєнний стан: інформування Сумської міської</w:t>
      </w:r>
      <w:r w:rsidR="00A45925" w:rsidRPr="00803097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громади» на 2023</w:t>
      </w:r>
      <w:r w:rsidR="000A3E8A" w:rsidRPr="00803097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(надалі Програма) спрямована на </w:t>
      </w:r>
      <w:r w:rsidR="004D0BEE"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проведення роз’яснювальної роботи, </w:t>
      </w:r>
      <w:r w:rsidR="009B4EC2"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сповіщення та </w:t>
      </w:r>
      <w:r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інформування мешканців Сумської міської територіальної громади</w:t>
      </w:r>
      <w:r w:rsidR="00434593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(СМТГ)</w:t>
      </w:r>
      <w:r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умовах </w:t>
      </w:r>
      <w:r w:rsidR="008134D4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дії правового режиму </w:t>
      </w:r>
      <w:r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воєнного ста</w:t>
      </w:r>
      <w:r w:rsidR="000A3E8A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ну.</w:t>
      </w:r>
      <w:r w:rsidR="00B433E7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Необхідність у реалізації заходів програми зумовлена факторами прикордонного розташування, потребами у донесенні до громади</w:t>
      </w:r>
      <w:r w:rsidR="00934B97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об’єктивної інформації</w:t>
      </w:r>
      <w:r w:rsidR="00B433E7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щодо функціонування галузей, які забезпечують життєдіяльність міста</w:t>
      </w:r>
      <w:r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66E19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умовах воєнного стану, та</w:t>
      </w:r>
      <w:r w:rsidR="00811973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інформування про діяльні</w:t>
      </w:r>
      <w:r w:rsidR="00C66E19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сть </w:t>
      </w:r>
      <w:r w:rsidR="00122ECF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добровольчих фор</w:t>
      </w:r>
      <w:r w:rsidR="00A342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мувань територіальної громади (надалі – </w:t>
      </w:r>
      <w:r w:rsidR="00C66E19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ДФ</w:t>
      </w:r>
      <w:r w:rsidR="00811973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C66E19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="00122ECF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C66E19" w:rsidRPr="008030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466F9" w:rsidRPr="00803097" w:rsidRDefault="007466F9" w:rsidP="007466F9">
      <w:pPr>
        <w:spacing w:after="0" w:line="240" w:lineRule="auto"/>
        <w:ind w:left="-142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466F9" w:rsidRPr="00803097" w:rsidRDefault="007C1578" w:rsidP="007466F9">
      <w:pPr>
        <w:pStyle w:val="a7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030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Паспорт програми </w:t>
      </w:r>
      <w:r w:rsidRPr="00803097">
        <w:rPr>
          <w:rFonts w:ascii="Times New Roman" w:hAnsi="Times New Roman"/>
          <w:b/>
          <w:bCs/>
          <w:sz w:val="28"/>
          <w:szCs w:val="28"/>
          <w:lang w:val="uk-UA"/>
        </w:rPr>
        <w:t>«Воєнний стан: інформування Сумської міської</w:t>
      </w:r>
      <w:r w:rsidR="00E95F8A" w:rsidRPr="00803097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територіальної громади» на 2023</w:t>
      </w:r>
      <w:r w:rsidR="00FC10B6" w:rsidRPr="00803097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7466F9" w:rsidRPr="00803097" w:rsidRDefault="007466F9" w:rsidP="007466F9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7C1578" w:rsidRPr="00803097" w:rsidRDefault="007C1578" w:rsidP="00AE22AD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10"/>
          <w:szCs w:val="10"/>
          <w:lang w:val="uk-U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5624"/>
      </w:tblGrid>
      <w:tr w:rsidR="007C1578" w:rsidRPr="00803097" w:rsidTr="007466F9">
        <w:trPr>
          <w:trHeight w:val="345"/>
        </w:trPr>
        <w:tc>
          <w:tcPr>
            <w:tcW w:w="2122" w:type="pct"/>
            <w:vAlign w:val="center"/>
          </w:tcPr>
          <w:p w:rsidR="007C1578" w:rsidRPr="00803097" w:rsidRDefault="007C1578" w:rsidP="00C174BE">
            <w:pPr>
              <w:spacing w:after="0" w:line="240" w:lineRule="auto"/>
              <w:ind w:left="-11"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Ініціатор розробки програми</w:t>
            </w:r>
          </w:p>
        </w:tc>
        <w:tc>
          <w:tcPr>
            <w:tcW w:w="2878" w:type="pct"/>
            <w:vAlign w:val="center"/>
          </w:tcPr>
          <w:p w:rsidR="007C1578" w:rsidRPr="00803097" w:rsidRDefault="007C1578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комунікацій та інформаційної політики Сумської міської ради (СМР)</w:t>
            </w:r>
          </w:p>
        </w:tc>
      </w:tr>
      <w:tr w:rsidR="007C1578" w:rsidRPr="00803097" w:rsidTr="007466F9">
        <w:trPr>
          <w:trHeight w:val="947"/>
        </w:trPr>
        <w:tc>
          <w:tcPr>
            <w:tcW w:w="2122" w:type="pct"/>
          </w:tcPr>
          <w:p w:rsidR="007C1578" w:rsidRPr="00803097" w:rsidRDefault="007C1578" w:rsidP="008F3229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2878" w:type="pct"/>
          </w:tcPr>
          <w:p w:rsidR="007C1578" w:rsidRPr="00803097" w:rsidRDefault="007C1578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</w:p>
        </w:tc>
      </w:tr>
      <w:tr w:rsidR="007C1578" w:rsidRPr="00803097" w:rsidTr="007466F9">
        <w:trPr>
          <w:trHeight w:val="567"/>
        </w:trPr>
        <w:tc>
          <w:tcPr>
            <w:tcW w:w="2122" w:type="pct"/>
            <w:vAlign w:val="center"/>
          </w:tcPr>
          <w:p w:rsidR="007C1578" w:rsidRPr="00803097" w:rsidRDefault="007C1578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 Розробники програми</w:t>
            </w:r>
          </w:p>
        </w:tc>
        <w:tc>
          <w:tcPr>
            <w:tcW w:w="2878" w:type="pct"/>
          </w:tcPr>
          <w:p w:rsidR="007C1578" w:rsidRPr="00803097" w:rsidRDefault="007C1578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 комунікацій та інформаційної політики СМР</w:t>
            </w:r>
          </w:p>
        </w:tc>
      </w:tr>
      <w:tr w:rsidR="007C1578" w:rsidRPr="00803097" w:rsidTr="007466F9">
        <w:trPr>
          <w:trHeight w:val="567"/>
        </w:trPr>
        <w:tc>
          <w:tcPr>
            <w:tcW w:w="2122" w:type="pct"/>
            <w:vAlign w:val="center"/>
          </w:tcPr>
          <w:p w:rsidR="007C1578" w:rsidRPr="00803097" w:rsidRDefault="007C1578" w:rsidP="008F32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 Співрозробники програми</w:t>
            </w:r>
          </w:p>
        </w:tc>
        <w:tc>
          <w:tcPr>
            <w:tcW w:w="2878" w:type="pct"/>
          </w:tcPr>
          <w:p w:rsidR="007C1578" w:rsidRPr="00803097" w:rsidRDefault="007C1578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бухгалтерського обліку та звітності виконавчого комітету (ВК) СМР</w:t>
            </w:r>
          </w:p>
        </w:tc>
      </w:tr>
      <w:tr w:rsidR="007C1578" w:rsidRPr="00803097" w:rsidTr="007466F9">
        <w:trPr>
          <w:trHeight w:val="359"/>
        </w:trPr>
        <w:tc>
          <w:tcPr>
            <w:tcW w:w="2122" w:type="pct"/>
            <w:vAlign w:val="center"/>
          </w:tcPr>
          <w:p w:rsidR="007C1578" w:rsidRPr="00803097" w:rsidRDefault="007C1578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5.Учасники програми</w:t>
            </w:r>
          </w:p>
        </w:tc>
        <w:tc>
          <w:tcPr>
            <w:tcW w:w="2878" w:type="pct"/>
          </w:tcPr>
          <w:p w:rsidR="007C1578" w:rsidRPr="00803097" w:rsidRDefault="007C1578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Виконавчий комітет СМР</w:t>
            </w:r>
            <w:r w:rsidR="00C77E65" w:rsidRPr="0080309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 виконавчі органи СМР</w:t>
            </w:r>
          </w:p>
        </w:tc>
      </w:tr>
      <w:tr w:rsidR="007C1578" w:rsidRPr="00803097" w:rsidTr="007466F9">
        <w:tc>
          <w:tcPr>
            <w:tcW w:w="2122" w:type="pct"/>
            <w:vAlign w:val="center"/>
          </w:tcPr>
          <w:p w:rsidR="007C1578" w:rsidRPr="00803097" w:rsidRDefault="007C1578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6. Відповідальні виконавці </w:t>
            </w:r>
          </w:p>
          <w:p w:rsidR="007C1578" w:rsidRPr="00803097" w:rsidRDefault="007C1578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2878" w:type="pct"/>
          </w:tcPr>
          <w:p w:rsidR="00D02376" w:rsidRPr="00803097" w:rsidRDefault="00FC10B6" w:rsidP="00434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ВК </w:t>
            </w:r>
            <w:r w:rsidR="007C1578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СМР (департамент комунікацій та інформаційної політики, відділ бухгалтерського обліку та з</w:t>
            </w:r>
            <w:r w:rsidR="00122ECF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вітності ВК</w:t>
            </w:r>
            <w:r w:rsidR="000205D5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 w:rsidR="00122ECF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Департамент</w:t>
            </w:r>
            <w:r w:rsidR="00C77E65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інфраструктури міста СМР; </w:t>
            </w:r>
            <w:r w:rsidR="00122ECF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департамент </w:t>
            </w:r>
            <w:r w:rsidR="00C77E65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</w:t>
            </w:r>
            <w:r w:rsidR="00122ECF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ального захисту населення СМР; У</w:t>
            </w:r>
            <w:r w:rsidR="00C77E65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правління освіти і науки СМР, </w:t>
            </w:r>
            <w:r w:rsidR="00434593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Управління </w:t>
            </w:r>
            <w:r w:rsidR="00C77E65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охорони здоров’я СМР</w:t>
            </w:r>
          </w:p>
        </w:tc>
      </w:tr>
      <w:tr w:rsidR="007C1578" w:rsidRPr="00803097" w:rsidTr="007466F9">
        <w:tc>
          <w:tcPr>
            <w:tcW w:w="2122" w:type="pct"/>
            <w:vAlign w:val="center"/>
          </w:tcPr>
          <w:p w:rsidR="007C1578" w:rsidRPr="00803097" w:rsidRDefault="007466F9" w:rsidP="007466F9">
            <w:pPr>
              <w:spacing w:after="0" w:line="240" w:lineRule="auto"/>
              <w:ind w:left="-179" w:right="-1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</w:t>
            </w:r>
            <w:r w:rsidR="007C1578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 Термін реалізації програми</w:t>
            </w:r>
          </w:p>
          <w:p w:rsidR="007466F9" w:rsidRPr="00803097" w:rsidRDefault="007466F9" w:rsidP="007466F9">
            <w:pPr>
              <w:spacing w:after="0" w:line="240" w:lineRule="auto"/>
              <w:ind w:left="-179" w:right="-1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78" w:type="pct"/>
          </w:tcPr>
          <w:p w:rsidR="007C1578" w:rsidRPr="00803097" w:rsidRDefault="00BE5055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2023</w:t>
            </w:r>
            <w:r w:rsidR="000A3E8A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  <w:r w:rsidR="00C66E19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(до завершення воєнного стану</w:t>
            </w:r>
            <w:r w:rsidR="00FC10B6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2023</w:t>
            </w:r>
            <w:r w:rsidR="00434593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році</w:t>
            </w:r>
            <w:r w:rsidR="00C66E19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7C1578" w:rsidRPr="00803097" w:rsidTr="007466F9">
        <w:tc>
          <w:tcPr>
            <w:tcW w:w="2122" w:type="pct"/>
            <w:vAlign w:val="center"/>
          </w:tcPr>
          <w:p w:rsidR="007C1578" w:rsidRPr="00803097" w:rsidRDefault="007C1578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 Перелік бюджетів, які беруть участь у виконанні програми</w:t>
            </w:r>
          </w:p>
        </w:tc>
        <w:tc>
          <w:tcPr>
            <w:tcW w:w="2878" w:type="pct"/>
          </w:tcPr>
          <w:p w:rsidR="00C77E65" w:rsidRPr="00803097" w:rsidRDefault="007C1578" w:rsidP="001F046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Бюджет </w:t>
            </w:r>
            <w:r w:rsidRPr="00803097">
              <w:rPr>
                <w:rFonts w:ascii="Times New Roman" w:hAnsi="Times New Roman"/>
                <w:sz w:val="28"/>
                <w:szCs w:val="28"/>
                <w:lang w:val="uk-UA"/>
              </w:rPr>
              <w:t>Сумської міської територіальної громади (далі – бюджет СМТГ)</w:t>
            </w: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інші джерела, не заборонені чинним </w:t>
            </w:r>
            <w:r w:rsidR="00447BD7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законо</w:t>
            </w:r>
            <w:r w:rsidR="001F0466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давством</w:t>
            </w:r>
          </w:p>
        </w:tc>
      </w:tr>
      <w:tr w:rsidR="007C1578" w:rsidRPr="00803097" w:rsidTr="007466F9">
        <w:tc>
          <w:tcPr>
            <w:tcW w:w="2122" w:type="pct"/>
          </w:tcPr>
          <w:p w:rsidR="007C1578" w:rsidRPr="00803097" w:rsidRDefault="007C1578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9. Загальний обсяг фінансових ресурсів, необхідних для реалізації програми, усього, </w:t>
            </w:r>
          </w:p>
          <w:p w:rsidR="007C1578" w:rsidRPr="00803097" w:rsidRDefault="007C1578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2878" w:type="pct"/>
          </w:tcPr>
          <w:p w:rsidR="007C1578" w:rsidRPr="00803097" w:rsidRDefault="007C1578" w:rsidP="00C17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AC089C" w:rsidRPr="008030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1 994,0</w:t>
            </w:r>
            <w:r w:rsidR="00A45925" w:rsidRPr="008030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8030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7C1578" w:rsidRPr="00803097" w:rsidTr="007466F9">
        <w:tc>
          <w:tcPr>
            <w:tcW w:w="2122" w:type="pct"/>
          </w:tcPr>
          <w:p w:rsidR="007C1578" w:rsidRPr="00803097" w:rsidRDefault="007C1578" w:rsidP="00C174B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9.1. коштів </w:t>
            </w:r>
            <w:r w:rsidRPr="008030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бюджету СМТГ </w:t>
            </w:r>
          </w:p>
        </w:tc>
        <w:tc>
          <w:tcPr>
            <w:tcW w:w="2878" w:type="pct"/>
          </w:tcPr>
          <w:p w:rsidR="007C1578" w:rsidRPr="00803097" w:rsidRDefault="007C1578" w:rsidP="00B73985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C089C"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1 994,0 </w:t>
            </w:r>
            <w:r w:rsidRPr="008030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грн.</w:t>
            </w:r>
          </w:p>
        </w:tc>
      </w:tr>
    </w:tbl>
    <w:p w:rsidR="007C1578" w:rsidRPr="00803097" w:rsidRDefault="007C1578" w:rsidP="00493C3D">
      <w:pPr>
        <w:spacing w:after="0" w:line="240" w:lineRule="auto"/>
        <w:ind w:left="6200"/>
        <w:jc w:val="right"/>
        <w:rPr>
          <w:rFonts w:ascii="Times New Roman" w:hAnsi="Times New Roman"/>
          <w:sz w:val="16"/>
          <w:szCs w:val="16"/>
          <w:lang w:val="uk-UA" w:eastAsia="ru-RU"/>
        </w:rPr>
      </w:pPr>
    </w:p>
    <w:p w:rsidR="00D02376" w:rsidRPr="00803097" w:rsidRDefault="00D02376" w:rsidP="00493C3D">
      <w:pPr>
        <w:spacing w:after="0" w:line="240" w:lineRule="auto"/>
        <w:ind w:left="6200"/>
        <w:jc w:val="right"/>
        <w:rPr>
          <w:rFonts w:ascii="Times New Roman" w:hAnsi="Times New Roman"/>
          <w:sz w:val="16"/>
          <w:szCs w:val="16"/>
          <w:lang w:val="uk-UA" w:eastAsia="ru-RU"/>
        </w:rPr>
      </w:pPr>
    </w:p>
    <w:p w:rsidR="007C1578" w:rsidRPr="00803097" w:rsidRDefault="007C1578" w:rsidP="00493C3D">
      <w:pPr>
        <w:tabs>
          <w:tab w:val="left" w:pos="720"/>
          <w:tab w:val="left" w:pos="2340"/>
          <w:tab w:val="left" w:pos="2410"/>
        </w:tabs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  <w:r w:rsidRPr="0080309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1.2. Ресурсне забезпечення Програми</w:t>
      </w:r>
    </w:p>
    <w:p w:rsidR="007C1578" w:rsidRPr="00803097" w:rsidRDefault="007C1578" w:rsidP="00EE3A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Ресурсне забезпечення Програми, яке складається з коштів бюджету </w:t>
      </w:r>
      <w:r w:rsidRPr="00803097">
        <w:rPr>
          <w:rFonts w:ascii="Times New Roman" w:hAnsi="Times New Roman"/>
          <w:sz w:val="28"/>
          <w:szCs w:val="28"/>
          <w:lang w:val="uk-UA"/>
        </w:rPr>
        <w:t xml:space="preserve">СМТГ, викладене у </w:t>
      </w: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додатку 1 до Програми.</w:t>
      </w:r>
    </w:p>
    <w:p w:rsidR="007C1578" w:rsidRPr="00803097" w:rsidRDefault="007C1578" w:rsidP="00493C3D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7C1578" w:rsidRPr="00803097" w:rsidRDefault="007C1578" w:rsidP="00C516AF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2. Визначення проблем, на розв’язання яких спрямована Програма </w:t>
      </w:r>
      <w:r w:rsidRPr="0080309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836052" w:rsidRPr="00803097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Сповіщення, роз’яснювальна, інформаційна діяльність органів місцевого самоврядування ґрунтується на наступних принципах:</w:t>
      </w:r>
      <w:r w:rsidR="00836052" w:rsidRPr="0080309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7C1578" w:rsidRPr="00803097" w:rsidRDefault="007C1578" w:rsidP="0049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- гарантованість права на інформацію;</w:t>
      </w:r>
    </w:p>
    <w:p w:rsidR="008764EE" w:rsidRPr="00803097" w:rsidRDefault="008764EE" w:rsidP="0049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дотримання норм обмеження розголошення </w:t>
      </w:r>
      <w:r w:rsidR="007D6580"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окремої </w:t>
      </w: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інформації, з метою сприяння оборонній роботі;</w:t>
      </w:r>
    </w:p>
    <w:p w:rsidR="007C1578" w:rsidRPr="00803097" w:rsidRDefault="007C1578" w:rsidP="0049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- доступність інформації;</w:t>
      </w:r>
    </w:p>
    <w:p w:rsidR="007C1578" w:rsidRPr="00803097" w:rsidRDefault="007C1578" w:rsidP="0049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- об'єктивність, інформації;</w:t>
      </w:r>
    </w:p>
    <w:p w:rsidR="007C1578" w:rsidRPr="00803097" w:rsidRDefault="007C1578" w:rsidP="0049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- повнота і точність інформації;</w:t>
      </w:r>
    </w:p>
    <w:p w:rsidR="007C1578" w:rsidRPr="00803097" w:rsidRDefault="007C1578" w:rsidP="004345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- законність одержання, використання, поширення та зберігання інформації;</w:t>
      </w:r>
    </w:p>
    <w:p w:rsidR="007C1578" w:rsidRPr="00803097" w:rsidRDefault="007C1578" w:rsidP="0049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- підзвітність та відповідальність перед територіальною громадою органів та посадових осіб місцевого самоврядування.</w:t>
      </w:r>
    </w:p>
    <w:p w:rsidR="007C1578" w:rsidRPr="00803097" w:rsidRDefault="007C1578" w:rsidP="000428AE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Програма спрямована на </w:t>
      </w:r>
      <w:r w:rsidR="007D6580"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об’єктивне </w:t>
      </w:r>
      <w:r w:rsidR="00A5141C"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інформування громади щодо</w:t>
      </w:r>
      <w:r w:rsidR="007D6580"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воєнних злочинів, </w:t>
      </w:r>
      <w:r w:rsidR="00901DE8"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вчинених</w:t>
      </w:r>
      <w:r w:rsidR="00C66E19"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агресором</w:t>
      </w:r>
      <w:r w:rsidR="00A5141C"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підвищення </w:t>
      </w:r>
      <w:r w:rsidR="007D6580"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поінформованості громади з питань забезпечення життєдіяльності міста </w:t>
      </w:r>
      <w:r w:rsidR="00901DE8"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 час війни </w:t>
      </w:r>
      <w:r w:rsidR="007D6580"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забезпечення безпеки та життя кожного мешканця громади. </w:t>
      </w:r>
    </w:p>
    <w:p w:rsidR="007C1578" w:rsidRPr="00803097" w:rsidRDefault="007C1578" w:rsidP="00493C3D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7C1578" w:rsidRPr="00803097" w:rsidRDefault="007C1578" w:rsidP="00493C3D">
      <w:pPr>
        <w:tabs>
          <w:tab w:val="left" w:pos="0"/>
        </w:tabs>
        <w:spacing w:after="0" w:line="240" w:lineRule="auto"/>
        <w:ind w:firstLine="697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3. Мета Програми</w:t>
      </w:r>
    </w:p>
    <w:p w:rsidR="007C1578" w:rsidRPr="00803097" w:rsidRDefault="007C1578" w:rsidP="00756684">
      <w:pPr>
        <w:tabs>
          <w:tab w:val="left" w:pos="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val="uk-UA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Метою Програми </w:t>
      </w:r>
      <w:r w:rsidRPr="00803097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901DE8" w:rsidRPr="00803097">
        <w:rPr>
          <w:rFonts w:ascii="Times New Roman" w:hAnsi="Times New Roman"/>
          <w:sz w:val="28"/>
          <w:szCs w:val="28"/>
          <w:lang w:val="uk-UA"/>
        </w:rPr>
        <w:t>сповіщення, роз’яснювальна робота та</w:t>
      </w:r>
      <w:r w:rsidRPr="00803097">
        <w:rPr>
          <w:rFonts w:ascii="Times New Roman" w:hAnsi="Times New Roman"/>
          <w:sz w:val="28"/>
          <w:szCs w:val="28"/>
          <w:lang w:val="uk-UA"/>
        </w:rPr>
        <w:t xml:space="preserve"> інформування мешканців територіальної громади в умовах воєнного стану щодо </w:t>
      </w:r>
      <w:r w:rsidR="00934B97" w:rsidRPr="00803097">
        <w:rPr>
          <w:rFonts w:ascii="Times New Roman" w:hAnsi="Times New Roman"/>
          <w:sz w:val="28"/>
          <w:szCs w:val="28"/>
          <w:lang w:val="uk-UA"/>
        </w:rPr>
        <w:t>забезпечення функціонування міської інфраструктури й гуманітарних галузей СМТГ</w:t>
      </w:r>
      <w:r w:rsidR="00C66E19" w:rsidRPr="0080309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11973" w:rsidRPr="00803097">
        <w:rPr>
          <w:rFonts w:ascii="Times New Roman" w:hAnsi="Times New Roman"/>
          <w:sz w:val="28"/>
          <w:szCs w:val="28"/>
          <w:lang w:val="uk-UA"/>
        </w:rPr>
        <w:t>діяльності ДФТГ</w:t>
      </w:r>
      <w:r w:rsidR="00934B97" w:rsidRPr="0080309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01DE8" w:rsidRPr="00803097">
        <w:rPr>
          <w:rFonts w:ascii="Times New Roman" w:hAnsi="Times New Roman"/>
          <w:sz w:val="28"/>
          <w:szCs w:val="28"/>
          <w:lang w:val="uk-UA"/>
        </w:rPr>
        <w:t>ліквідації наслідків повнома</w:t>
      </w:r>
      <w:r w:rsidR="00934B97" w:rsidRPr="00803097">
        <w:rPr>
          <w:rFonts w:ascii="Times New Roman" w:hAnsi="Times New Roman"/>
          <w:sz w:val="28"/>
          <w:szCs w:val="28"/>
          <w:lang w:val="uk-UA"/>
        </w:rPr>
        <w:t>сштабного вторгнення агресора</w:t>
      </w:r>
      <w:r w:rsidRPr="00803097">
        <w:rPr>
          <w:rFonts w:ascii="Times New Roman" w:hAnsi="Times New Roman"/>
          <w:sz w:val="28"/>
          <w:szCs w:val="28"/>
          <w:lang w:val="uk-UA"/>
        </w:rPr>
        <w:t>.</w:t>
      </w:r>
    </w:p>
    <w:p w:rsidR="007C1578" w:rsidRPr="00803097" w:rsidRDefault="007C1578" w:rsidP="00756684">
      <w:pPr>
        <w:tabs>
          <w:tab w:val="left" w:pos="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C1578" w:rsidRPr="00803097" w:rsidRDefault="007C1578" w:rsidP="00493C3D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b/>
          <w:bCs/>
          <w:sz w:val="28"/>
          <w:szCs w:val="28"/>
          <w:lang w:val="uk-UA" w:eastAsia="ru-RU"/>
        </w:rPr>
        <w:t>4. Напрями діяльності (підпрограми) та завдання Програми</w:t>
      </w:r>
    </w:p>
    <w:p w:rsidR="007C1578" w:rsidRPr="00803097" w:rsidRDefault="007C1578" w:rsidP="00493C3D">
      <w:pPr>
        <w:tabs>
          <w:tab w:val="left" w:pos="1080"/>
          <w:tab w:val="left" w:pos="1620"/>
          <w:tab w:val="num" w:pos="16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Напрями діяльності Програми, узгоджені з її метою, викладені у додатку 2 до Програми.</w:t>
      </w:r>
    </w:p>
    <w:p w:rsidR="001264FF" w:rsidRDefault="001264FF" w:rsidP="001264FF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7C1578" w:rsidRPr="00803097" w:rsidRDefault="007C1578" w:rsidP="00493C3D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5. Завдання Програми</w:t>
      </w:r>
    </w:p>
    <w:p w:rsidR="007C1578" w:rsidRPr="00803097" w:rsidRDefault="007C1578" w:rsidP="00493C3D">
      <w:pPr>
        <w:tabs>
          <w:tab w:val="left" w:pos="1620"/>
          <w:tab w:val="left" w:pos="180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Перелік завдань програми викладений у додатку 3 до Програми.</w:t>
      </w:r>
    </w:p>
    <w:p w:rsidR="00D02376" w:rsidRPr="00803097" w:rsidRDefault="00D02376" w:rsidP="00493C3D">
      <w:pPr>
        <w:tabs>
          <w:tab w:val="left" w:pos="1620"/>
          <w:tab w:val="left" w:pos="180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C1578" w:rsidRPr="00803097" w:rsidRDefault="007C1578" w:rsidP="00493C3D">
      <w:pPr>
        <w:tabs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lastRenderedPageBreak/>
        <w:t>6. Критерії оцінки ефективності виконання заходів програми (результативні показники)</w:t>
      </w:r>
    </w:p>
    <w:p w:rsidR="007C1578" w:rsidRPr="00803097" w:rsidRDefault="007C1578" w:rsidP="00493C3D">
      <w:pPr>
        <w:tabs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Результативні показники Програми викладені у додатку 4 до Програми.</w:t>
      </w:r>
    </w:p>
    <w:p w:rsidR="007C1578" w:rsidRPr="00803097" w:rsidRDefault="007C1578" w:rsidP="00493C3D">
      <w:pPr>
        <w:tabs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7C1578" w:rsidRPr="00803097" w:rsidRDefault="007C1578" w:rsidP="00493C3D">
      <w:pPr>
        <w:tabs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7. Очікувані результати </w:t>
      </w:r>
    </w:p>
    <w:p w:rsidR="007C1578" w:rsidRPr="00803097" w:rsidRDefault="007C1578" w:rsidP="00493C3D">
      <w:pPr>
        <w:tabs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color w:val="000000"/>
          <w:sz w:val="28"/>
          <w:szCs w:val="28"/>
          <w:lang w:val="uk-UA" w:eastAsia="ru-RU"/>
        </w:rPr>
        <w:t>Очікувані результати  від діяльності Програми викладені у додатку 5 до Програми.</w:t>
      </w:r>
    </w:p>
    <w:p w:rsidR="007C1578" w:rsidRPr="00803097" w:rsidRDefault="007C1578" w:rsidP="00493C3D">
      <w:pPr>
        <w:tabs>
          <w:tab w:val="left" w:pos="1252"/>
        </w:tabs>
        <w:spacing w:after="0" w:line="240" w:lineRule="auto"/>
        <w:rPr>
          <w:rFonts w:ascii="Times New Roman" w:hAnsi="Times New Roman"/>
          <w:sz w:val="10"/>
          <w:szCs w:val="10"/>
          <w:lang w:val="uk-UA" w:eastAsia="ru-RU"/>
        </w:rPr>
      </w:pPr>
    </w:p>
    <w:p w:rsidR="008437BC" w:rsidRPr="00803097" w:rsidRDefault="008437BC" w:rsidP="00493C3D">
      <w:pPr>
        <w:tabs>
          <w:tab w:val="left" w:pos="1252"/>
        </w:tabs>
        <w:spacing w:after="0" w:line="240" w:lineRule="auto"/>
        <w:rPr>
          <w:rFonts w:ascii="Times New Roman" w:hAnsi="Times New Roman"/>
          <w:sz w:val="10"/>
          <w:szCs w:val="10"/>
          <w:lang w:val="uk-UA" w:eastAsia="ru-RU"/>
        </w:rPr>
      </w:pPr>
    </w:p>
    <w:p w:rsidR="008437BC" w:rsidRPr="00803097" w:rsidRDefault="008437BC" w:rsidP="00493C3D">
      <w:pPr>
        <w:tabs>
          <w:tab w:val="left" w:pos="1252"/>
        </w:tabs>
        <w:spacing w:after="0" w:line="240" w:lineRule="auto"/>
        <w:rPr>
          <w:rFonts w:ascii="Times New Roman" w:hAnsi="Times New Roman"/>
          <w:sz w:val="10"/>
          <w:szCs w:val="10"/>
          <w:lang w:val="uk-UA" w:eastAsia="ru-RU"/>
        </w:rPr>
      </w:pPr>
    </w:p>
    <w:p w:rsidR="001F0466" w:rsidRPr="00803097" w:rsidRDefault="001F0466" w:rsidP="00493C3D">
      <w:pPr>
        <w:tabs>
          <w:tab w:val="left" w:pos="1252"/>
        </w:tabs>
        <w:spacing w:after="0" w:line="240" w:lineRule="auto"/>
        <w:rPr>
          <w:rFonts w:ascii="Times New Roman" w:hAnsi="Times New Roman"/>
          <w:sz w:val="10"/>
          <w:szCs w:val="10"/>
          <w:lang w:val="uk-UA" w:eastAsia="ru-RU"/>
        </w:rPr>
      </w:pPr>
    </w:p>
    <w:p w:rsidR="001F0466" w:rsidRPr="00803097" w:rsidRDefault="001F0466" w:rsidP="00493C3D">
      <w:pPr>
        <w:tabs>
          <w:tab w:val="left" w:pos="1252"/>
        </w:tabs>
        <w:spacing w:after="0" w:line="240" w:lineRule="auto"/>
        <w:rPr>
          <w:rFonts w:ascii="Times New Roman" w:hAnsi="Times New Roman"/>
          <w:sz w:val="10"/>
          <w:szCs w:val="10"/>
          <w:lang w:val="uk-UA" w:eastAsia="ru-RU"/>
        </w:rPr>
      </w:pPr>
    </w:p>
    <w:p w:rsidR="00D02376" w:rsidRPr="00803097" w:rsidRDefault="00D02376" w:rsidP="00493C3D">
      <w:pPr>
        <w:tabs>
          <w:tab w:val="left" w:pos="1252"/>
        </w:tabs>
        <w:spacing w:after="0" w:line="240" w:lineRule="auto"/>
        <w:rPr>
          <w:rFonts w:ascii="Times New Roman" w:hAnsi="Times New Roman"/>
          <w:sz w:val="10"/>
          <w:szCs w:val="10"/>
          <w:lang w:val="uk-UA" w:eastAsia="ru-RU"/>
        </w:rPr>
      </w:pPr>
    </w:p>
    <w:p w:rsidR="00D02376" w:rsidRPr="00803097" w:rsidRDefault="00D02376" w:rsidP="00493C3D">
      <w:pPr>
        <w:tabs>
          <w:tab w:val="left" w:pos="1252"/>
        </w:tabs>
        <w:spacing w:after="0" w:line="240" w:lineRule="auto"/>
        <w:rPr>
          <w:rFonts w:ascii="Times New Roman" w:hAnsi="Times New Roman"/>
          <w:sz w:val="10"/>
          <w:szCs w:val="10"/>
          <w:lang w:val="uk-UA" w:eastAsia="ru-RU"/>
        </w:rPr>
      </w:pPr>
    </w:p>
    <w:p w:rsidR="001F0466" w:rsidRPr="00803097" w:rsidRDefault="001F0466" w:rsidP="00493C3D">
      <w:pPr>
        <w:tabs>
          <w:tab w:val="left" w:pos="1252"/>
        </w:tabs>
        <w:spacing w:after="0" w:line="240" w:lineRule="auto"/>
        <w:rPr>
          <w:rFonts w:ascii="Times New Roman" w:hAnsi="Times New Roman"/>
          <w:sz w:val="10"/>
          <w:szCs w:val="10"/>
          <w:lang w:val="uk-UA" w:eastAsia="ru-RU"/>
        </w:rPr>
      </w:pPr>
    </w:p>
    <w:p w:rsidR="00D02376" w:rsidRPr="00803097" w:rsidRDefault="00D02376" w:rsidP="00493C3D">
      <w:pPr>
        <w:tabs>
          <w:tab w:val="left" w:pos="1252"/>
        </w:tabs>
        <w:spacing w:after="0" w:line="240" w:lineRule="auto"/>
        <w:rPr>
          <w:rFonts w:ascii="Times New Roman" w:hAnsi="Times New Roman"/>
          <w:sz w:val="10"/>
          <w:szCs w:val="10"/>
          <w:lang w:val="uk-UA" w:eastAsia="ru-RU"/>
        </w:rPr>
      </w:pPr>
    </w:p>
    <w:p w:rsidR="00D02376" w:rsidRPr="00803097" w:rsidRDefault="00D02376" w:rsidP="00493C3D">
      <w:pPr>
        <w:tabs>
          <w:tab w:val="left" w:pos="1252"/>
        </w:tabs>
        <w:spacing w:after="0" w:line="240" w:lineRule="auto"/>
        <w:rPr>
          <w:rFonts w:ascii="Times New Roman" w:hAnsi="Times New Roman"/>
          <w:sz w:val="10"/>
          <w:szCs w:val="10"/>
          <w:lang w:val="uk-UA" w:eastAsia="ru-RU"/>
        </w:rPr>
      </w:pPr>
    </w:p>
    <w:p w:rsidR="007F1B0F" w:rsidRPr="007F1B0F" w:rsidRDefault="007F1B0F" w:rsidP="007F1B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F1B0F">
        <w:rPr>
          <w:rFonts w:ascii="Times New Roman" w:hAnsi="Times New Roman"/>
          <w:sz w:val="28"/>
          <w:szCs w:val="28"/>
          <w:lang w:val="uk-UA" w:eastAsia="ru-RU"/>
        </w:rPr>
        <w:t>Сумський міський голова</w:t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Олександр ЛИСЕНКО</w:t>
      </w: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1B0F" w:rsidRPr="007F1B0F" w:rsidRDefault="007F1B0F" w:rsidP="007F1B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B0F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/>
          <w:sz w:val="24"/>
          <w:szCs w:val="24"/>
          <w:lang w:val="uk-UA"/>
        </w:rPr>
        <w:t>Дяговець</w:t>
      </w:r>
      <w:r w:rsidRPr="007F1B0F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7F1B0F" w:rsidRPr="007F1B0F" w:rsidRDefault="007F1B0F" w:rsidP="007F1B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B0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264FF" w:rsidRDefault="001264FF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264FF" w:rsidRDefault="001264FF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264FF" w:rsidRPr="00803097" w:rsidRDefault="001264FF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7BC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26328" w:rsidRDefault="00726328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26328" w:rsidRDefault="00726328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C1578" w:rsidRPr="00803097" w:rsidRDefault="008437BC" w:rsidP="008437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sz w:val="24"/>
          <w:szCs w:val="24"/>
          <w:lang w:val="uk-UA" w:eastAsia="ru-RU"/>
        </w:rPr>
        <w:tab/>
      </w:r>
      <w:r w:rsidRPr="00803097">
        <w:rPr>
          <w:rFonts w:ascii="Times New Roman" w:hAnsi="Times New Roman"/>
          <w:sz w:val="24"/>
          <w:szCs w:val="24"/>
          <w:lang w:val="uk-UA" w:eastAsia="ru-RU"/>
        </w:rPr>
        <w:tab/>
      </w:r>
      <w:r w:rsidRPr="00803097">
        <w:rPr>
          <w:rFonts w:ascii="Times New Roman" w:hAnsi="Times New Roman"/>
          <w:sz w:val="24"/>
          <w:szCs w:val="24"/>
          <w:lang w:val="uk-UA" w:eastAsia="ru-RU"/>
        </w:rPr>
        <w:tab/>
      </w:r>
      <w:r w:rsidRPr="00803097">
        <w:rPr>
          <w:rFonts w:ascii="Times New Roman" w:hAnsi="Times New Roman"/>
          <w:sz w:val="24"/>
          <w:szCs w:val="24"/>
          <w:lang w:val="uk-UA" w:eastAsia="ru-RU"/>
        </w:rPr>
        <w:tab/>
      </w:r>
      <w:r w:rsidRPr="00803097">
        <w:rPr>
          <w:rFonts w:ascii="Times New Roman" w:hAnsi="Times New Roman"/>
          <w:sz w:val="24"/>
          <w:szCs w:val="24"/>
          <w:lang w:val="uk-UA" w:eastAsia="ru-RU"/>
        </w:rPr>
        <w:tab/>
      </w:r>
      <w:r w:rsidRPr="00803097">
        <w:rPr>
          <w:rFonts w:ascii="Times New Roman" w:hAnsi="Times New Roman"/>
          <w:sz w:val="24"/>
          <w:szCs w:val="24"/>
          <w:lang w:val="uk-UA" w:eastAsia="ru-RU"/>
        </w:rPr>
        <w:tab/>
      </w:r>
      <w:r w:rsidRPr="00803097">
        <w:rPr>
          <w:rFonts w:ascii="Times New Roman" w:hAnsi="Times New Roman"/>
          <w:sz w:val="24"/>
          <w:szCs w:val="24"/>
          <w:lang w:val="uk-UA" w:eastAsia="ru-RU"/>
        </w:rPr>
        <w:tab/>
      </w:r>
      <w:r w:rsidRPr="00803097">
        <w:rPr>
          <w:rFonts w:ascii="Times New Roman" w:hAnsi="Times New Roman"/>
          <w:sz w:val="24"/>
          <w:szCs w:val="24"/>
          <w:lang w:val="uk-UA" w:eastAsia="ru-RU"/>
        </w:rPr>
        <w:tab/>
      </w:r>
      <w:r w:rsidR="007C1578" w:rsidRPr="00803097">
        <w:rPr>
          <w:rFonts w:ascii="Times New Roman" w:hAnsi="Times New Roman"/>
          <w:sz w:val="24"/>
          <w:szCs w:val="24"/>
          <w:lang w:val="uk-UA" w:eastAsia="ru-RU"/>
        </w:rPr>
        <w:t>Додаток 1</w:t>
      </w:r>
      <w:r w:rsidR="007C1578" w:rsidRPr="00803097">
        <w:rPr>
          <w:rFonts w:ascii="Times New Roman" w:hAnsi="Times New Roman"/>
          <w:sz w:val="24"/>
          <w:szCs w:val="24"/>
          <w:lang w:val="uk-UA" w:eastAsia="ru-RU"/>
        </w:rPr>
        <w:tab/>
      </w:r>
      <w:r w:rsidR="007C1578" w:rsidRPr="00803097">
        <w:rPr>
          <w:rFonts w:ascii="Times New Roman" w:hAnsi="Times New Roman"/>
          <w:sz w:val="24"/>
          <w:szCs w:val="24"/>
          <w:lang w:val="uk-UA" w:eastAsia="ru-RU"/>
        </w:rPr>
        <w:tab/>
      </w:r>
      <w:r w:rsidR="007C1578" w:rsidRPr="00803097">
        <w:rPr>
          <w:rFonts w:ascii="Times New Roman" w:hAnsi="Times New Roman"/>
          <w:sz w:val="24"/>
          <w:szCs w:val="24"/>
          <w:lang w:val="uk-UA" w:eastAsia="ru-RU"/>
        </w:rPr>
        <w:tab/>
      </w:r>
      <w:r w:rsidR="007C1578" w:rsidRPr="00803097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F1B0F" w:rsidRPr="007F1B0F" w:rsidRDefault="007F1B0F" w:rsidP="007F1B0F">
      <w:pPr>
        <w:tabs>
          <w:tab w:val="left" w:pos="1560"/>
        </w:tabs>
        <w:spacing w:after="0" w:line="240" w:lineRule="auto"/>
        <w:ind w:left="5664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7F1B0F">
        <w:rPr>
          <w:rFonts w:ascii="Times New Roman" w:hAnsi="Times New Roman"/>
          <w:bCs/>
          <w:color w:val="000000"/>
          <w:sz w:val="24"/>
          <w:szCs w:val="24"/>
          <w:lang w:val="uk-UA"/>
        </w:rPr>
        <w:t>до рішення Сумської міської ради «Про затвердження програми «Воєнний стан: інформування Сумської міської тери</w:t>
      </w:r>
      <w:r w:rsidR="00A925F1">
        <w:rPr>
          <w:rFonts w:ascii="Times New Roman" w:hAnsi="Times New Roman"/>
          <w:bCs/>
          <w:color w:val="000000"/>
          <w:sz w:val="24"/>
          <w:szCs w:val="24"/>
          <w:lang w:val="uk-UA"/>
        </w:rPr>
        <w:t>торіальної громади» на 2023 рік</w:t>
      </w:r>
    </w:p>
    <w:p w:rsidR="00D02376" w:rsidRPr="00803097" w:rsidRDefault="007F1B0F" w:rsidP="007F1B0F">
      <w:pPr>
        <w:tabs>
          <w:tab w:val="left" w:pos="1560"/>
        </w:tabs>
        <w:spacing w:after="0" w:line="240" w:lineRule="auto"/>
        <w:ind w:left="5664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7F1B0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від                           №</w:t>
      </w:r>
    </w:p>
    <w:p w:rsidR="00D02376" w:rsidRPr="00803097" w:rsidRDefault="00D02376" w:rsidP="0084635A">
      <w:pPr>
        <w:tabs>
          <w:tab w:val="left" w:pos="1560"/>
        </w:tabs>
        <w:spacing w:after="0" w:line="240" w:lineRule="auto"/>
        <w:ind w:left="5664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D02376" w:rsidRPr="00803097" w:rsidRDefault="00D02376" w:rsidP="0084635A">
      <w:pPr>
        <w:tabs>
          <w:tab w:val="left" w:pos="1560"/>
        </w:tabs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</w:p>
    <w:p w:rsidR="000205D5" w:rsidRPr="001264FF" w:rsidRDefault="007C1578" w:rsidP="00020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264FF">
        <w:rPr>
          <w:rFonts w:ascii="Times New Roman" w:hAnsi="Times New Roman"/>
          <w:b/>
          <w:sz w:val="28"/>
          <w:szCs w:val="28"/>
          <w:lang w:val="uk-UA" w:eastAsia="ru-RU"/>
        </w:rPr>
        <w:t>Ресурсне забезпечення програми</w:t>
      </w:r>
    </w:p>
    <w:p w:rsidR="007C1578" w:rsidRPr="001264FF" w:rsidRDefault="007C1578" w:rsidP="001264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264FF">
        <w:rPr>
          <w:rFonts w:ascii="Times New Roman" w:hAnsi="Times New Roman"/>
          <w:b/>
          <w:bCs/>
          <w:sz w:val="28"/>
          <w:szCs w:val="28"/>
          <w:lang w:val="uk-UA"/>
        </w:rPr>
        <w:t>«Воєнний стан: інформування Сумської міської територіальної громади»</w:t>
      </w:r>
      <w:r w:rsidR="001264FF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E95F8A" w:rsidRPr="001264FF">
        <w:rPr>
          <w:rFonts w:ascii="Times New Roman" w:hAnsi="Times New Roman"/>
          <w:b/>
          <w:bCs/>
          <w:sz w:val="28"/>
          <w:szCs w:val="28"/>
          <w:lang w:val="uk-UA"/>
        </w:rPr>
        <w:t>на 2023</w:t>
      </w:r>
      <w:r w:rsidR="005F5EC7" w:rsidRPr="001264FF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7C1578" w:rsidRPr="00803097" w:rsidRDefault="007C1578" w:rsidP="000205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C1578" w:rsidRPr="00803097" w:rsidRDefault="007C1578" w:rsidP="000205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03097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1F0466" w:rsidRPr="00803097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803097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1264FF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803097">
        <w:rPr>
          <w:rFonts w:ascii="Times New Roman" w:hAnsi="Times New Roman"/>
          <w:sz w:val="28"/>
          <w:szCs w:val="28"/>
          <w:lang w:val="uk-UA" w:eastAsia="ru-RU"/>
        </w:rPr>
        <w:t>тис. грн.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835"/>
      </w:tblGrid>
      <w:tr w:rsidR="007C1578" w:rsidRPr="00803097" w:rsidTr="001264FF">
        <w:trPr>
          <w:trHeight w:val="322"/>
        </w:trPr>
        <w:tc>
          <w:tcPr>
            <w:tcW w:w="4961" w:type="dxa"/>
            <w:vMerge w:val="restart"/>
            <w:vAlign w:val="center"/>
          </w:tcPr>
          <w:p w:rsidR="007C1578" w:rsidRPr="00803097" w:rsidRDefault="007C1578" w:rsidP="0002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030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2835" w:type="dxa"/>
            <w:vMerge w:val="restart"/>
            <w:vAlign w:val="center"/>
          </w:tcPr>
          <w:p w:rsidR="007C1578" w:rsidRPr="00803097" w:rsidRDefault="007C1578" w:rsidP="00020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030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Усього витрат на виконання програми</w:t>
            </w:r>
          </w:p>
        </w:tc>
      </w:tr>
      <w:tr w:rsidR="007C1578" w:rsidRPr="00803097" w:rsidTr="001264FF">
        <w:trPr>
          <w:trHeight w:val="423"/>
        </w:trPr>
        <w:tc>
          <w:tcPr>
            <w:tcW w:w="4961" w:type="dxa"/>
            <w:vMerge/>
            <w:vAlign w:val="center"/>
          </w:tcPr>
          <w:p w:rsidR="007C1578" w:rsidRPr="00803097" w:rsidRDefault="007C1578" w:rsidP="00020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7C1578" w:rsidRPr="00803097" w:rsidRDefault="007C1578" w:rsidP="00020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C1578" w:rsidRPr="00803097" w:rsidTr="001264FF">
        <w:trPr>
          <w:trHeight w:val="592"/>
        </w:trPr>
        <w:tc>
          <w:tcPr>
            <w:tcW w:w="4961" w:type="dxa"/>
            <w:vAlign w:val="center"/>
          </w:tcPr>
          <w:p w:rsidR="007C1578" w:rsidRPr="00803097" w:rsidRDefault="007C1578" w:rsidP="000205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0309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Обсяг ресурсів, усього, у тому числі:</w:t>
            </w:r>
          </w:p>
        </w:tc>
        <w:tc>
          <w:tcPr>
            <w:tcW w:w="2835" w:type="dxa"/>
            <w:vAlign w:val="center"/>
          </w:tcPr>
          <w:p w:rsidR="007C1578" w:rsidRPr="00803097" w:rsidRDefault="00AC089C" w:rsidP="0002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0309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1 994,0</w:t>
            </w:r>
          </w:p>
        </w:tc>
      </w:tr>
      <w:tr w:rsidR="007C1578" w:rsidRPr="00803097" w:rsidTr="001264FF">
        <w:trPr>
          <w:trHeight w:val="310"/>
        </w:trPr>
        <w:tc>
          <w:tcPr>
            <w:tcW w:w="4961" w:type="dxa"/>
            <w:vAlign w:val="center"/>
          </w:tcPr>
          <w:p w:rsidR="007C1578" w:rsidRPr="00803097" w:rsidRDefault="007C1578" w:rsidP="00020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030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державний бюджет</w:t>
            </w:r>
          </w:p>
        </w:tc>
        <w:tc>
          <w:tcPr>
            <w:tcW w:w="2835" w:type="dxa"/>
            <w:vAlign w:val="center"/>
          </w:tcPr>
          <w:p w:rsidR="007C1578" w:rsidRPr="00803097" w:rsidRDefault="007C1578" w:rsidP="0002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0309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</w:tr>
      <w:tr w:rsidR="007C1578" w:rsidRPr="00803097" w:rsidTr="001264FF">
        <w:trPr>
          <w:trHeight w:val="296"/>
        </w:trPr>
        <w:tc>
          <w:tcPr>
            <w:tcW w:w="4961" w:type="dxa"/>
            <w:vAlign w:val="center"/>
          </w:tcPr>
          <w:p w:rsidR="007C1578" w:rsidRPr="00803097" w:rsidRDefault="007C1578" w:rsidP="00020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030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обласний бюджет</w:t>
            </w:r>
          </w:p>
        </w:tc>
        <w:tc>
          <w:tcPr>
            <w:tcW w:w="2835" w:type="dxa"/>
            <w:vAlign w:val="center"/>
          </w:tcPr>
          <w:p w:rsidR="007C1578" w:rsidRPr="00803097" w:rsidRDefault="007C1578" w:rsidP="0002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0309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</w:tr>
      <w:tr w:rsidR="007C1578" w:rsidRPr="00803097" w:rsidTr="001264FF">
        <w:trPr>
          <w:trHeight w:val="296"/>
        </w:trPr>
        <w:tc>
          <w:tcPr>
            <w:tcW w:w="4961" w:type="dxa"/>
            <w:vAlign w:val="center"/>
          </w:tcPr>
          <w:p w:rsidR="007C1578" w:rsidRPr="00803097" w:rsidRDefault="007C1578" w:rsidP="00020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030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 СМТГ</w:t>
            </w:r>
          </w:p>
        </w:tc>
        <w:tc>
          <w:tcPr>
            <w:tcW w:w="2835" w:type="dxa"/>
            <w:vAlign w:val="center"/>
          </w:tcPr>
          <w:p w:rsidR="007C1578" w:rsidRPr="00803097" w:rsidRDefault="00AC089C" w:rsidP="000205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0309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1 994,0</w:t>
            </w:r>
          </w:p>
        </w:tc>
      </w:tr>
      <w:tr w:rsidR="007C1578" w:rsidRPr="00803097" w:rsidTr="001264FF">
        <w:trPr>
          <w:trHeight w:val="296"/>
        </w:trPr>
        <w:tc>
          <w:tcPr>
            <w:tcW w:w="4961" w:type="dxa"/>
            <w:vAlign w:val="center"/>
          </w:tcPr>
          <w:p w:rsidR="007C1578" w:rsidRPr="00803097" w:rsidRDefault="007C1578" w:rsidP="00020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030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кошти небюджетних джерел</w:t>
            </w:r>
          </w:p>
        </w:tc>
        <w:tc>
          <w:tcPr>
            <w:tcW w:w="2835" w:type="dxa"/>
            <w:vAlign w:val="center"/>
          </w:tcPr>
          <w:p w:rsidR="007C1578" w:rsidRPr="00803097" w:rsidRDefault="007C1578" w:rsidP="000205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0309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7C1578" w:rsidRPr="00803097" w:rsidRDefault="007C1578" w:rsidP="000205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C1578" w:rsidRPr="00803097" w:rsidRDefault="007C1578" w:rsidP="00493C3D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C1578" w:rsidRPr="00803097" w:rsidRDefault="007C1578" w:rsidP="00493C3D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437BC" w:rsidRPr="00803097" w:rsidRDefault="008437BC" w:rsidP="00493C3D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F1B0F" w:rsidRPr="007F1B0F" w:rsidRDefault="007F1B0F" w:rsidP="007F1B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F1B0F">
        <w:rPr>
          <w:rFonts w:ascii="Times New Roman" w:hAnsi="Times New Roman"/>
          <w:sz w:val="28"/>
          <w:szCs w:val="28"/>
          <w:lang w:val="uk-UA" w:eastAsia="ru-RU"/>
        </w:rPr>
        <w:t>Сумський міський голова</w:t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B0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Олександр ЛИСЕНКО</w:t>
      </w:r>
    </w:p>
    <w:p w:rsidR="007F1B0F" w:rsidRDefault="007F1B0F" w:rsidP="007F1B0F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7F1B0F" w:rsidRPr="007F1B0F" w:rsidRDefault="007F1B0F" w:rsidP="007F1B0F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7F1B0F" w:rsidRDefault="007F1B0F" w:rsidP="007F1B0F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7F1B0F" w:rsidRPr="007F1B0F" w:rsidRDefault="007F1B0F" w:rsidP="007F1B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B0F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/>
          <w:sz w:val="24"/>
          <w:szCs w:val="24"/>
          <w:lang w:val="uk-UA"/>
        </w:rPr>
        <w:t>Дяговець</w:t>
      </w:r>
      <w:r w:rsidRPr="007F1B0F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7F1B0F" w:rsidRPr="007F1B0F" w:rsidRDefault="007F1B0F" w:rsidP="007F1B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B0F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</w:p>
    <w:p w:rsidR="007C1578" w:rsidRPr="007F1B0F" w:rsidRDefault="007C1578" w:rsidP="007F1B0F">
      <w:pPr>
        <w:rPr>
          <w:rFonts w:ascii="Times New Roman" w:hAnsi="Times New Roman"/>
          <w:sz w:val="20"/>
          <w:szCs w:val="20"/>
          <w:lang w:val="uk-UA" w:eastAsia="ru-RU"/>
        </w:rPr>
      </w:pPr>
    </w:p>
    <w:sectPr w:rsidR="007C1578" w:rsidRPr="007F1B0F" w:rsidSect="00EE62B6">
      <w:pgSz w:w="11906" w:h="16838" w:code="9"/>
      <w:pgMar w:top="993" w:right="566" w:bottom="709" w:left="1560" w:header="708" w:footer="708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F42"/>
    <w:multiLevelType w:val="multilevel"/>
    <w:tmpl w:val="2D4039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3D"/>
    <w:rsid w:val="000205D5"/>
    <w:rsid w:val="000428AE"/>
    <w:rsid w:val="00050BD1"/>
    <w:rsid w:val="00072FE5"/>
    <w:rsid w:val="000A3E8A"/>
    <w:rsid w:val="000F72E6"/>
    <w:rsid w:val="001108E9"/>
    <w:rsid w:val="00115F21"/>
    <w:rsid w:val="00122ECF"/>
    <w:rsid w:val="00124D39"/>
    <w:rsid w:val="001264FF"/>
    <w:rsid w:val="001763B5"/>
    <w:rsid w:val="00181F40"/>
    <w:rsid w:val="001A7D0B"/>
    <w:rsid w:val="001F0466"/>
    <w:rsid w:val="002156AC"/>
    <w:rsid w:val="002A71AF"/>
    <w:rsid w:val="002D22D8"/>
    <w:rsid w:val="002D5F40"/>
    <w:rsid w:val="003B2AEE"/>
    <w:rsid w:val="003C4880"/>
    <w:rsid w:val="00401407"/>
    <w:rsid w:val="00430E27"/>
    <w:rsid w:val="00434593"/>
    <w:rsid w:val="00436D41"/>
    <w:rsid w:val="00447BD7"/>
    <w:rsid w:val="00450B6F"/>
    <w:rsid w:val="00481547"/>
    <w:rsid w:val="004910E4"/>
    <w:rsid w:val="00493C3D"/>
    <w:rsid w:val="004A3471"/>
    <w:rsid w:val="004D0BEE"/>
    <w:rsid w:val="004F43F4"/>
    <w:rsid w:val="005141FC"/>
    <w:rsid w:val="00574AFD"/>
    <w:rsid w:val="005F5EC7"/>
    <w:rsid w:val="006332C0"/>
    <w:rsid w:val="00664281"/>
    <w:rsid w:val="006A1692"/>
    <w:rsid w:val="006A4335"/>
    <w:rsid w:val="00726328"/>
    <w:rsid w:val="007466F9"/>
    <w:rsid w:val="00746986"/>
    <w:rsid w:val="00752433"/>
    <w:rsid w:val="00756684"/>
    <w:rsid w:val="007C1578"/>
    <w:rsid w:val="007C1FF1"/>
    <w:rsid w:val="007D6580"/>
    <w:rsid w:val="007F1B0F"/>
    <w:rsid w:val="00803097"/>
    <w:rsid w:val="0080322B"/>
    <w:rsid w:val="00811973"/>
    <w:rsid w:val="008134D4"/>
    <w:rsid w:val="00836052"/>
    <w:rsid w:val="008437BC"/>
    <w:rsid w:val="0084635A"/>
    <w:rsid w:val="00860F2D"/>
    <w:rsid w:val="008764EE"/>
    <w:rsid w:val="008C7971"/>
    <w:rsid w:val="008D3968"/>
    <w:rsid w:val="008F3229"/>
    <w:rsid w:val="00901DE8"/>
    <w:rsid w:val="009057A7"/>
    <w:rsid w:val="0093379E"/>
    <w:rsid w:val="00934B97"/>
    <w:rsid w:val="009353BF"/>
    <w:rsid w:val="009569EC"/>
    <w:rsid w:val="00981EC9"/>
    <w:rsid w:val="009B4EC2"/>
    <w:rsid w:val="009D071F"/>
    <w:rsid w:val="009D4C01"/>
    <w:rsid w:val="00A0305A"/>
    <w:rsid w:val="00A3423D"/>
    <w:rsid w:val="00A43E7B"/>
    <w:rsid w:val="00A45925"/>
    <w:rsid w:val="00A5141C"/>
    <w:rsid w:val="00A925F1"/>
    <w:rsid w:val="00AC089C"/>
    <w:rsid w:val="00AC277E"/>
    <w:rsid w:val="00AE22AD"/>
    <w:rsid w:val="00AE5E40"/>
    <w:rsid w:val="00B2108D"/>
    <w:rsid w:val="00B433E7"/>
    <w:rsid w:val="00B47DBF"/>
    <w:rsid w:val="00B63AC4"/>
    <w:rsid w:val="00B73985"/>
    <w:rsid w:val="00B73FD4"/>
    <w:rsid w:val="00B8461C"/>
    <w:rsid w:val="00B96D0F"/>
    <w:rsid w:val="00BD69BC"/>
    <w:rsid w:val="00BE5055"/>
    <w:rsid w:val="00BF36B9"/>
    <w:rsid w:val="00C04D28"/>
    <w:rsid w:val="00C1174F"/>
    <w:rsid w:val="00C174BE"/>
    <w:rsid w:val="00C516AF"/>
    <w:rsid w:val="00C66E19"/>
    <w:rsid w:val="00C77E65"/>
    <w:rsid w:val="00CA31BB"/>
    <w:rsid w:val="00CC78F0"/>
    <w:rsid w:val="00CE50CD"/>
    <w:rsid w:val="00CF2D68"/>
    <w:rsid w:val="00D02376"/>
    <w:rsid w:val="00D2703C"/>
    <w:rsid w:val="00D37420"/>
    <w:rsid w:val="00D40CF7"/>
    <w:rsid w:val="00D63D0F"/>
    <w:rsid w:val="00DE2454"/>
    <w:rsid w:val="00DF7297"/>
    <w:rsid w:val="00E16991"/>
    <w:rsid w:val="00E26150"/>
    <w:rsid w:val="00E40885"/>
    <w:rsid w:val="00E716D3"/>
    <w:rsid w:val="00E95F8A"/>
    <w:rsid w:val="00EB47A5"/>
    <w:rsid w:val="00EE3A7A"/>
    <w:rsid w:val="00EE3EA4"/>
    <w:rsid w:val="00EE53E4"/>
    <w:rsid w:val="00EE62B6"/>
    <w:rsid w:val="00F136C1"/>
    <w:rsid w:val="00F765E0"/>
    <w:rsid w:val="00FB6A75"/>
    <w:rsid w:val="00FC10B6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DE7BD3-EF60-4791-B16E-8DC2320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0F"/>
    <w:rPr>
      <w:rFonts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F43F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4F43F4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8"/>
      <w:szCs w:val="20"/>
      <w:lang w:val="uk-UA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F43F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F43F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4F43F4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F43F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EE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53E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AE22AD"/>
    <w:pPr>
      <w:ind w:left="720"/>
      <w:contextualSpacing/>
    </w:pPr>
  </w:style>
  <w:style w:type="character" w:styleId="a8">
    <w:name w:val="Strong"/>
    <w:basedOn w:val="a0"/>
    <w:uiPriority w:val="22"/>
    <w:qFormat/>
    <w:locked/>
    <w:rsid w:val="00C04D2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Таранець Наталія Анатоліївна</dc:creator>
  <cp:keywords/>
  <dc:description/>
  <cp:lastModifiedBy>Тараповська Аліна Володимирівна</cp:lastModifiedBy>
  <cp:revision>2</cp:revision>
  <cp:lastPrinted>2022-11-09T07:37:00Z</cp:lastPrinted>
  <dcterms:created xsi:type="dcterms:W3CDTF">2022-11-14T11:02:00Z</dcterms:created>
  <dcterms:modified xsi:type="dcterms:W3CDTF">2022-11-14T11:02:00Z</dcterms:modified>
</cp:coreProperties>
</file>