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536CF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51A6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                       20</w:t>
      </w:r>
      <w:r w:rsidR="00351A63">
        <w:rPr>
          <w:rFonts w:eastAsia="Times New Roman" w:cs="Times New Roman"/>
          <w:szCs w:val="28"/>
          <w:lang w:eastAsia="ru-RU"/>
        </w:rPr>
        <w:t>21</w:t>
      </w:r>
      <w:r w:rsidRPr="00B377A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D2DEC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CF6535">
              <w:rPr>
                <w:rFonts w:eastAsia="Times New Roman" w:cs="Times New Roman"/>
                <w:szCs w:val="28"/>
                <w:lang w:eastAsia="ru-RU"/>
              </w:rPr>
              <w:t>артиненку Володимиру Євгеновичу</w:t>
            </w:r>
            <w:r w:rsidR="004D2D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2DEC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CF6535">
              <w:rPr>
                <w:rFonts w:eastAsia="Times New Roman" w:cs="Times New Roman"/>
                <w:szCs w:val="28"/>
                <w:lang w:eastAsia="ru-RU"/>
              </w:rPr>
              <w:t>вул. Берегова</w:t>
            </w:r>
            <w:r w:rsidR="0045517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61E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61EBD" w:rsidRPr="00B377A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455173">
        <w:rPr>
          <w:rFonts w:eastAsia="Times New Roman" w:cs="Times New Roman"/>
          <w:szCs w:val="28"/>
          <w:lang w:eastAsia="ru-RU"/>
        </w:rPr>
        <w:t>вернення громадянина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E44796">
        <w:rPr>
          <w:rFonts w:eastAsia="Times New Roman" w:cs="Times New Roman"/>
          <w:szCs w:val="28"/>
          <w:lang w:eastAsia="ru-RU"/>
        </w:rPr>
        <w:t xml:space="preserve">статей </w:t>
      </w:r>
      <w:r w:rsidR="00E44796" w:rsidRPr="00E44796">
        <w:rPr>
          <w:rFonts w:eastAsia="Times New Roman" w:cs="Times New Roman"/>
          <w:szCs w:val="28"/>
          <w:lang w:eastAsia="ru-RU"/>
        </w:rPr>
        <w:t xml:space="preserve">12, </w:t>
      </w:r>
      <w:r w:rsidR="00D6171D">
        <w:rPr>
          <w:rFonts w:eastAsia="Times New Roman" w:cs="Times New Roman"/>
          <w:szCs w:val="28"/>
          <w:lang w:eastAsia="ru-RU"/>
        </w:rPr>
        <w:t>частини третьої</w:t>
      </w:r>
      <w:r w:rsidR="00E44796" w:rsidRPr="00E44796">
        <w:rPr>
          <w:rFonts w:eastAsia="Times New Roman" w:cs="Times New Roman"/>
          <w:szCs w:val="28"/>
          <w:lang w:eastAsia="ru-RU"/>
        </w:rPr>
        <w:t xml:space="preserve"> статті </w:t>
      </w:r>
      <w:r w:rsidR="0063629C" w:rsidRPr="00E44796">
        <w:rPr>
          <w:rFonts w:eastAsia="Times New Roman" w:cs="Times New Roman"/>
          <w:szCs w:val="28"/>
          <w:lang w:eastAsia="ru-RU"/>
        </w:rPr>
        <w:t>52,</w:t>
      </w:r>
      <w:r w:rsidR="00536CF2">
        <w:rPr>
          <w:rFonts w:eastAsia="Times New Roman" w:cs="Times New Roman"/>
          <w:szCs w:val="28"/>
          <w:lang w:eastAsia="ru-RU"/>
        </w:rPr>
        <w:t xml:space="preserve"> </w:t>
      </w:r>
      <w:r w:rsidR="00E44796" w:rsidRPr="00E44796">
        <w:rPr>
          <w:rFonts w:eastAsia="Times New Roman" w:cs="Times New Roman"/>
          <w:szCs w:val="28"/>
          <w:lang w:eastAsia="ru-RU"/>
        </w:rPr>
        <w:t>статті</w:t>
      </w:r>
      <w:r w:rsidR="00351A63" w:rsidRPr="00E44796">
        <w:rPr>
          <w:rFonts w:eastAsia="Times New Roman" w:cs="Times New Roman"/>
          <w:szCs w:val="28"/>
          <w:lang w:eastAsia="ru-RU"/>
        </w:rPr>
        <w:t xml:space="preserve"> </w:t>
      </w:r>
      <w:r w:rsidR="00E44796" w:rsidRPr="00E44796">
        <w:rPr>
          <w:rFonts w:eastAsia="Times New Roman" w:cs="Times New Roman"/>
          <w:szCs w:val="28"/>
          <w:lang w:eastAsia="ru-RU"/>
        </w:rPr>
        <w:t>118</w:t>
      </w:r>
      <w:r w:rsidR="006E6550" w:rsidRPr="00E44796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B74DEE">
        <w:rPr>
          <w:rFonts w:cs="Times New Roman"/>
          <w:szCs w:val="28"/>
        </w:rPr>
        <w:t xml:space="preserve">частини четвертої </w:t>
      </w:r>
      <w:r w:rsidR="006E6550" w:rsidRPr="00B377AF">
        <w:rPr>
          <w:rFonts w:cs="Times New Roman"/>
          <w:szCs w:val="28"/>
        </w:rPr>
        <w:t>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 xml:space="preserve">, </w:t>
      </w:r>
      <w:r w:rsidR="00125677">
        <w:rPr>
          <w:rFonts w:cs="Times New Roman"/>
          <w:szCs w:val="28"/>
        </w:rPr>
        <w:t>Державним санітарним</w:t>
      </w:r>
      <w:r w:rsidR="00125677" w:rsidRPr="005E1ED8">
        <w:rPr>
          <w:rFonts w:cs="Times New Roman"/>
          <w:szCs w:val="28"/>
        </w:rPr>
        <w:t xml:space="preserve"> правил</w:t>
      </w:r>
      <w:r w:rsidR="00125677">
        <w:rPr>
          <w:rFonts w:cs="Times New Roman"/>
          <w:szCs w:val="28"/>
        </w:rPr>
        <w:t>ам</w:t>
      </w:r>
      <w:r w:rsidR="00125677" w:rsidRPr="005E1ED8">
        <w:rPr>
          <w:rFonts w:cs="Times New Roman"/>
          <w:szCs w:val="28"/>
        </w:rPr>
        <w:t xml:space="preserve"> планування та забудови населених пунктів, затверджених наказом Міністерства охорони здоров’я України від 19.06.1996 № 173</w:t>
      </w:r>
      <w:r w:rsidR="00125677">
        <w:rPr>
          <w:rFonts w:cs="Times New Roman"/>
          <w:szCs w:val="28"/>
        </w:rPr>
        <w:t xml:space="preserve">, </w:t>
      </w:r>
      <w:r w:rsidR="006E6550">
        <w:rPr>
          <w:rFonts w:cs="Times New Roman"/>
          <w:szCs w:val="28"/>
        </w:rPr>
        <w:t>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F653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A3F78">
        <w:rPr>
          <w:rFonts w:eastAsia="Times New Roman" w:cs="Times New Roman"/>
          <w:color w:val="000000" w:themeColor="text1"/>
          <w:szCs w:val="28"/>
          <w:lang w:eastAsia="ru-RU"/>
        </w:rPr>
        <w:t>09.12.2021</w:t>
      </w:r>
      <w:r w:rsidR="004D2DEC">
        <w:rPr>
          <w:rFonts w:eastAsia="Times New Roman" w:cs="Times New Roman"/>
          <w:color w:val="000000" w:themeColor="text1"/>
          <w:szCs w:val="28"/>
          <w:lang w:eastAsia="ru-RU"/>
        </w:rPr>
        <w:t xml:space="preserve">    </w:t>
      </w:r>
      <w:r w:rsidR="00CF6535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="004D2DE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7A3F78">
        <w:rPr>
          <w:rFonts w:eastAsia="Times New Roman" w:cs="Times New Roman"/>
          <w:color w:val="000000" w:themeColor="text1"/>
          <w:szCs w:val="28"/>
          <w:lang w:eastAsia="ru-RU"/>
        </w:rPr>
        <w:t xml:space="preserve"> 42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C17D24" w:rsidRDefault="009B5E42" w:rsidP="00E4479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r w:rsidR="004D2DEC">
        <w:rPr>
          <w:rFonts w:eastAsia="Times New Roman" w:cs="Times New Roman"/>
          <w:szCs w:val="28"/>
          <w:lang w:eastAsia="ru-RU"/>
        </w:rPr>
        <w:t>М</w:t>
      </w:r>
      <w:r w:rsidR="00CF6535">
        <w:rPr>
          <w:rFonts w:eastAsia="Times New Roman" w:cs="Times New Roman"/>
          <w:szCs w:val="28"/>
          <w:lang w:eastAsia="ru-RU"/>
        </w:rPr>
        <w:t>артиненку Володимиру Євгеновичу</w:t>
      </w:r>
      <w:r w:rsidR="009930A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6648B9">
        <w:rPr>
          <w:rFonts w:cs="Times New Roman"/>
          <w:szCs w:val="28"/>
          <w:shd w:val="clear" w:color="auto" w:fill="FFFFFF"/>
        </w:rPr>
        <w:t>м. Суми,</w:t>
      </w:r>
      <w:r w:rsidR="004D2DEC">
        <w:rPr>
          <w:rFonts w:eastAsia="Times New Roman" w:cs="Times New Roman"/>
          <w:szCs w:val="28"/>
          <w:lang w:eastAsia="ru-RU"/>
        </w:rPr>
        <w:t xml:space="preserve"> вул. Берегова, 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>з</w:t>
      </w:r>
      <w:r w:rsidR="00E44796">
        <w:rPr>
          <w:rFonts w:eastAsia="Times New Roman" w:cs="Times New Roman"/>
          <w:szCs w:val="28"/>
          <w:lang w:eastAsia="ru-RU"/>
        </w:rPr>
        <w:t xml:space="preserve"> </w:t>
      </w:r>
      <w:r w:rsidR="00D56104">
        <w:rPr>
          <w:rFonts w:eastAsia="Times New Roman" w:cs="Times New Roman"/>
          <w:szCs w:val="28"/>
          <w:lang w:eastAsia="ru-RU"/>
        </w:rPr>
        <w:t xml:space="preserve">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</w:t>
      </w:r>
      <w:r w:rsidR="00D56104" w:rsidRPr="00090456">
        <w:rPr>
          <w:rFonts w:cs="Times New Roman"/>
          <w:szCs w:val="28"/>
          <w:shd w:val="clear" w:color="auto" w:fill="FFFFFF"/>
        </w:rPr>
        <w:t xml:space="preserve">вимогам </w:t>
      </w:r>
      <w:r w:rsidR="00D56104" w:rsidRPr="00090456">
        <w:rPr>
          <w:shd w:val="clear" w:color="auto" w:fill="FFFFFF"/>
        </w:rPr>
        <w:t>чинних нормативно-правових актів</w:t>
      </w:r>
      <w:r w:rsidR="00125677">
        <w:rPr>
          <w:rFonts w:eastAsia="Times New Roman" w:cs="Times New Roman"/>
          <w:szCs w:val="28"/>
          <w:lang w:eastAsia="ru-RU"/>
        </w:rPr>
        <w:t xml:space="preserve"> та містобудівній документації,</w:t>
      </w:r>
      <w:r w:rsidR="006648B9" w:rsidRPr="00090456">
        <w:rPr>
          <w:rFonts w:eastAsia="Times New Roman" w:cs="Times New Roman"/>
          <w:szCs w:val="28"/>
          <w:lang w:eastAsia="ru-RU"/>
        </w:rPr>
        <w:t xml:space="preserve"> а саме</w:t>
      </w:r>
      <w:r w:rsidR="00C17D24">
        <w:rPr>
          <w:rFonts w:eastAsia="Times New Roman" w:cs="Times New Roman"/>
          <w:szCs w:val="28"/>
          <w:lang w:eastAsia="ru-RU"/>
        </w:rPr>
        <w:t>:</w:t>
      </w:r>
    </w:p>
    <w:p w:rsidR="00BE2BC9" w:rsidRDefault="00CF6535" w:rsidP="00BE2BC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125677">
        <w:rPr>
          <w:rFonts w:ascii="Times New Roman" w:hAnsi="Times New Roman" w:cs="Times New Roman"/>
          <w:sz w:val="28"/>
          <w:szCs w:val="28"/>
          <w:lang w:val="uk-UA"/>
        </w:rPr>
        <w:t xml:space="preserve">фактичним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F6535">
        <w:rPr>
          <w:rFonts w:ascii="Times New Roman" w:hAnsi="Times New Roman" w:cs="Times New Roman"/>
          <w:sz w:val="28"/>
          <w:szCs w:val="28"/>
          <w:lang w:val="uk-UA"/>
        </w:rPr>
        <w:t xml:space="preserve">отраплянням </w:t>
      </w:r>
      <w:proofErr w:type="spellStart"/>
      <w:r w:rsidRPr="00CF653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53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ED2">
        <w:rPr>
          <w:rFonts w:ascii="Times New Roman" w:hAnsi="Times New Roman" w:cs="Times New Roman"/>
          <w:sz w:val="28"/>
          <w:szCs w:val="28"/>
        </w:rPr>
        <w:t xml:space="preserve"> у </w:t>
      </w:r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Сумськ</w:t>
      </w:r>
      <w:r w:rsidR="0012567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7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1256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25.02.2009 </w:t>
      </w:r>
      <w:r w:rsidR="001941BD" w:rsidRPr="00CF6535">
        <w:rPr>
          <w:rFonts w:ascii="Times New Roman" w:hAnsi="Times New Roman" w:cs="Times New Roman"/>
          <w:sz w:val="28"/>
          <w:szCs w:val="28"/>
        </w:rPr>
        <w:t xml:space="preserve">№ 2414-МР «Про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зем</w:t>
      </w:r>
      <w:r w:rsidR="00125677">
        <w:rPr>
          <w:rFonts w:ascii="Times New Roman" w:hAnsi="Times New Roman" w:cs="Times New Roman"/>
          <w:sz w:val="28"/>
          <w:szCs w:val="28"/>
        </w:rPr>
        <w:t>леустрою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7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41BD" w:rsidRPr="00CF653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proofErr w:type="gram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парку</w:t>
      </w:r>
      <w:r w:rsidR="0012567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парку </w:t>
      </w:r>
      <w:r w:rsidR="0012567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є землями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6A25" w:rsidRPr="00BE2BC9" w:rsidRDefault="00BE2BC9" w:rsidP="00BE2BC9">
      <w:pPr>
        <w:pStyle w:val="a3"/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- </w:t>
      </w:r>
      <w:r w:rsidR="00536CF2">
        <w:rPr>
          <w:rFonts w:ascii="Times New Roman" w:hAnsi="Times New Roman" w:cs="Times New Roman"/>
          <w:sz w:val="28"/>
          <w:szCs w:val="28"/>
          <w:lang w:val="uk-UA"/>
        </w:rPr>
        <w:t>невідповідністю Схемі</w:t>
      </w:r>
      <w:r w:rsidR="00AB226A" w:rsidRPr="00BE2BC9">
        <w:rPr>
          <w:rFonts w:ascii="Times New Roman" w:hAnsi="Times New Roman" w:cs="Times New Roman"/>
          <w:sz w:val="28"/>
          <w:szCs w:val="28"/>
          <w:lang w:val="uk-UA"/>
        </w:rPr>
        <w:t xml:space="preserve"> інженер</w:t>
      </w:r>
      <w:r w:rsidR="00F66A25" w:rsidRPr="00BE2BC9">
        <w:rPr>
          <w:rFonts w:ascii="Times New Roman" w:hAnsi="Times New Roman" w:cs="Times New Roman"/>
          <w:sz w:val="28"/>
          <w:szCs w:val="28"/>
          <w:lang w:val="uk-UA"/>
        </w:rPr>
        <w:t>но-будівельної оцінки території</w:t>
      </w:r>
      <w:r w:rsidR="00AB226A" w:rsidRPr="00BE2BC9">
        <w:rPr>
          <w:rFonts w:ascii="Times New Roman" w:hAnsi="Times New Roman" w:cs="Times New Roman"/>
          <w:sz w:val="28"/>
          <w:szCs w:val="28"/>
          <w:lang w:val="uk-UA"/>
        </w:rPr>
        <w:t xml:space="preserve"> у складі генераль</w:t>
      </w:r>
      <w:r w:rsidR="005E1ED8" w:rsidRPr="00BE2BC9">
        <w:rPr>
          <w:rFonts w:ascii="Times New Roman" w:hAnsi="Times New Roman" w:cs="Times New Roman"/>
          <w:sz w:val="28"/>
          <w:szCs w:val="28"/>
          <w:lang w:val="uk-UA"/>
        </w:rPr>
        <w:t xml:space="preserve">ного плану </w:t>
      </w:r>
      <w:r w:rsidR="00F66A25" w:rsidRPr="00BE2BC9">
        <w:rPr>
          <w:rFonts w:ascii="Times New Roman" w:hAnsi="Times New Roman" w:cs="Times New Roman"/>
          <w:sz w:val="28"/>
          <w:szCs w:val="28"/>
          <w:lang w:val="uk-UA"/>
        </w:rPr>
        <w:t>м. Суми, затвердженого  рішенням Сумської міської ради від 19.12.2012 № 1943-МР,</w:t>
      </w:r>
      <w:r w:rsidR="005E1ED8" w:rsidRPr="00BE2BC9">
        <w:rPr>
          <w:rFonts w:ascii="Times New Roman" w:hAnsi="Times New Roman" w:cs="Times New Roman"/>
          <w:sz w:val="28"/>
          <w:szCs w:val="28"/>
          <w:lang w:val="uk-UA"/>
        </w:rPr>
        <w:t xml:space="preserve">  земельна ділянка знаходиться </w:t>
      </w:r>
      <w:r w:rsidR="005E1ED8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2A3116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підтоплення  з відмітками </w:t>
      </w:r>
      <w:proofErr w:type="spellStart"/>
      <w:r w:rsidR="002A3116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грунтових</w:t>
      </w:r>
      <w:proofErr w:type="spellEnd"/>
      <w:r w:rsidR="002A3116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 менше 2,5 м від поверхні, </w:t>
      </w:r>
      <w:r w:rsidR="005E1ED8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розміщення  нової ділянки для індивідуального житлового будівництва неможливе</w:t>
      </w:r>
      <w:r w:rsidR="008152D7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A3116" w:rsidRDefault="002A3116" w:rsidP="002A3116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Pr="005E1ED8">
        <w:rPr>
          <w:rFonts w:ascii="Times New Roman" w:hAnsi="Times New Roman" w:cs="Times New Roman"/>
          <w:sz w:val="28"/>
          <w:szCs w:val="28"/>
          <w:lang w:val="uk-UA"/>
        </w:rPr>
        <w:t>7.4 Державних санітарних правил планування та забудови населених пунктів, затверджених наказом Міністерства охорони здоров’я України від 19.06.1996 № 173, згідно з яким розвиток населених пунктів при невирішених питаннях інженер</w:t>
      </w:r>
      <w:r w:rsidR="002143B3">
        <w:rPr>
          <w:rFonts w:ascii="Times New Roman" w:hAnsi="Times New Roman" w:cs="Times New Roman"/>
          <w:sz w:val="28"/>
          <w:szCs w:val="28"/>
          <w:lang w:val="uk-UA"/>
        </w:rPr>
        <w:t>ного забезпечення забороняється;</w:t>
      </w:r>
    </w:p>
    <w:p w:rsidR="002143B3" w:rsidRPr="005E1ED8" w:rsidRDefault="00BE2BC9" w:rsidP="002A3116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3B3">
        <w:rPr>
          <w:rFonts w:ascii="Times New Roman" w:hAnsi="Times New Roman" w:cs="Times New Roman"/>
          <w:sz w:val="28"/>
          <w:szCs w:val="28"/>
          <w:lang w:val="uk-UA"/>
        </w:rPr>
        <w:t>Історико-ар</w:t>
      </w:r>
      <w:r w:rsidR="00536CF2">
        <w:rPr>
          <w:rFonts w:ascii="Times New Roman" w:hAnsi="Times New Roman" w:cs="Times New Roman"/>
          <w:sz w:val="28"/>
          <w:szCs w:val="28"/>
          <w:lang w:val="uk-UA"/>
        </w:rPr>
        <w:t>хітектурному опорному плану м. С</w:t>
      </w:r>
      <w:r w:rsidR="002143B3">
        <w:rPr>
          <w:rFonts w:ascii="Times New Roman" w:hAnsi="Times New Roman" w:cs="Times New Roman"/>
          <w:sz w:val="28"/>
          <w:szCs w:val="28"/>
          <w:lang w:val="uk-UA"/>
        </w:rPr>
        <w:t xml:space="preserve">уми, який є невід’ємною частиною Проекту внесення змін до генерального плану м. Суми, </w:t>
      </w:r>
      <w:r w:rsidR="00125677">
        <w:rPr>
          <w:rFonts w:ascii="Times New Roman" w:hAnsi="Times New Roman" w:cs="Times New Roman"/>
          <w:sz w:val="28"/>
          <w:szCs w:val="28"/>
          <w:lang w:val="uk-UA"/>
        </w:rPr>
        <w:t xml:space="preserve">згідно з яким </w:t>
      </w:r>
      <w:r w:rsidR="002143B3">
        <w:rPr>
          <w:rFonts w:ascii="Times New Roman" w:hAnsi="Times New Roman" w:cs="Times New Roman"/>
          <w:sz w:val="28"/>
          <w:szCs w:val="28"/>
          <w:lang w:val="uk-UA"/>
        </w:rPr>
        <w:t>земельна ділянка знаходиться в зоні охоронюваного ландшафту, режим якого забороняє будівництво капітальних будівель.</w:t>
      </w:r>
    </w:p>
    <w:p w:rsidR="00F66A25" w:rsidRPr="005E1ED8" w:rsidRDefault="00F66A25" w:rsidP="005E1ED8">
      <w:pPr>
        <w:spacing w:line="240" w:lineRule="atLeast"/>
        <w:ind w:firstLine="567"/>
        <w:rPr>
          <w:rFonts w:cs="Times New Roman"/>
          <w:szCs w:val="28"/>
        </w:rPr>
      </w:pPr>
    </w:p>
    <w:p w:rsidR="00F66A25" w:rsidRDefault="00F66A25" w:rsidP="00DE5190">
      <w:pPr>
        <w:spacing w:line="240" w:lineRule="atLeast"/>
        <w:ind w:firstLine="567"/>
        <w:rPr>
          <w:szCs w:val="28"/>
        </w:rPr>
      </w:pPr>
    </w:p>
    <w:p w:rsidR="005E1ED8" w:rsidRDefault="005E1ED8" w:rsidP="00EB3D13">
      <w:pPr>
        <w:spacing w:line="240" w:lineRule="auto"/>
        <w:ind w:right="-2" w:firstLine="0"/>
        <w:rPr>
          <w:szCs w:val="28"/>
        </w:rPr>
      </w:pPr>
    </w:p>
    <w:p w:rsidR="009B5E42" w:rsidRDefault="009B5E42" w:rsidP="00EB3D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90456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EB3D13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EB3D13" w:rsidRPr="00EB3D13" w:rsidRDefault="00EB3D13" w:rsidP="00EB3D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85568" w:rsidRPr="00090456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045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85568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152D7" w:rsidRDefault="008152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E2BC9" w:rsidRDefault="00BE2BC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E2BC9" w:rsidRDefault="00BE2BC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E2BC9" w:rsidRDefault="00BE2BC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2B0148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B014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B014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B014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2B0148" w:rsidRDefault="006E6550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2B0148">
        <w:rPr>
          <w:rFonts w:eastAsia="Times New Roman" w:cs="Times New Roman"/>
          <w:sz w:val="22"/>
          <w:lang w:eastAsia="ru-RU"/>
        </w:rPr>
        <w:t>Проє</w:t>
      </w:r>
      <w:r w:rsidR="009B5E42" w:rsidRPr="002B0148">
        <w:rPr>
          <w:rFonts w:eastAsia="Times New Roman" w:cs="Times New Roman"/>
          <w:sz w:val="22"/>
          <w:lang w:eastAsia="ru-RU"/>
        </w:rPr>
        <w:t>кт</w:t>
      </w:r>
      <w:proofErr w:type="spellEnd"/>
      <w:r w:rsidR="00B96292" w:rsidRPr="002B0148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9B5E42" w:rsidRPr="002B014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2B0148" w:rsidRDefault="009B5E42" w:rsidP="009B5E42">
      <w:pPr>
        <w:spacing w:line="240" w:lineRule="auto"/>
        <w:ind w:firstLine="0"/>
        <w:rPr>
          <w:rFonts w:cs="Times New Roman"/>
          <w:sz w:val="22"/>
        </w:rPr>
      </w:pPr>
      <w:r w:rsidRPr="002B0148">
        <w:rPr>
          <w:rFonts w:eastAsia="Times New Roman" w:cs="Times New Roman"/>
          <w:sz w:val="22"/>
          <w:lang w:eastAsia="ru-RU"/>
        </w:rPr>
        <w:t xml:space="preserve">Доповідач – </w:t>
      </w:r>
      <w:r w:rsidR="00380FED" w:rsidRPr="002B0148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2B0148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8C"/>
    <w:multiLevelType w:val="hybridMultilevel"/>
    <w:tmpl w:val="A4F827BE"/>
    <w:lvl w:ilvl="0" w:tplc="76AC469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21C27"/>
    <w:multiLevelType w:val="hybridMultilevel"/>
    <w:tmpl w:val="A6B03132"/>
    <w:lvl w:ilvl="0" w:tplc="50D69F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4E678E"/>
    <w:multiLevelType w:val="hybridMultilevel"/>
    <w:tmpl w:val="46CA0A8A"/>
    <w:lvl w:ilvl="0" w:tplc="DB9A37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0A3071"/>
    <w:multiLevelType w:val="hybridMultilevel"/>
    <w:tmpl w:val="7AB03802"/>
    <w:lvl w:ilvl="0" w:tplc="9D7298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A8876C5"/>
    <w:multiLevelType w:val="hybridMultilevel"/>
    <w:tmpl w:val="73C8278A"/>
    <w:lvl w:ilvl="0" w:tplc="8598B04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02C"/>
    <w:rsid w:val="000240EE"/>
    <w:rsid w:val="00090456"/>
    <w:rsid w:val="000B73C4"/>
    <w:rsid w:val="000F207A"/>
    <w:rsid w:val="000F732A"/>
    <w:rsid w:val="00125677"/>
    <w:rsid w:val="001543B9"/>
    <w:rsid w:val="001941BD"/>
    <w:rsid w:val="001B0C95"/>
    <w:rsid w:val="001C5B47"/>
    <w:rsid w:val="001D1CC0"/>
    <w:rsid w:val="001E6207"/>
    <w:rsid w:val="002143B3"/>
    <w:rsid w:val="0023670F"/>
    <w:rsid w:val="002731AB"/>
    <w:rsid w:val="002834BD"/>
    <w:rsid w:val="002A3116"/>
    <w:rsid w:val="002B0148"/>
    <w:rsid w:val="002C38D3"/>
    <w:rsid w:val="002E2B89"/>
    <w:rsid w:val="002F211A"/>
    <w:rsid w:val="00317A53"/>
    <w:rsid w:val="00321F96"/>
    <w:rsid w:val="00327BD1"/>
    <w:rsid w:val="00351A63"/>
    <w:rsid w:val="00380FED"/>
    <w:rsid w:val="00455173"/>
    <w:rsid w:val="004578C8"/>
    <w:rsid w:val="004A3A03"/>
    <w:rsid w:val="004D2DEC"/>
    <w:rsid w:val="00505D9E"/>
    <w:rsid w:val="00536CF2"/>
    <w:rsid w:val="00556730"/>
    <w:rsid w:val="00561700"/>
    <w:rsid w:val="00561EBD"/>
    <w:rsid w:val="005631D9"/>
    <w:rsid w:val="00572EB9"/>
    <w:rsid w:val="00573831"/>
    <w:rsid w:val="00582D13"/>
    <w:rsid w:val="005C302C"/>
    <w:rsid w:val="005E1ED8"/>
    <w:rsid w:val="005F77CD"/>
    <w:rsid w:val="0061104A"/>
    <w:rsid w:val="00621CD2"/>
    <w:rsid w:val="0063629C"/>
    <w:rsid w:val="006648B9"/>
    <w:rsid w:val="006746C0"/>
    <w:rsid w:val="006A0C87"/>
    <w:rsid w:val="006C40DF"/>
    <w:rsid w:val="006E6550"/>
    <w:rsid w:val="00704ADF"/>
    <w:rsid w:val="007668B1"/>
    <w:rsid w:val="007A3F78"/>
    <w:rsid w:val="007D6643"/>
    <w:rsid w:val="00806A78"/>
    <w:rsid w:val="008152D7"/>
    <w:rsid w:val="00822C77"/>
    <w:rsid w:val="008411F6"/>
    <w:rsid w:val="008456A9"/>
    <w:rsid w:val="00866F3C"/>
    <w:rsid w:val="0087092D"/>
    <w:rsid w:val="008B3232"/>
    <w:rsid w:val="008C7E7E"/>
    <w:rsid w:val="00952648"/>
    <w:rsid w:val="009930A0"/>
    <w:rsid w:val="009B5E42"/>
    <w:rsid w:val="009C3B17"/>
    <w:rsid w:val="009D69F8"/>
    <w:rsid w:val="00A07647"/>
    <w:rsid w:val="00A40E9A"/>
    <w:rsid w:val="00A519E1"/>
    <w:rsid w:val="00AA6DED"/>
    <w:rsid w:val="00AB226A"/>
    <w:rsid w:val="00B377AF"/>
    <w:rsid w:val="00B5738B"/>
    <w:rsid w:val="00B74DEE"/>
    <w:rsid w:val="00B85568"/>
    <w:rsid w:val="00B96292"/>
    <w:rsid w:val="00BB248F"/>
    <w:rsid w:val="00BE2BC9"/>
    <w:rsid w:val="00C17D24"/>
    <w:rsid w:val="00CF12F9"/>
    <w:rsid w:val="00CF6535"/>
    <w:rsid w:val="00D23ED2"/>
    <w:rsid w:val="00D3772D"/>
    <w:rsid w:val="00D5206D"/>
    <w:rsid w:val="00D54A1E"/>
    <w:rsid w:val="00D56104"/>
    <w:rsid w:val="00D612E5"/>
    <w:rsid w:val="00D6171D"/>
    <w:rsid w:val="00DE5190"/>
    <w:rsid w:val="00DF63F8"/>
    <w:rsid w:val="00E13CA9"/>
    <w:rsid w:val="00E44796"/>
    <w:rsid w:val="00E56305"/>
    <w:rsid w:val="00E662E2"/>
    <w:rsid w:val="00E749DF"/>
    <w:rsid w:val="00EB3D13"/>
    <w:rsid w:val="00ED3E5A"/>
    <w:rsid w:val="00ED7E39"/>
    <w:rsid w:val="00EF2AED"/>
    <w:rsid w:val="00F35F90"/>
    <w:rsid w:val="00F56C52"/>
    <w:rsid w:val="00F66656"/>
    <w:rsid w:val="00F66A25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D86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2021-07-12T11:08:00Z</cp:lastPrinted>
  <dcterms:created xsi:type="dcterms:W3CDTF">2021-12-29T14:12:00Z</dcterms:created>
  <dcterms:modified xsi:type="dcterms:W3CDTF">2021-12-29T14:12:00Z</dcterms:modified>
</cp:coreProperties>
</file>