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266A49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AA3D32" w:rsidRPr="00FA1DB0" w:rsidRDefault="0086199A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від                 </w:t>
      </w:r>
      <w:r w:rsidR="006F65AE" w:rsidRPr="00FA1DB0">
        <w:rPr>
          <w:sz w:val="28"/>
          <w:szCs w:val="28"/>
          <w:lang w:val="uk-UA"/>
        </w:rPr>
        <w:t xml:space="preserve"> 2021</w:t>
      </w:r>
      <w:r w:rsidR="00AA3D32" w:rsidRPr="00FA1DB0">
        <w:rPr>
          <w:sz w:val="28"/>
          <w:szCs w:val="28"/>
          <w:lang w:val="uk-UA"/>
        </w:rPr>
        <w:t xml:space="preserve"> року №  </w:t>
      </w:r>
      <w:r w:rsidRPr="00FA1DB0">
        <w:rPr>
          <w:sz w:val="28"/>
          <w:szCs w:val="28"/>
          <w:lang w:val="uk-UA"/>
        </w:rPr>
        <w:t xml:space="preserve">  </w:t>
      </w:r>
      <w:r w:rsidR="00AC1DAE" w:rsidRPr="00FA1DB0">
        <w:rPr>
          <w:sz w:val="28"/>
          <w:szCs w:val="28"/>
          <w:lang w:val="uk-UA"/>
        </w:rPr>
        <w:t xml:space="preserve"> </w:t>
      </w:r>
      <w:r w:rsidR="00AA3D32" w:rsidRPr="00FA1DB0">
        <w:rPr>
          <w:sz w:val="28"/>
          <w:szCs w:val="28"/>
          <w:lang w:val="uk-UA"/>
        </w:rPr>
        <w:t xml:space="preserve"> -МР</w:t>
      </w:r>
    </w:p>
    <w:p w:rsidR="00AA3D32" w:rsidRPr="00FA1DB0" w:rsidRDefault="00AA3D32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м. Суми</w:t>
      </w:r>
    </w:p>
    <w:p w:rsidR="00AA3D32" w:rsidRPr="00FA1DB0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1D733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AA0B0E">
            <w:pPr>
              <w:ind w:right="212"/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r w:rsidR="001D7335">
              <w:rPr>
                <w:sz w:val="28"/>
                <w:szCs w:val="28"/>
                <w:lang w:val="uk-UA"/>
              </w:rPr>
              <w:t>Королю Сергію Миколайовичу</w:t>
            </w:r>
            <w:r w:rsidR="00C96765">
              <w:rPr>
                <w:sz w:val="28"/>
                <w:szCs w:val="28"/>
                <w:lang w:val="uk-UA"/>
              </w:rPr>
              <w:t xml:space="preserve">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A1DB0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A1DB0">
              <w:rPr>
                <w:sz w:val="28"/>
                <w:szCs w:val="28"/>
                <w:lang w:val="uk-UA"/>
              </w:rPr>
              <w:t>,</w:t>
            </w:r>
            <w:r w:rsidR="00A608CE" w:rsidRPr="00FA1DB0">
              <w:rPr>
                <w:sz w:val="28"/>
                <w:szCs w:val="28"/>
                <w:lang w:val="uk-UA"/>
              </w:rPr>
              <w:t xml:space="preserve"> </w:t>
            </w:r>
            <w:r w:rsidR="00515C62" w:rsidRPr="00FA1DB0">
              <w:rPr>
                <w:sz w:val="28"/>
                <w:szCs w:val="28"/>
                <w:lang w:val="uk-UA"/>
              </w:rPr>
              <w:t xml:space="preserve">розташованої </w:t>
            </w:r>
            <w:r w:rsidR="001D7335">
              <w:rPr>
                <w:sz w:val="28"/>
                <w:szCs w:val="28"/>
                <w:lang w:val="uk-UA"/>
              </w:rPr>
              <w:t>в                      с. Вільшанка</w:t>
            </w:r>
            <w:r w:rsidR="0021565A" w:rsidRPr="00FA1DB0">
              <w:rPr>
                <w:sz w:val="28"/>
                <w:szCs w:val="28"/>
                <w:lang w:val="uk-UA"/>
              </w:rPr>
              <w:t>,</w:t>
            </w:r>
            <w:r w:rsidR="007B0C73" w:rsidRPr="00FA1DB0">
              <w:rPr>
                <w:sz w:val="28"/>
                <w:szCs w:val="28"/>
                <w:lang w:val="uk-UA"/>
              </w:rPr>
              <w:t xml:space="preserve"> </w:t>
            </w:r>
            <w:r w:rsidR="0048223C" w:rsidRPr="00FA1DB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D4D82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C96765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C967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4D82" w:rsidRPr="00FA1DB0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4D4D82" w:rsidRPr="00FA1DB0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, площею </w:t>
            </w:r>
            <w:r w:rsidR="00AA0B0E">
              <w:rPr>
                <w:sz w:val="28"/>
                <w:szCs w:val="28"/>
                <w:lang w:val="uk-UA"/>
              </w:rPr>
              <w:t>0,0800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4D4D82" w:rsidRDefault="004D4D82" w:rsidP="00F645F2">
      <w:pPr>
        <w:ind w:firstLine="567"/>
        <w:jc w:val="both"/>
        <w:rPr>
          <w:sz w:val="28"/>
          <w:szCs w:val="28"/>
          <w:lang w:val="uk-UA"/>
        </w:rPr>
      </w:pPr>
    </w:p>
    <w:p w:rsidR="00C96765" w:rsidRPr="00FA1DB0" w:rsidRDefault="00C96765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FA1DB0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Розглянувши звернення громадян</w:t>
      </w:r>
      <w:r w:rsidR="00515C62" w:rsidRPr="00FA1DB0">
        <w:rPr>
          <w:sz w:val="28"/>
          <w:szCs w:val="28"/>
          <w:lang w:val="uk-UA"/>
        </w:rPr>
        <w:t>и</w:t>
      </w:r>
      <w:r w:rsidR="00ED7993" w:rsidRPr="00FA1DB0">
        <w:rPr>
          <w:sz w:val="28"/>
          <w:szCs w:val="28"/>
          <w:lang w:val="uk-UA"/>
        </w:rPr>
        <w:t>на</w:t>
      </w:r>
      <w:r w:rsidRPr="00FA1DB0">
        <w:rPr>
          <w:sz w:val="28"/>
          <w:szCs w:val="28"/>
          <w:lang w:val="uk-UA"/>
        </w:rPr>
        <w:t xml:space="preserve">, </w:t>
      </w:r>
      <w:r w:rsidR="00AA0B0E" w:rsidRPr="00ED7B29">
        <w:rPr>
          <w:sz w:val="28"/>
          <w:szCs w:val="28"/>
          <w:lang w:val="uk-UA"/>
        </w:rPr>
        <w:t>надані документи,</w:t>
      </w:r>
      <w:r w:rsidR="00AA0B0E">
        <w:rPr>
          <w:sz w:val="28"/>
          <w:szCs w:val="28"/>
          <w:lang w:val="uk-UA"/>
        </w:rPr>
        <w:t xml:space="preserve"> </w:t>
      </w:r>
      <w:r w:rsidR="00AA0B0E" w:rsidRPr="0002018B">
        <w:rPr>
          <w:sz w:val="28"/>
          <w:szCs w:val="28"/>
          <w:lang w:val="uk-UA"/>
        </w:rPr>
        <w:t xml:space="preserve">відповідно до статті 12, </w:t>
      </w:r>
      <w:r w:rsidR="00AA0B0E">
        <w:rPr>
          <w:sz w:val="28"/>
          <w:szCs w:val="28"/>
          <w:lang w:val="uk-UA"/>
        </w:rPr>
        <w:t xml:space="preserve">частини третьої статті 20, </w:t>
      </w:r>
      <w:r w:rsidR="00AA0B0E" w:rsidRPr="0002018B">
        <w:rPr>
          <w:sz w:val="28"/>
          <w:szCs w:val="28"/>
          <w:lang w:val="uk-UA"/>
        </w:rPr>
        <w:t>частини сьомої статті 118 Зе</w:t>
      </w:r>
      <w:r w:rsidR="00AA0B0E">
        <w:rPr>
          <w:sz w:val="28"/>
          <w:szCs w:val="28"/>
          <w:lang w:val="uk-UA"/>
        </w:rPr>
        <w:t>мельного кодексу України, статей 29,</w:t>
      </w:r>
      <w:r w:rsidR="00AA0B0E" w:rsidRPr="0002018B">
        <w:rPr>
          <w:sz w:val="28"/>
          <w:szCs w:val="28"/>
          <w:lang w:val="uk-UA"/>
        </w:rPr>
        <w:t xml:space="preserve"> 50 Закону України «Про землеустрій», </w:t>
      </w:r>
      <w:r w:rsidR="00266A49" w:rsidRPr="00E85A0A">
        <w:rPr>
          <w:sz w:val="28"/>
          <w:szCs w:val="28"/>
          <w:shd w:val="clear" w:color="auto" w:fill="FFFFFF"/>
          <w:lang w:val="uk-UA"/>
        </w:rPr>
        <w:t xml:space="preserve">частини третьої </w:t>
      </w:r>
      <w:r w:rsidR="00266A49">
        <w:rPr>
          <w:sz w:val="28"/>
          <w:szCs w:val="28"/>
          <w:lang w:val="uk-UA"/>
        </w:rPr>
        <w:t xml:space="preserve">статті 24 Закону України «Про регулювання містобудівної діяльності», </w:t>
      </w:r>
      <w:r w:rsidR="00AA0B0E" w:rsidRPr="0002018B">
        <w:rPr>
          <w:sz w:val="28"/>
          <w:szCs w:val="28"/>
          <w:lang w:val="uk-UA"/>
        </w:rPr>
        <w:t xml:space="preserve">частини </w:t>
      </w:r>
      <w:r w:rsidR="00AA0B0E">
        <w:rPr>
          <w:sz w:val="28"/>
          <w:szCs w:val="28"/>
          <w:lang w:val="uk-UA"/>
        </w:rPr>
        <w:t>четвертої</w:t>
      </w:r>
      <w:r w:rsidR="00AA0B0E"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F1618F">
        <w:rPr>
          <w:sz w:val="28"/>
          <w:szCs w:val="28"/>
          <w:lang w:val="uk-UA"/>
        </w:rPr>
        <w:t>30.11.</w:t>
      </w:r>
      <w:r w:rsidR="00AA0B0E" w:rsidRPr="0002018B">
        <w:rPr>
          <w:sz w:val="28"/>
          <w:szCs w:val="28"/>
          <w:lang w:val="uk-UA"/>
        </w:rPr>
        <w:t xml:space="preserve">2021 № </w:t>
      </w:r>
      <w:r w:rsidR="00F1618F">
        <w:rPr>
          <w:sz w:val="28"/>
          <w:szCs w:val="28"/>
          <w:lang w:val="uk-UA"/>
        </w:rPr>
        <w:t>41</w:t>
      </w:r>
      <w:r w:rsidR="00AA0B0E"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AA0B0E" w:rsidRPr="0002018B">
        <w:rPr>
          <w:b/>
          <w:sz w:val="28"/>
          <w:szCs w:val="28"/>
          <w:lang w:val="uk-UA"/>
        </w:rPr>
        <w:t>Сумська міська рада</w:t>
      </w:r>
      <w:r w:rsidRPr="00FA1DB0">
        <w:rPr>
          <w:b/>
          <w:sz w:val="28"/>
          <w:szCs w:val="28"/>
          <w:lang w:val="uk-UA"/>
        </w:rPr>
        <w:t xml:space="preserve">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FA1DB0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lang w:val="uk-UA"/>
        </w:rPr>
        <w:t>Відмовити</w:t>
      </w:r>
      <w:r w:rsidR="00363734" w:rsidRPr="00FA1DB0">
        <w:rPr>
          <w:sz w:val="28"/>
          <w:szCs w:val="28"/>
          <w:lang w:val="uk-UA"/>
        </w:rPr>
        <w:t xml:space="preserve"> </w:t>
      </w:r>
      <w:r w:rsidR="00AA0B0E">
        <w:rPr>
          <w:sz w:val="28"/>
          <w:szCs w:val="28"/>
          <w:lang w:val="uk-UA"/>
        </w:rPr>
        <w:t>Королю Сергію Миколайовичу</w:t>
      </w:r>
      <w:r w:rsidR="00C9676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04D00" w:rsidRPr="00FA1DB0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FA1DB0">
        <w:rPr>
          <w:sz w:val="28"/>
          <w:szCs w:val="28"/>
          <w:lang w:val="uk-UA"/>
        </w:rPr>
        <w:t>земельної ділянки</w:t>
      </w:r>
      <w:r w:rsidR="00540299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="00FA1DB0">
        <w:rPr>
          <w:sz w:val="28"/>
          <w:szCs w:val="28"/>
          <w:lang w:val="uk-UA"/>
        </w:rPr>
        <w:t>,</w:t>
      </w:r>
      <w:r w:rsidR="003123F0" w:rsidRPr="00FA1DB0">
        <w:rPr>
          <w:sz w:val="28"/>
          <w:szCs w:val="28"/>
          <w:lang w:val="uk-UA"/>
        </w:rPr>
        <w:t xml:space="preserve"> </w:t>
      </w:r>
      <w:r w:rsidR="00034EA0" w:rsidRPr="00FA1DB0">
        <w:rPr>
          <w:sz w:val="28"/>
          <w:szCs w:val="28"/>
          <w:lang w:val="uk-UA"/>
        </w:rPr>
        <w:t xml:space="preserve">розташованої </w:t>
      </w:r>
      <w:r w:rsidR="00540299">
        <w:rPr>
          <w:sz w:val="28"/>
          <w:szCs w:val="28"/>
          <w:lang w:val="uk-UA"/>
        </w:rPr>
        <w:t>в с. Вільшанка</w:t>
      </w:r>
      <w:r w:rsidR="00540299" w:rsidRPr="00FA1DB0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540299">
        <w:rPr>
          <w:sz w:val="28"/>
          <w:szCs w:val="28"/>
          <w:lang w:val="uk-UA"/>
        </w:rPr>
        <w:t xml:space="preserve"> </w:t>
      </w:r>
      <w:r w:rsidR="00540299" w:rsidRPr="00FA1DB0">
        <w:rPr>
          <w:sz w:val="28"/>
          <w:szCs w:val="28"/>
          <w:lang w:val="uk-UA"/>
        </w:rPr>
        <w:t>(</w:t>
      </w:r>
      <w:proofErr w:type="spellStart"/>
      <w:r w:rsidR="00540299">
        <w:rPr>
          <w:sz w:val="28"/>
          <w:szCs w:val="28"/>
          <w:lang w:val="uk-UA"/>
        </w:rPr>
        <w:t>Великочернеччинський</w:t>
      </w:r>
      <w:proofErr w:type="spellEnd"/>
      <w:r w:rsidR="00540299">
        <w:rPr>
          <w:sz w:val="28"/>
          <w:szCs w:val="28"/>
          <w:lang w:val="uk-UA"/>
        </w:rPr>
        <w:t xml:space="preserve"> </w:t>
      </w:r>
      <w:proofErr w:type="spellStart"/>
      <w:r w:rsidR="00540299" w:rsidRPr="00FA1DB0">
        <w:rPr>
          <w:sz w:val="28"/>
          <w:szCs w:val="28"/>
          <w:lang w:val="uk-UA"/>
        </w:rPr>
        <w:t>старостинський</w:t>
      </w:r>
      <w:proofErr w:type="spellEnd"/>
      <w:r w:rsidR="00540299" w:rsidRPr="00FA1DB0">
        <w:rPr>
          <w:sz w:val="28"/>
          <w:szCs w:val="28"/>
          <w:lang w:val="uk-UA"/>
        </w:rPr>
        <w:t xml:space="preserve"> округ), площею </w:t>
      </w:r>
      <w:r w:rsidR="00540299">
        <w:rPr>
          <w:sz w:val="28"/>
          <w:szCs w:val="28"/>
          <w:lang w:val="uk-UA"/>
        </w:rPr>
        <w:t>0,0800</w:t>
      </w:r>
      <w:r w:rsidR="00540299" w:rsidRPr="00FA1DB0">
        <w:rPr>
          <w:sz w:val="28"/>
          <w:szCs w:val="28"/>
          <w:lang w:val="uk-UA"/>
        </w:rPr>
        <w:t xml:space="preserve"> га</w:t>
      </w:r>
      <w:r w:rsidR="00FA1DB0">
        <w:rPr>
          <w:sz w:val="28"/>
          <w:szCs w:val="28"/>
          <w:lang w:val="uk-UA"/>
        </w:rPr>
        <w:t xml:space="preserve"> з </w:t>
      </w:r>
      <w:r w:rsidR="00034EA0" w:rsidRPr="00FA1DB0">
        <w:rPr>
          <w:sz w:val="28"/>
          <w:szCs w:val="28"/>
          <w:lang w:val="uk-UA"/>
        </w:rPr>
        <w:t>кадастрови</w:t>
      </w:r>
      <w:r w:rsidR="00FA1DB0">
        <w:rPr>
          <w:sz w:val="28"/>
          <w:szCs w:val="28"/>
          <w:lang w:val="uk-UA"/>
        </w:rPr>
        <w:t>м</w:t>
      </w:r>
      <w:r w:rsidR="00034EA0" w:rsidRPr="00FA1DB0">
        <w:rPr>
          <w:sz w:val="28"/>
          <w:szCs w:val="28"/>
          <w:lang w:val="uk-UA"/>
        </w:rPr>
        <w:t xml:space="preserve"> номер</w:t>
      </w:r>
      <w:r w:rsidR="00FA1DB0">
        <w:rPr>
          <w:sz w:val="28"/>
          <w:szCs w:val="28"/>
          <w:lang w:val="uk-UA"/>
        </w:rPr>
        <w:t>ом</w:t>
      </w:r>
      <w:r w:rsidR="00034EA0" w:rsidRPr="00FA1DB0">
        <w:rPr>
          <w:sz w:val="28"/>
          <w:szCs w:val="28"/>
          <w:lang w:val="uk-UA"/>
        </w:rPr>
        <w:t xml:space="preserve"> </w:t>
      </w:r>
      <w:r w:rsidR="00C96765">
        <w:rPr>
          <w:sz w:val="28"/>
          <w:szCs w:val="28"/>
          <w:lang w:val="uk-UA"/>
        </w:rPr>
        <w:t>59247822</w:t>
      </w:r>
      <w:r w:rsidR="00C96765" w:rsidRPr="00FA1DB0">
        <w:rPr>
          <w:sz w:val="28"/>
          <w:szCs w:val="28"/>
          <w:lang w:val="uk-UA"/>
        </w:rPr>
        <w:t>00:</w:t>
      </w:r>
      <w:r w:rsidR="00C96765">
        <w:rPr>
          <w:sz w:val="28"/>
          <w:szCs w:val="28"/>
          <w:lang w:val="uk-UA"/>
        </w:rPr>
        <w:t>0</w:t>
      </w:r>
      <w:r w:rsidR="00540299">
        <w:rPr>
          <w:sz w:val="28"/>
          <w:szCs w:val="28"/>
          <w:lang w:val="uk-UA"/>
        </w:rPr>
        <w:t>8</w:t>
      </w:r>
      <w:r w:rsidR="00C96765">
        <w:rPr>
          <w:sz w:val="28"/>
          <w:szCs w:val="28"/>
          <w:lang w:val="uk-UA"/>
        </w:rPr>
        <w:t>:00</w:t>
      </w:r>
      <w:r w:rsidR="00540299">
        <w:rPr>
          <w:sz w:val="28"/>
          <w:szCs w:val="28"/>
          <w:lang w:val="uk-UA"/>
        </w:rPr>
        <w:t>2</w:t>
      </w:r>
      <w:r w:rsidR="00C96765" w:rsidRPr="00FA1DB0">
        <w:rPr>
          <w:sz w:val="28"/>
          <w:szCs w:val="28"/>
          <w:lang w:val="uk-UA"/>
        </w:rPr>
        <w:t>:0</w:t>
      </w:r>
      <w:r w:rsidR="00540299">
        <w:rPr>
          <w:sz w:val="28"/>
          <w:szCs w:val="28"/>
          <w:lang w:val="uk-UA"/>
        </w:rPr>
        <w:t>178</w:t>
      </w:r>
      <w:r w:rsidR="00C96765" w:rsidRPr="00FA1DB0">
        <w:rPr>
          <w:sz w:val="28"/>
          <w:szCs w:val="28"/>
          <w:lang w:val="uk-UA"/>
        </w:rPr>
        <w:t xml:space="preserve"> </w:t>
      </w:r>
      <w:r w:rsidR="00104D00" w:rsidRPr="00FA1DB0">
        <w:rPr>
          <w:sz w:val="28"/>
          <w:szCs w:val="28"/>
          <w:lang w:val="uk-UA"/>
        </w:rPr>
        <w:t xml:space="preserve">та наданні </w:t>
      </w:r>
      <w:r w:rsidR="000225B0" w:rsidRPr="00FA1DB0">
        <w:rPr>
          <w:sz w:val="28"/>
          <w:szCs w:val="28"/>
          <w:lang w:val="uk-UA"/>
        </w:rPr>
        <w:t xml:space="preserve">цієї ділянки </w:t>
      </w:r>
      <w:r w:rsidR="00104D00" w:rsidRPr="00FA1DB0">
        <w:rPr>
          <w:sz w:val="28"/>
          <w:szCs w:val="28"/>
          <w:lang w:val="uk-UA"/>
        </w:rPr>
        <w:t xml:space="preserve">у власність, </w:t>
      </w:r>
      <w:r w:rsidR="00EF5F84" w:rsidRPr="00776E4F">
        <w:rPr>
          <w:sz w:val="28"/>
          <w:szCs w:val="28"/>
          <w:lang w:val="uk-UA"/>
        </w:rPr>
        <w:t xml:space="preserve">у зв’язку </w:t>
      </w:r>
      <w:r w:rsidR="00EF5F84" w:rsidRPr="00595ADA">
        <w:rPr>
          <w:sz w:val="28"/>
          <w:szCs w:val="28"/>
          <w:shd w:val="clear" w:color="auto" w:fill="FFFFFF"/>
          <w:lang w:val="uk-UA"/>
        </w:rPr>
        <w:t>невідповідніст</w:t>
      </w:r>
      <w:r w:rsidR="00EF5F84">
        <w:rPr>
          <w:sz w:val="28"/>
          <w:szCs w:val="28"/>
          <w:shd w:val="clear" w:color="auto" w:fill="FFFFFF"/>
          <w:lang w:val="uk-UA"/>
        </w:rPr>
        <w:t xml:space="preserve">ю його </w:t>
      </w:r>
      <w:r w:rsidR="00EF5F84" w:rsidRPr="00595ADA">
        <w:rPr>
          <w:sz w:val="28"/>
          <w:szCs w:val="28"/>
          <w:shd w:val="clear" w:color="auto" w:fill="FFFFFF"/>
          <w:lang w:val="uk-UA"/>
        </w:rPr>
        <w:t>положень вимогам законів та прийнятих відповідно до них нормативно-правових актів, документації із землеустрою або містобудівної документації</w:t>
      </w:r>
      <w:r w:rsidR="00EF5F84" w:rsidRPr="00595ADA">
        <w:rPr>
          <w:sz w:val="28"/>
          <w:szCs w:val="28"/>
          <w:lang w:val="uk-UA"/>
        </w:rPr>
        <w:t>,</w:t>
      </w:r>
      <w:r w:rsidR="00EF5F84" w:rsidRPr="0002018B">
        <w:rPr>
          <w:sz w:val="28"/>
          <w:szCs w:val="28"/>
          <w:lang w:val="uk-UA"/>
        </w:rPr>
        <w:t xml:space="preserve"> 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540299" w:rsidRPr="00EE6C43" w:rsidRDefault="00540299" w:rsidP="00540299">
      <w:pPr>
        <w:pStyle w:val="a5"/>
        <w:numPr>
          <w:ilvl w:val="0"/>
          <w:numId w:val="6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6C43">
        <w:rPr>
          <w:color w:val="000000"/>
          <w:sz w:val="28"/>
          <w:szCs w:val="28"/>
          <w:shd w:val="clear" w:color="auto" w:fill="FFFFFF"/>
          <w:lang w:val="uk-UA"/>
        </w:rPr>
        <w:t>ч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>астині третій статті 29 Закону України «Про землеустрій»</w:t>
      </w:r>
      <w:r w:rsidRPr="00EE6C43">
        <w:rPr>
          <w:color w:val="000000"/>
          <w:sz w:val="28"/>
          <w:szCs w:val="28"/>
          <w:lang w:val="uk-UA"/>
        </w:rPr>
        <w:t>, у зв’язку з відсутністю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 xml:space="preserve"> у пояснювальній записці </w:t>
      </w:r>
      <w:r>
        <w:rPr>
          <w:sz w:val="28"/>
          <w:szCs w:val="28"/>
          <w:lang w:val="uk-UA"/>
        </w:rPr>
        <w:t xml:space="preserve">проекту землеустрою щодо </w:t>
      </w:r>
      <w:r>
        <w:rPr>
          <w:sz w:val="28"/>
          <w:szCs w:val="28"/>
          <w:lang w:val="uk-UA"/>
        </w:rPr>
        <w:lastRenderedPageBreak/>
        <w:t>відведення земельної ділянки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E6C43">
        <w:rPr>
          <w:color w:val="000000"/>
          <w:sz w:val="28"/>
          <w:szCs w:val="28"/>
          <w:shd w:val="clear" w:color="auto" w:fill="FFFFFF"/>
          <w:lang w:val="uk-UA"/>
        </w:rPr>
        <w:t xml:space="preserve">заяви виконавця робіт із землеустрою про дотримання ним обмежень, </w:t>
      </w:r>
      <w:r w:rsidRPr="00540299">
        <w:rPr>
          <w:color w:val="000000"/>
          <w:sz w:val="28"/>
          <w:szCs w:val="28"/>
          <w:shd w:val="clear" w:color="auto" w:fill="FFFFFF"/>
          <w:lang w:val="uk-UA"/>
        </w:rPr>
        <w:t xml:space="preserve">встановлених </w:t>
      </w:r>
      <w:r w:rsidR="00704DBF">
        <w:fldChar w:fldCharType="begin"/>
      </w:r>
      <w:r w:rsidR="00704DBF" w:rsidRPr="00704DBF">
        <w:rPr>
          <w:lang w:val="uk-UA"/>
        </w:rPr>
        <w:instrText xml:space="preserve"> </w:instrText>
      </w:r>
      <w:r w:rsidR="00704DBF">
        <w:instrText>HYPERLINK</w:instrText>
      </w:r>
      <w:r w:rsidR="00704DBF" w:rsidRPr="00704DBF">
        <w:rPr>
          <w:lang w:val="uk-UA"/>
        </w:rPr>
        <w:instrText xml:space="preserve"> "</w:instrText>
      </w:r>
      <w:r w:rsidR="00704DBF">
        <w:instrText>https</w:instrText>
      </w:r>
      <w:r w:rsidR="00704DBF" w:rsidRPr="00704DBF">
        <w:rPr>
          <w:lang w:val="uk-UA"/>
        </w:rPr>
        <w:instrText>://</w:instrText>
      </w:r>
      <w:r w:rsidR="00704DBF">
        <w:instrText>zakon</w:instrText>
      </w:r>
      <w:r w:rsidR="00704DBF" w:rsidRPr="00704DBF">
        <w:rPr>
          <w:lang w:val="uk-UA"/>
        </w:rPr>
        <w:instrText>.</w:instrText>
      </w:r>
      <w:r w:rsidR="00704DBF">
        <w:instrText>rada</w:instrText>
      </w:r>
      <w:r w:rsidR="00704DBF" w:rsidRPr="00704DBF">
        <w:rPr>
          <w:lang w:val="uk-UA"/>
        </w:rPr>
        <w:instrText>.</w:instrText>
      </w:r>
      <w:r w:rsidR="00704DBF">
        <w:instrText>gov</w:instrText>
      </w:r>
      <w:r w:rsidR="00704DBF" w:rsidRPr="00704DBF">
        <w:rPr>
          <w:lang w:val="uk-UA"/>
        </w:rPr>
        <w:instrText>.</w:instrText>
      </w:r>
      <w:r w:rsidR="00704DBF">
        <w:instrText>ua</w:instrText>
      </w:r>
      <w:r w:rsidR="00704DBF" w:rsidRPr="00704DBF">
        <w:rPr>
          <w:lang w:val="uk-UA"/>
        </w:rPr>
        <w:instrText>/</w:instrText>
      </w:r>
      <w:r w:rsidR="00704DBF">
        <w:instrText>laws</w:instrText>
      </w:r>
      <w:r w:rsidR="00704DBF" w:rsidRPr="00704DBF">
        <w:rPr>
          <w:lang w:val="uk-UA"/>
        </w:rPr>
        <w:instrText>/</w:instrText>
      </w:r>
      <w:r w:rsidR="00704DBF">
        <w:instrText>show</w:instrText>
      </w:r>
      <w:r w:rsidR="00704DBF" w:rsidRPr="00704DBF">
        <w:rPr>
          <w:lang w:val="uk-UA"/>
        </w:rPr>
        <w:instrText>/858-15" \</w:instrText>
      </w:r>
      <w:r w:rsidR="00704DBF">
        <w:instrText>l</w:instrText>
      </w:r>
      <w:r w:rsidR="00704DBF" w:rsidRPr="00704DBF">
        <w:rPr>
          <w:lang w:val="uk-UA"/>
        </w:rPr>
        <w:instrText xml:space="preserve"> "</w:instrText>
      </w:r>
      <w:r w:rsidR="00704DBF">
        <w:instrText>n</w:instrText>
      </w:r>
      <w:r w:rsidR="00704DBF" w:rsidRPr="00704DBF">
        <w:rPr>
          <w:lang w:val="uk-UA"/>
        </w:rPr>
        <w:instrText xml:space="preserve">251" </w:instrText>
      </w:r>
      <w:r w:rsidR="00704DBF">
        <w:fldChar w:fldCharType="separate"/>
      </w:r>
      <w:r w:rsidRPr="00540299">
        <w:rPr>
          <w:rStyle w:val="a8"/>
          <w:color w:val="000000"/>
          <w:sz w:val="28"/>
          <w:szCs w:val="28"/>
          <w:u w:val="none"/>
          <w:shd w:val="clear" w:color="auto" w:fill="FFFFFF"/>
          <w:lang w:val="uk-UA"/>
        </w:rPr>
        <w:t xml:space="preserve">статтею </w:t>
      </w:r>
      <w:r w:rsidRPr="00540299">
        <w:rPr>
          <w:rStyle w:val="a8"/>
          <w:color w:val="000000"/>
          <w:sz w:val="28"/>
          <w:szCs w:val="28"/>
          <w:u w:val="none"/>
          <w:shd w:val="clear" w:color="auto" w:fill="FFFFFF"/>
        </w:rPr>
        <w:t>28</w:t>
      </w:r>
      <w:r w:rsidR="00704DBF">
        <w:rPr>
          <w:rStyle w:val="a8"/>
          <w:color w:val="000000"/>
          <w:sz w:val="28"/>
          <w:szCs w:val="28"/>
          <w:u w:val="none"/>
          <w:shd w:val="clear" w:color="auto" w:fill="FFFFFF"/>
        </w:rPr>
        <w:fldChar w:fldCharType="end"/>
      </w:r>
      <w:r w:rsidRPr="00DD4276">
        <w:rPr>
          <w:color w:val="000000"/>
          <w:sz w:val="28"/>
          <w:szCs w:val="28"/>
          <w:shd w:val="clear" w:color="auto" w:fill="FFFFFF"/>
        </w:rPr>
        <w:t xml:space="preserve"> </w:t>
      </w:r>
      <w:r w:rsidRPr="00E927AD">
        <w:rPr>
          <w:color w:val="000000"/>
          <w:sz w:val="28"/>
          <w:szCs w:val="28"/>
          <w:shd w:val="clear" w:color="auto" w:fill="FFFFFF"/>
          <w:lang w:val="uk-UA"/>
        </w:rPr>
        <w:t>цього</w:t>
      </w:r>
      <w:r w:rsidRPr="00EE6C43">
        <w:rPr>
          <w:color w:val="000000"/>
          <w:sz w:val="28"/>
          <w:szCs w:val="28"/>
          <w:shd w:val="clear" w:color="auto" w:fill="FFFFFF"/>
        </w:rPr>
        <w:t xml:space="preserve"> Закону</w:t>
      </w:r>
      <w:r w:rsidRPr="00EE6C43"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540299" w:rsidRDefault="00540299" w:rsidP="00540299">
      <w:pPr>
        <w:pStyle w:val="rvps1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E6C43">
        <w:rPr>
          <w:color w:val="000000"/>
          <w:sz w:val="28"/>
          <w:szCs w:val="28"/>
          <w:lang w:val="uk-UA"/>
        </w:rPr>
        <w:t>статті 50 Закону України «Про землеустрій», у зв’язку з відсутністю у складі проекту землеустрою щодо відведення земельної ділянки витягу</w:t>
      </w:r>
      <w:r w:rsidRPr="00EE6C43">
        <w:rPr>
          <w:color w:val="000000"/>
          <w:sz w:val="28"/>
          <w:szCs w:val="28"/>
          <w:shd w:val="clear" w:color="auto" w:fill="FFFFFF"/>
          <w:lang w:val="uk-UA"/>
        </w:rPr>
        <w:t xml:space="preserve"> із відповідної містобудівної документації із зазначенням функціональної зони території, в межах якої розташована земельна ділянка, та обмежень у використанні території для містобудівних потреб;</w:t>
      </w:r>
    </w:p>
    <w:p w:rsidR="00266A49" w:rsidRPr="00266A49" w:rsidRDefault="00540299" w:rsidP="00540299">
      <w:pPr>
        <w:pStyle w:val="rvps1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D4276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DD4276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266A49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540299" w:rsidRPr="00DD4276" w:rsidRDefault="00266A49" w:rsidP="00540299">
      <w:pPr>
        <w:pStyle w:val="rvps1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85A0A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третьої </w:t>
      </w:r>
      <w:r>
        <w:rPr>
          <w:sz w:val="28"/>
          <w:szCs w:val="28"/>
          <w:lang w:val="uk-UA"/>
        </w:rPr>
        <w:t xml:space="preserve">статті 24 Закону України «Про регулювання містобудівної діяльності», якою встановлено, що в разі </w:t>
      </w:r>
      <w:r w:rsidRPr="00990575">
        <w:rPr>
          <w:sz w:val="28"/>
          <w:szCs w:val="28"/>
          <w:shd w:val="clear" w:color="auto" w:fill="FFFFFF"/>
          <w:lang w:val="uk-UA"/>
        </w:rPr>
        <w:t>відсутності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90575">
        <w:rPr>
          <w:sz w:val="28"/>
          <w:szCs w:val="28"/>
          <w:shd w:val="clear" w:color="auto" w:fill="FFFFFF"/>
          <w:lang w:val="uk-UA"/>
        </w:rPr>
        <w:t>плану зонування або детального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90575">
        <w:rPr>
          <w:sz w:val="28"/>
          <w:szCs w:val="28"/>
          <w:shd w:val="clear" w:color="auto" w:fill="FFFFFF"/>
          <w:lang w:val="uk-UA"/>
        </w:rPr>
        <w:t xml:space="preserve">плану території, </w:t>
      </w:r>
      <w:r>
        <w:rPr>
          <w:sz w:val="28"/>
          <w:szCs w:val="28"/>
          <w:shd w:val="clear" w:color="auto" w:fill="FFFFFF"/>
          <w:lang w:val="uk-UA"/>
        </w:rPr>
        <w:t xml:space="preserve">передача </w:t>
      </w:r>
      <w:r w:rsidRPr="00990575">
        <w:rPr>
          <w:sz w:val="28"/>
          <w:szCs w:val="28"/>
          <w:shd w:val="clear" w:color="auto" w:fill="FFFFFF"/>
          <w:lang w:val="uk-UA"/>
        </w:rPr>
        <w:t>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</w:t>
      </w:r>
      <w:r w:rsidRPr="00E85A0A">
        <w:rPr>
          <w:color w:val="000000" w:themeColor="text1"/>
          <w:sz w:val="28"/>
          <w:szCs w:val="28"/>
          <w:lang w:val="uk-UA"/>
        </w:rPr>
        <w:t>.</w:t>
      </w:r>
    </w:p>
    <w:p w:rsidR="00540299" w:rsidRDefault="00540299" w:rsidP="00540299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FA1DB0">
        <w:rPr>
          <w:sz w:val="28"/>
          <w:szCs w:val="28"/>
          <w:lang w:val="uk-UA"/>
        </w:rPr>
        <w:t xml:space="preserve">  </w:t>
      </w:r>
      <w:r w:rsidR="00E01545" w:rsidRPr="00FA1DB0">
        <w:rPr>
          <w:sz w:val="28"/>
          <w:szCs w:val="28"/>
          <w:lang w:val="uk-UA"/>
        </w:rPr>
        <w:t xml:space="preserve">     </w:t>
      </w:r>
      <w:r w:rsidRPr="00FA1DB0">
        <w:rPr>
          <w:sz w:val="28"/>
          <w:szCs w:val="28"/>
          <w:lang w:val="uk-UA"/>
        </w:rPr>
        <w:t xml:space="preserve"> </w:t>
      </w:r>
      <w:r w:rsidR="00C76B74">
        <w:rPr>
          <w:sz w:val="28"/>
          <w:szCs w:val="28"/>
          <w:lang w:val="uk-UA"/>
        </w:rPr>
        <w:t xml:space="preserve">Олександр  </w:t>
      </w:r>
      <w:r w:rsidR="00C76B74" w:rsidRPr="00FA1DB0">
        <w:rPr>
          <w:sz w:val="28"/>
          <w:szCs w:val="28"/>
          <w:lang w:val="uk-UA"/>
        </w:rPr>
        <w:t>ЛИСЕНКО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Pr="00FA1DB0" w:rsidRDefault="00AA3D32" w:rsidP="00AA3D32">
      <w:pPr>
        <w:jc w:val="both"/>
        <w:rPr>
          <w:sz w:val="22"/>
          <w:szCs w:val="22"/>
          <w:lang w:val="uk-UA"/>
        </w:rPr>
      </w:pPr>
      <w:r w:rsidRPr="00FA1DB0">
        <w:rPr>
          <w:sz w:val="22"/>
          <w:szCs w:val="22"/>
          <w:lang w:val="uk-UA"/>
        </w:rPr>
        <w:t xml:space="preserve">Виконавець: </w:t>
      </w:r>
      <w:r w:rsidR="00123A5F" w:rsidRPr="00FA1DB0">
        <w:rPr>
          <w:sz w:val="22"/>
          <w:szCs w:val="22"/>
          <w:lang w:val="uk-UA"/>
        </w:rPr>
        <w:t>Клименко Ю</w:t>
      </w:r>
      <w:r w:rsidR="00C76B74">
        <w:rPr>
          <w:sz w:val="22"/>
          <w:szCs w:val="22"/>
          <w:lang w:val="uk-UA"/>
        </w:rPr>
        <w:t>рій</w:t>
      </w:r>
    </w:p>
    <w:p w:rsidR="002E502C" w:rsidRDefault="002E502C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1618F" w:rsidRDefault="00F1618F" w:rsidP="00AA3D32">
      <w:pPr>
        <w:jc w:val="both"/>
        <w:rPr>
          <w:lang w:val="uk-UA"/>
        </w:rPr>
      </w:pPr>
    </w:p>
    <w:p w:rsidR="00C76B74" w:rsidRDefault="00C76B74" w:rsidP="00AA3D32">
      <w:pPr>
        <w:jc w:val="both"/>
        <w:rPr>
          <w:lang w:val="uk-UA"/>
        </w:rPr>
      </w:pPr>
    </w:p>
    <w:p w:rsidR="00C76B74" w:rsidRDefault="00C76B74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Pr="000225B0" w:rsidRDefault="00FA1DB0" w:rsidP="00AA3D32">
      <w:pPr>
        <w:jc w:val="both"/>
        <w:rPr>
          <w:lang w:val="uk-UA"/>
        </w:rPr>
      </w:pPr>
    </w:p>
    <w:p w:rsidR="00AA3D32" w:rsidRPr="000225B0" w:rsidRDefault="00AA3D32" w:rsidP="007C6377">
      <w:pPr>
        <w:jc w:val="both"/>
        <w:rPr>
          <w:lang w:val="uk-UA"/>
        </w:rPr>
      </w:pPr>
      <w:r w:rsidRPr="000225B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25B0">
        <w:rPr>
          <w:bCs/>
          <w:lang w:val="uk-UA"/>
        </w:rPr>
        <w:t>природокористування та екології</w:t>
      </w:r>
      <w:r w:rsidRPr="000225B0">
        <w:rPr>
          <w:lang w:val="uk-UA"/>
        </w:rPr>
        <w:t xml:space="preserve"> Сумської міської ради </w:t>
      </w:r>
    </w:p>
    <w:p w:rsidR="00AA3D32" w:rsidRPr="000225B0" w:rsidRDefault="00C01E5C" w:rsidP="007C6377">
      <w:pPr>
        <w:jc w:val="both"/>
        <w:rPr>
          <w:lang w:val="uk-UA"/>
        </w:rPr>
      </w:pPr>
      <w:proofErr w:type="spellStart"/>
      <w:r w:rsidRPr="000225B0">
        <w:rPr>
          <w:lang w:val="uk-UA"/>
        </w:rPr>
        <w:t>Проє</w:t>
      </w:r>
      <w:r w:rsidR="00AA3D32" w:rsidRPr="000225B0">
        <w:rPr>
          <w:lang w:val="uk-UA"/>
        </w:rPr>
        <w:t>кт</w:t>
      </w:r>
      <w:proofErr w:type="spellEnd"/>
      <w:r w:rsidR="00AA3D32" w:rsidRPr="000225B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25B0" w:rsidRDefault="00AA3D32" w:rsidP="007C6377">
      <w:pPr>
        <w:rPr>
          <w:lang w:val="uk-UA"/>
        </w:rPr>
      </w:pPr>
      <w:r w:rsidRPr="000225B0">
        <w:rPr>
          <w:lang w:val="uk-UA"/>
        </w:rPr>
        <w:t xml:space="preserve">Доповідач – </w:t>
      </w:r>
      <w:r w:rsidR="00177B4B" w:rsidRPr="000225B0">
        <w:rPr>
          <w:lang w:val="uk-UA"/>
        </w:rPr>
        <w:t>Клименко Ю</w:t>
      </w:r>
      <w:r w:rsidR="00C76B74">
        <w:rPr>
          <w:lang w:val="uk-UA"/>
        </w:rPr>
        <w:t>рій</w:t>
      </w:r>
    </w:p>
    <w:sectPr w:rsidR="004F5CA8" w:rsidRPr="000225B0" w:rsidSect="009E1D0F">
      <w:pgSz w:w="11906" w:h="16838"/>
      <w:pgMar w:top="56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8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82009F3E"/>
    <w:lvl w:ilvl="0" w:tplc="7A08233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523D6"/>
    <w:rsid w:val="0006505B"/>
    <w:rsid w:val="00070B80"/>
    <w:rsid w:val="000727FD"/>
    <w:rsid w:val="00083F0C"/>
    <w:rsid w:val="00083F0D"/>
    <w:rsid w:val="000978E6"/>
    <w:rsid w:val="000A4186"/>
    <w:rsid w:val="000A4FBB"/>
    <w:rsid w:val="000C0909"/>
    <w:rsid w:val="000C66A3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4411C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D7335"/>
    <w:rsid w:val="001E087A"/>
    <w:rsid w:val="001E1EA7"/>
    <w:rsid w:val="001E73EC"/>
    <w:rsid w:val="001E7578"/>
    <w:rsid w:val="00214450"/>
    <w:rsid w:val="0021565A"/>
    <w:rsid w:val="00232F2F"/>
    <w:rsid w:val="00245763"/>
    <w:rsid w:val="00250209"/>
    <w:rsid w:val="00251C6A"/>
    <w:rsid w:val="00253182"/>
    <w:rsid w:val="0025325B"/>
    <w:rsid w:val="00253F99"/>
    <w:rsid w:val="00262AAD"/>
    <w:rsid w:val="00266A11"/>
    <w:rsid w:val="00266A49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26F9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EB6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542C7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F0B4A"/>
    <w:rsid w:val="004F4C8E"/>
    <w:rsid w:val="004F5CA8"/>
    <w:rsid w:val="004F7DE7"/>
    <w:rsid w:val="00513EB5"/>
    <w:rsid w:val="00515116"/>
    <w:rsid w:val="00515C62"/>
    <w:rsid w:val="00516AEC"/>
    <w:rsid w:val="005240D4"/>
    <w:rsid w:val="00526A42"/>
    <w:rsid w:val="00535240"/>
    <w:rsid w:val="00540299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1BC5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0EF"/>
    <w:rsid w:val="006E120A"/>
    <w:rsid w:val="006E174B"/>
    <w:rsid w:val="006E1F14"/>
    <w:rsid w:val="006F3D4F"/>
    <w:rsid w:val="006F4A6E"/>
    <w:rsid w:val="006F65AE"/>
    <w:rsid w:val="00704DBF"/>
    <w:rsid w:val="00706140"/>
    <w:rsid w:val="0073681D"/>
    <w:rsid w:val="00744377"/>
    <w:rsid w:val="0075590C"/>
    <w:rsid w:val="00772B96"/>
    <w:rsid w:val="00773017"/>
    <w:rsid w:val="00777B13"/>
    <w:rsid w:val="0078675E"/>
    <w:rsid w:val="007A1D64"/>
    <w:rsid w:val="007A2425"/>
    <w:rsid w:val="007B0C73"/>
    <w:rsid w:val="007C1044"/>
    <w:rsid w:val="007C1D10"/>
    <w:rsid w:val="007C2F70"/>
    <w:rsid w:val="007C6377"/>
    <w:rsid w:val="007C6EF2"/>
    <w:rsid w:val="007C7A85"/>
    <w:rsid w:val="007D4571"/>
    <w:rsid w:val="007D7E04"/>
    <w:rsid w:val="007E21CB"/>
    <w:rsid w:val="007F644E"/>
    <w:rsid w:val="007F7D41"/>
    <w:rsid w:val="0080698D"/>
    <w:rsid w:val="0081011C"/>
    <w:rsid w:val="008172FC"/>
    <w:rsid w:val="00827877"/>
    <w:rsid w:val="0083414F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1D0F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0B0E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76B74"/>
    <w:rsid w:val="00C86030"/>
    <w:rsid w:val="00C9407B"/>
    <w:rsid w:val="00C96765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317E"/>
    <w:rsid w:val="00DF63DC"/>
    <w:rsid w:val="00E004D9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6923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EF5F84"/>
    <w:rsid w:val="00F0342A"/>
    <w:rsid w:val="00F123C1"/>
    <w:rsid w:val="00F1618F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1DB0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8">
    <w:name w:val="Hyperlink"/>
    <w:uiPriority w:val="99"/>
    <w:unhideWhenUsed/>
    <w:rsid w:val="00540299"/>
    <w:rPr>
      <w:color w:val="0000FF"/>
      <w:u w:val="single"/>
    </w:rPr>
  </w:style>
  <w:style w:type="paragraph" w:customStyle="1" w:styleId="rvps14">
    <w:name w:val="rvps14"/>
    <w:basedOn w:val="a"/>
    <w:rsid w:val="00540299"/>
    <w:pPr>
      <w:spacing w:before="100" w:beforeAutospacing="1" w:after="100" w:afterAutospacing="1"/>
    </w:pPr>
  </w:style>
  <w:style w:type="character" w:customStyle="1" w:styleId="rvts46">
    <w:name w:val="rvts46"/>
    <w:rsid w:val="0054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9146C-3A21-4A49-9288-E5E4910D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74</cp:revision>
  <cp:lastPrinted>2021-09-28T12:22:00Z</cp:lastPrinted>
  <dcterms:created xsi:type="dcterms:W3CDTF">2021-02-10T06:47:00Z</dcterms:created>
  <dcterms:modified xsi:type="dcterms:W3CDTF">2021-12-20T12:07:00Z</dcterms:modified>
</cp:coreProperties>
</file>