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        </w:t>
      </w:r>
      <w:r w:rsidR="008525D4">
        <w:rPr>
          <w:rFonts w:eastAsia="Times New Roman" w:cs="Times New Roman"/>
          <w:szCs w:val="28"/>
          <w:lang w:eastAsia="ru-RU"/>
        </w:rPr>
        <w:t xml:space="preserve">            </w:t>
      </w:r>
      <w:r w:rsidRPr="008525D4">
        <w:rPr>
          <w:rFonts w:eastAsia="Times New Roman" w:cs="Times New Roman"/>
          <w:szCs w:val="28"/>
          <w:lang w:eastAsia="ru-RU"/>
        </w:rPr>
        <w:t xml:space="preserve"> 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 </w:t>
      </w:r>
      <w:r w:rsidRPr="008525D4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A505D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505D7">
              <w:rPr>
                <w:rFonts w:eastAsia="Times New Roman" w:cs="Times New Roman"/>
                <w:szCs w:val="28"/>
                <w:lang w:eastAsia="ru-RU"/>
              </w:rPr>
              <w:t xml:space="preserve">Івановій </w:t>
            </w:r>
            <w:proofErr w:type="spellStart"/>
            <w:r w:rsidR="00A505D7">
              <w:rPr>
                <w:rFonts w:eastAsia="Times New Roman" w:cs="Times New Roman"/>
                <w:szCs w:val="28"/>
                <w:lang w:eastAsia="ru-RU"/>
              </w:rPr>
              <w:t>Аксінії</w:t>
            </w:r>
            <w:proofErr w:type="spellEnd"/>
            <w:r w:rsidR="00A505D7">
              <w:rPr>
                <w:rFonts w:eastAsia="Times New Roman" w:cs="Times New Roman"/>
                <w:szCs w:val="28"/>
                <w:lang w:eastAsia="ru-RU"/>
              </w:rPr>
              <w:t xml:space="preserve"> Вікторівні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A505D7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A505D7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A505D7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CD513B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CD513B">
              <w:rPr>
                <w:rFonts w:eastAsia="Times New Roman" w:cs="Times New Roman"/>
                <w:szCs w:val="28"/>
                <w:lang w:eastAsia="ru-RU"/>
              </w:rPr>
              <w:t>Тополянська</w:t>
            </w:r>
            <w:proofErr w:type="spellEnd"/>
            <w:r w:rsidR="00CD513B">
              <w:rPr>
                <w:rFonts w:eastAsia="Times New Roman" w:cs="Times New Roman"/>
                <w:szCs w:val="28"/>
                <w:lang w:eastAsia="ru-RU"/>
              </w:rPr>
              <w:t>, 76, орієнтовною площею 0,12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CD513B">
        <w:rPr>
          <w:rFonts w:eastAsia="Times New Roman" w:cs="Times New Roman"/>
          <w:szCs w:val="28"/>
          <w:lang w:eastAsia="ru-RU"/>
        </w:rPr>
        <w:t>ення громадян</w:t>
      </w:r>
      <w:r w:rsidR="00A505D7">
        <w:rPr>
          <w:rFonts w:eastAsia="Times New Roman" w:cs="Times New Roman"/>
          <w:szCs w:val="28"/>
          <w:lang w:eastAsia="ru-RU"/>
        </w:rPr>
        <w:t>к</w:t>
      </w:r>
      <w:r w:rsidR="00C339B1">
        <w:rPr>
          <w:rFonts w:eastAsia="Times New Roman" w:cs="Times New Roman"/>
          <w:szCs w:val="28"/>
          <w:lang w:eastAsia="ru-RU"/>
        </w:rPr>
        <w:t>и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4D4172">
        <w:rPr>
          <w:rFonts w:eastAsia="Times New Roman" w:cs="Times New Roman"/>
          <w:szCs w:val="28"/>
          <w:lang w:eastAsia="ru-RU"/>
        </w:rPr>
        <w:t xml:space="preserve"> 12</w:t>
      </w:r>
      <w:r w:rsidR="00272E52">
        <w:rPr>
          <w:rFonts w:eastAsia="Times New Roman" w:cs="Times New Roman"/>
          <w:szCs w:val="28"/>
          <w:lang w:eastAsia="ru-RU"/>
        </w:rPr>
        <w:t>, частини сьомої</w:t>
      </w:r>
      <w:r w:rsidR="00322C27">
        <w:rPr>
          <w:rFonts w:eastAsia="Times New Roman" w:cs="Times New Roman"/>
          <w:szCs w:val="28"/>
          <w:lang w:eastAsia="ru-RU"/>
        </w:rPr>
        <w:t xml:space="preserve">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D31C7A">
        <w:rPr>
          <w:szCs w:val="28"/>
        </w:rPr>
        <w:t>частини четверт</w:t>
      </w:r>
      <w:r w:rsidRPr="008525D4">
        <w:rPr>
          <w:szCs w:val="28"/>
        </w:rPr>
        <w:t xml:space="preserve">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73BE2">
        <w:rPr>
          <w:rFonts w:eastAsia="Times New Roman" w:cs="Times New Roman"/>
          <w:color w:val="000000" w:themeColor="text1"/>
          <w:szCs w:val="28"/>
          <w:lang w:eastAsia="ru-RU"/>
        </w:rPr>
        <w:t>07.10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.2021 № </w:t>
      </w:r>
      <w:r w:rsidR="00A73BE2">
        <w:rPr>
          <w:rFonts w:eastAsia="Times New Roman" w:cs="Times New Roman"/>
          <w:color w:val="000000" w:themeColor="text1"/>
          <w:szCs w:val="28"/>
          <w:lang w:eastAsia="ru-RU"/>
        </w:rPr>
        <w:t>37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93A21" w:rsidRDefault="002804BD" w:rsidP="00C339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r w:rsidR="00A505D7">
        <w:rPr>
          <w:rFonts w:eastAsia="Times New Roman" w:cs="Times New Roman"/>
          <w:szCs w:val="28"/>
          <w:lang w:eastAsia="ru-RU"/>
        </w:rPr>
        <w:t xml:space="preserve">Івановій </w:t>
      </w:r>
      <w:proofErr w:type="spellStart"/>
      <w:r w:rsidR="00A505D7">
        <w:rPr>
          <w:rFonts w:eastAsia="Times New Roman" w:cs="Times New Roman"/>
          <w:szCs w:val="28"/>
          <w:lang w:eastAsia="ru-RU"/>
        </w:rPr>
        <w:t>Аксінії</w:t>
      </w:r>
      <w:proofErr w:type="spellEnd"/>
      <w:r w:rsidR="00A505D7">
        <w:rPr>
          <w:rFonts w:eastAsia="Times New Roman" w:cs="Times New Roman"/>
          <w:szCs w:val="28"/>
          <w:lang w:eastAsia="ru-RU"/>
        </w:rPr>
        <w:t xml:space="preserve"> Вікторівні</w:t>
      </w:r>
      <w:bookmarkStart w:id="0" w:name="_GoBack"/>
      <w:bookmarkEnd w:id="0"/>
      <w:r w:rsidR="00293A21">
        <w:rPr>
          <w:rFonts w:eastAsia="Times New Roman" w:cs="Times New Roman"/>
          <w:szCs w:val="28"/>
          <w:lang w:eastAsia="ru-RU"/>
        </w:rPr>
        <w:t xml:space="preserve"> </w:t>
      </w:r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r w:rsidR="00CD513B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CD513B">
        <w:rPr>
          <w:rFonts w:eastAsia="Times New Roman" w:cs="Times New Roman"/>
          <w:szCs w:val="28"/>
          <w:lang w:eastAsia="ru-RU"/>
        </w:rPr>
        <w:t>Тополянська</w:t>
      </w:r>
      <w:proofErr w:type="spellEnd"/>
      <w:r w:rsidR="00CD513B">
        <w:rPr>
          <w:rFonts w:eastAsia="Times New Roman" w:cs="Times New Roman"/>
          <w:szCs w:val="28"/>
          <w:lang w:eastAsia="ru-RU"/>
        </w:rPr>
        <w:t>, 76, орієнтовною площею 0,12</w:t>
      </w:r>
      <w:r w:rsidRPr="008525D4">
        <w:rPr>
          <w:rFonts w:eastAsia="Times New Roman" w:cs="Times New Roman"/>
          <w:szCs w:val="28"/>
          <w:lang w:eastAsia="ru-RU"/>
        </w:rPr>
        <w:t xml:space="preserve">00 га для </w:t>
      </w:r>
      <w:r w:rsidR="00CD513B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C339B1">
        <w:rPr>
          <w:rFonts w:eastAsia="Times New Roman" w:cs="Times New Roman"/>
          <w:szCs w:val="28"/>
          <w:lang w:eastAsia="ru-RU"/>
        </w:rPr>
        <w:t>, у зв’язку з тим,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>що зазначена земельна ділянка не відповідає містобудівній документації та державним будівельним нормам, а саме</w:t>
      </w:r>
      <w:r w:rsidR="00EC21E0" w:rsidRPr="00EC21E0">
        <w:rPr>
          <w:rFonts w:eastAsia="Times New Roman" w:cs="Times New Roman"/>
          <w:szCs w:val="28"/>
          <w:lang w:eastAsia="ru-RU"/>
        </w:rPr>
        <w:t>: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згідно з Планом зонування території міста Суми, затвердженим рішенням сесії Сумської міської ради від 06.03.2013 № 2180-МР, </w:t>
      </w:r>
      <w:r w:rsidR="00CD513B">
        <w:rPr>
          <w:rFonts w:eastAsia="Times New Roman" w:cs="Times New Roman"/>
          <w:szCs w:val="28"/>
          <w:lang w:eastAsia="ru-RU"/>
        </w:rPr>
        <w:t xml:space="preserve">запитувана </w:t>
      </w:r>
      <w:r w:rsidR="00272E52">
        <w:rPr>
          <w:rFonts w:eastAsia="Times New Roman" w:cs="Times New Roman"/>
          <w:szCs w:val="28"/>
          <w:lang w:eastAsia="ru-RU"/>
        </w:rPr>
        <w:t xml:space="preserve">ділянка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знаходиться в </w:t>
      </w:r>
      <w:r w:rsidR="00CD513B">
        <w:rPr>
          <w:rFonts w:eastAsia="Times New Roman" w:cs="Times New Roman"/>
          <w:szCs w:val="28"/>
          <w:lang w:eastAsia="ru-RU"/>
        </w:rPr>
        <w:t xml:space="preserve">рекреаційній </w:t>
      </w:r>
      <w:r w:rsidR="00A95C89">
        <w:rPr>
          <w:rFonts w:eastAsia="Times New Roman" w:cs="Times New Roman"/>
          <w:szCs w:val="28"/>
          <w:lang w:eastAsia="ru-RU"/>
        </w:rPr>
        <w:t xml:space="preserve">зоні </w:t>
      </w:r>
      <w:r w:rsidR="00CD513B">
        <w:rPr>
          <w:rFonts w:eastAsia="Times New Roman" w:cs="Times New Roman"/>
          <w:szCs w:val="28"/>
          <w:lang w:eastAsia="ru-RU"/>
        </w:rPr>
        <w:t>озеленених територій загального користування Р-3</w:t>
      </w:r>
      <w:r w:rsidR="00C339B1">
        <w:rPr>
          <w:rFonts w:eastAsia="Times New Roman" w:cs="Times New Roman"/>
          <w:szCs w:val="28"/>
          <w:lang w:eastAsia="ru-RU"/>
        </w:rPr>
        <w:t xml:space="preserve">, де розміщення ділянок для </w:t>
      </w:r>
      <w:r w:rsidR="00CD513B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C339B1">
        <w:rPr>
          <w:rFonts w:eastAsia="Times New Roman" w:cs="Times New Roman"/>
          <w:szCs w:val="28"/>
          <w:lang w:eastAsia="ru-RU"/>
        </w:rPr>
        <w:t xml:space="preserve"> не передбачено.</w:t>
      </w: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D513B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A73BE2" w:rsidRPr="003F7B30" w:rsidRDefault="00A73BE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8525D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72E52"/>
    <w:rsid w:val="002804BD"/>
    <w:rsid w:val="00293A21"/>
    <w:rsid w:val="00322C27"/>
    <w:rsid w:val="00366C94"/>
    <w:rsid w:val="003F7B30"/>
    <w:rsid w:val="0040331B"/>
    <w:rsid w:val="00483937"/>
    <w:rsid w:val="004D4172"/>
    <w:rsid w:val="00680CFC"/>
    <w:rsid w:val="008525D4"/>
    <w:rsid w:val="00895FEC"/>
    <w:rsid w:val="009E2946"/>
    <w:rsid w:val="00A42559"/>
    <w:rsid w:val="00A505D7"/>
    <w:rsid w:val="00A73BE2"/>
    <w:rsid w:val="00A95C89"/>
    <w:rsid w:val="00BF7A71"/>
    <w:rsid w:val="00C07F93"/>
    <w:rsid w:val="00C11DA6"/>
    <w:rsid w:val="00C339B1"/>
    <w:rsid w:val="00C35184"/>
    <w:rsid w:val="00CD513B"/>
    <w:rsid w:val="00D30988"/>
    <w:rsid w:val="00D30DDD"/>
    <w:rsid w:val="00D31C7A"/>
    <w:rsid w:val="00D50182"/>
    <w:rsid w:val="00DA4383"/>
    <w:rsid w:val="00EC21E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53B8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Ворона Алла Олександрівна</cp:lastModifiedBy>
  <cp:revision>48</cp:revision>
  <cp:lastPrinted>2021-10-11T13:47:00Z</cp:lastPrinted>
  <dcterms:created xsi:type="dcterms:W3CDTF">2021-04-22T13:15:00Z</dcterms:created>
  <dcterms:modified xsi:type="dcterms:W3CDTF">2021-10-27T07:02:00Z</dcterms:modified>
</cp:coreProperties>
</file>