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spacing w:after="60"/>
              <w:jc w:val="center"/>
              <w:outlineLvl w:val="6"/>
              <w:rPr>
                <w:sz w:val="28"/>
                <w:szCs w:val="28"/>
                <w:lang w:val="uk-UA"/>
              </w:rPr>
            </w:pPr>
            <w:proofErr w:type="spellStart"/>
            <w:r w:rsidRPr="00D16137">
              <w:rPr>
                <w:sz w:val="28"/>
                <w:szCs w:val="28"/>
                <w:lang w:val="uk-UA"/>
              </w:rPr>
              <w:t>Проєкт</w:t>
            </w:r>
            <w:proofErr w:type="spellEnd"/>
          </w:p>
          <w:p w:rsidR="00D16137" w:rsidRPr="00D16137" w:rsidRDefault="00D16137" w:rsidP="00D16137">
            <w:pPr>
              <w:jc w:val="center"/>
              <w:rPr>
                <w:sz w:val="28"/>
                <w:szCs w:val="28"/>
                <w:lang w:val="uk-UA"/>
              </w:rPr>
            </w:pPr>
            <w:r w:rsidRPr="00D16137">
              <w:rPr>
                <w:sz w:val="28"/>
                <w:szCs w:val="28"/>
                <w:lang w:val="uk-UA"/>
              </w:rPr>
              <w:t>оприлюднено «__»_________2021 р.</w:t>
            </w: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D16137">
        <w:rPr>
          <w:sz w:val="28"/>
          <w:szCs w:val="28"/>
          <w:lang w:val="uk-UA"/>
        </w:rPr>
        <w:t xml:space="preserve">                  </w:t>
      </w:r>
      <w:r w:rsidR="00A302A5">
        <w:rPr>
          <w:sz w:val="28"/>
          <w:szCs w:val="28"/>
          <w:lang w:val="uk-UA"/>
        </w:rPr>
        <w:t xml:space="preserve"> </w:t>
      </w:r>
      <w:r w:rsidR="00A03317">
        <w:rPr>
          <w:sz w:val="28"/>
          <w:szCs w:val="28"/>
          <w:lang w:val="uk-UA"/>
        </w:rPr>
        <w:t>2021</w:t>
      </w:r>
      <w:r w:rsidR="00D16137">
        <w:rPr>
          <w:sz w:val="28"/>
          <w:szCs w:val="28"/>
          <w:lang w:val="uk-UA"/>
        </w:rPr>
        <w:t xml:space="preserve"> року №       </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tblGrid>
      <w:tr w:rsidR="00DD78C4" w:rsidRPr="0032324B" w:rsidTr="006C17A8">
        <w:trPr>
          <w:trHeight w:val="1850"/>
        </w:trPr>
        <w:tc>
          <w:tcPr>
            <w:tcW w:w="4886" w:type="dxa"/>
            <w:tcBorders>
              <w:top w:val="nil"/>
              <w:left w:val="nil"/>
              <w:bottom w:val="nil"/>
              <w:right w:val="nil"/>
            </w:tcBorders>
          </w:tcPr>
          <w:p w:rsidR="00DD78C4" w:rsidRPr="00342E42" w:rsidRDefault="00DD78C4" w:rsidP="0032324B">
            <w:pPr>
              <w:ind w:right="104"/>
              <w:jc w:val="both"/>
              <w:rPr>
                <w:sz w:val="28"/>
                <w:szCs w:val="28"/>
                <w:lang w:val="uk-UA"/>
              </w:rPr>
            </w:pPr>
            <w:r>
              <w:rPr>
                <w:sz w:val="28"/>
                <w:szCs w:val="28"/>
                <w:lang w:val="uk-UA"/>
              </w:rPr>
              <w:t xml:space="preserve">Про надання </w:t>
            </w:r>
            <w:r w:rsidR="006C17A8">
              <w:rPr>
                <w:sz w:val="28"/>
                <w:szCs w:val="28"/>
                <w:lang w:val="uk-UA"/>
              </w:rPr>
              <w:t>дозволу</w:t>
            </w:r>
            <w:r w:rsidR="003128CF">
              <w:rPr>
                <w:sz w:val="28"/>
                <w:szCs w:val="28"/>
                <w:lang w:val="uk-UA"/>
              </w:rPr>
              <w:t xml:space="preserve"> </w:t>
            </w:r>
            <w:proofErr w:type="spellStart"/>
            <w:r w:rsidR="0032324B">
              <w:rPr>
                <w:sz w:val="28"/>
                <w:szCs w:val="28"/>
                <w:lang w:val="uk-UA"/>
              </w:rPr>
              <w:t>Зарецькому</w:t>
            </w:r>
            <w:proofErr w:type="spellEnd"/>
            <w:r w:rsidR="0032324B">
              <w:rPr>
                <w:sz w:val="28"/>
                <w:szCs w:val="28"/>
                <w:lang w:val="uk-UA"/>
              </w:rPr>
              <w:t xml:space="preserve"> Владиславу Володимировичу</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w:t>
            </w:r>
            <w:r w:rsidR="0032324B">
              <w:rPr>
                <w:sz w:val="28"/>
                <w:szCs w:val="28"/>
                <w:lang w:val="uk-UA"/>
              </w:rPr>
              <w:t>,</w:t>
            </w:r>
            <w:r w:rsidR="009B0466">
              <w:rPr>
                <w:sz w:val="28"/>
                <w:szCs w:val="28"/>
                <w:lang w:val="uk-UA"/>
              </w:rPr>
              <w:t xml:space="preserve"> </w:t>
            </w:r>
            <w:r w:rsidR="0032324B" w:rsidRPr="0032324B">
              <w:rPr>
                <w:lang w:val="uk-UA"/>
              </w:rPr>
              <w:t xml:space="preserve"> </w:t>
            </w:r>
            <w:r w:rsidR="0032324B" w:rsidRPr="0032324B">
              <w:rPr>
                <w:sz w:val="28"/>
                <w:szCs w:val="28"/>
                <w:lang w:val="uk-UA"/>
              </w:rPr>
              <w:t xml:space="preserve">розташованої за межами села </w:t>
            </w:r>
            <w:proofErr w:type="spellStart"/>
            <w:r w:rsidR="0032324B">
              <w:rPr>
                <w:sz w:val="28"/>
                <w:szCs w:val="28"/>
                <w:lang w:val="uk-UA"/>
              </w:rPr>
              <w:t>Битиця</w:t>
            </w:r>
            <w:proofErr w:type="spellEnd"/>
            <w:r w:rsidR="0032324B" w:rsidRPr="0032324B">
              <w:rPr>
                <w:sz w:val="28"/>
                <w:szCs w:val="28"/>
                <w:lang w:val="uk-UA"/>
              </w:rPr>
              <w:t xml:space="preserve"> Сумського району Сумської області, на території Сумської міської територіа</w:t>
            </w:r>
            <w:r w:rsidR="0032324B">
              <w:rPr>
                <w:sz w:val="28"/>
                <w:szCs w:val="28"/>
                <w:lang w:val="uk-UA"/>
              </w:rPr>
              <w:t xml:space="preserve">льної громади, кадастровий номер </w:t>
            </w:r>
            <w:r w:rsidR="0032324B" w:rsidRPr="0032324B">
              <w:rPr>
                <w:sz w:val="28"/>
                <w:szCs w:val="28"/>
                <w:lang w:val="uk-UA"/>
              </w:rPr>
              <w:t>5924781500:01:001:0041</w:t>
            </w:r>
            <w:r w:rsidR="002A425A">
              <w:rPr>
                <w:sz w:val="28"/>
                <w:szCs w:val="28"/>
                <w:lang w:val="uk-UA"/>
              </w:rPr>
              <w:t xml:space="preserve">, площею </w:t>
            </w:r>
            <w:r w:rsidR="0032324B">
              <w:rPr>
                <w:sz w:val="28"/>
                <w:szCs w:val="28"/>
                <w:shd w:val="clear" w:color="auto" w:fill="FFFFFF"/>
                <w:lang w:val="uk-UA"/>
              </w:rPr>
              <w:t>2,</w:t>
            </w:r>
            <w:r w:rsidR="0032324B">
              <w:rPr>
                <w:sz w:val="28"/>
                <w:szCs w:val="28"/>
                <w:shd w:val="clear" w:color="auto" w:fill="FFFFFF"/>
                <w:lang w:val="en-US"/>
              </w:rPr>
              <w:t>2706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32324B" w:rsidRDefault="0032324B" w:rsidP="00A302A5">
      <w:pPr>
        <w:ind w:firstLine="709"/>
        <w:jc w:val="both"/>
        <w:rPr>
          <w:sz w:val="28"/>
          <w:szCs w:val="28"/>
          <w:lang w:val="uk-UA"/>
        </w:rPr>
      </w:pPr>
    </w:p>
    <w:p w:rsidR="0032324B" w:rsidRDefault="0032324B" w:rsidP="00A302A5">
      <w:pPr>
        <w:ind w:firstLine="709"/>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32324B">
        <w:rPr>
          <w:sz w:val="28"/>
          <w:szCs w:val="28"/>
          <w:lang w:val="uk-UA"/>
        </w:rPr>
        <w:t>озглянувши звернення громадян</w:t>
      </w:r>
      <w:r w:rsidR="00D16137">
        <w:rPr>
          <w:sz w:val="28"/>
          <w:szCs w:val="28"/>
          <w:lang w:val="uk-UA"/>
        </w:rPr>
        <w:t>и</w:t>
      </w:r>
      <w:r w:rsidR="0032324B">
        <w:rPr>
          <w:sz w:val="28"/>
          <w:szCs w:val="28"/>
          <w:lang w:val="uk-UA"/>
        </w:rPr>
        <w:t>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w:t>
      </w:r>
      <w:r w:rsidR="0032324B" w:rsidRPr="0032324B">
        <w:rPr>
          <w:lang w:val="uk-UA"/>
        </w:rPr>
        <w:t xml:space="preserve"> </w:t>
      </w:r>
      <w:r w:rsidR="0032324B" w:rsidRPr="0032324B">
        <w:rPr>
          <w:sz w:val="28"/>
          <w:szCs w:val="28"/>
          <w:lang w:val="uk-UA"/>
        </w:rPr>
        <w:t>враховуючи постанову Верховної Ради України від 15.09.2015</w:t>
      </w:r>
      <w:r w:rsidR="0032324B">
        <w:rPr>
          <w:sz w:val="28"/>
          <w:szCs w:val="28"/>
          <w:lang w:val="uk-UA"/>
        </w:rPr>
        <w:t xml:space="preserve">      </w:t>
      </w:r>
      <w:r w:rsidR="0032324B" w:rsidRPr="0032324B">
        <w:rPr>
          <w:sz w:val="28"/>
          <w:szCs w:val="28"/>
          <w:lang w:val="uk-UA"/>
        </w:rPr>
        <w:t xml:space="preserve"> № 681-VIII «Про зміну і встановлення меж міста Суми і Сумського району Сумської області»</w:t>
      </w:r>
      <w:r w:rsidR="0032324B">
        <w:rPr>
          <w:sz w:val="28"/>
          <w:szCs w:val="28"/>
          <w:lang w:val="uk-UA"/>
        </w:rPr>
        <w:t xml:space="preserve">, </w:t>
      </w:r>
      <w:r w:rsidR="0032324B" w:rsidRPr="0032324B">
        <w:rPr>
          <w:sz w:val="28"/>
          <w:szCs w:val="28"/>
          <w:lang w:val="uk-UA"/>
        </w:rPr>
        <w:t>рішення Сумсь</w:t>
      </w:r>
      <w:r w:rsidR="0032324B">
        <w:rPr>
          <w:sz w:val="28"/>
          <w:szCs w:val="28"/>
          <w:lang w:val="uk-UA"/>
        </w:rPr>
        <w:t>кої міської ради від 21.10.2020</w:t>
      </w:r>
      <w:r w:rsidR="0032324B" w:rsidRPr="0032324B">
        <w:rPr>
          <w:sz w:val="28"/>
          <w:szCs w:val="28"/>
          <w:lang w:val="uk-UA"/>
        </w:rPr>
        <w:t xml:space="preserve"> № 7586-МР «Про включення територій територіальних громад (населених пунктів) до складу території Сумської міської територіальної громади»</w:t>
      </w:r>
      <w:r w:rsidR="0032324B">
        <w:rPr>
          <w:sz w:val="28"/>
          <w:szCs w:val="28"/>
          <w:lang w:val="uk-UA"/>
        </w:rPr>
        <w:t>,</w:t>
      </w:r>
      <w:r w:rsidR="00A03317">
        <w:rPr>
          <w:sz w:val="28"/>
          <w:szCs w:val="28"/>
          <w:lang w:val="uk-UA"/>
        </w:rPr>
        <w:t xml:space="preserve">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32324B">
        <w:rPr>
          <w:sz w:val="28"/>
          <w:szCs w:val="28"/>
          <w:lang w:val="uk-UA"/>
        </w:rPr>
        <w:t xml:space="preserve">від </w:t>
      </w:r>
      <w:r w:rsidR="006C17A8">
        <w:rPr>
          <w:sz w:val="28"/>
          <w:szCs w:val="28"/>
          <w:lang w:val="uk-UA"/>
        </w:rPr>
        <w:t>16.09</w:t>
      </w:r>
      <w:r w:rsidR="007753CA">
        <w:rPr>
          <w:sz w:val="28"/>
          <w:szCs w:val="28"/>
          <w:lang w:val="uk-UA"/>
        </w:rPr>
        <w:t>.2021</w:t>
      </w:r>
      <w:r w:rsidR="00391B4F" w:rsidRPr="006D6100">
        <w:rPr>
          <w:sz w:val="28"/>
          <w:szCs w:val="28"/>
          <w:lang w:val="uk-UA"/>
        </w:rPr>
        <w:t xml:space="preserve"> </w:t>
      </w:r>
      <w:r w:rsidR="0032324B">
        <w:rPr>
          <w:sz w:val="28"/>
          <w:szCs w:val="28"/>
          <w:lang w:val="uk-UA"/>
        </w:rPr>
        <w:t xml:space="preserve">№ </w:t>
      </w:r>
      <w:r w:rsidR="006C17A8">
        <w:rPr>
          <w:sz w:val="28"/>
          <w:szCs w:val="28"/>
          <w:lang w:val="uk-UA"/>
        </w:rPr>
        <w:t>34</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6C17A8" w:rsidRDefault="00DD78C4" w:rsidP="00A302A5">
      <w:pPr>
        <w:ind w:firstLine="709"/>
        <w:jc w:val="both"/>
        <w:rPr>
          <w:sz w:val="28"/>
          <w:szCs w:val="28"/>
          <w:lang w:val="uk-UA"/>
        </w:rPr>
      </w:pPr>
      <w:r w:rsidRPr="00265D67">
        <w:rPr>
          <w:sz w:val="28"/>
          <w:szCs w:val="28"/>
          <w:lang w:val="uk-UA"/>
        </w:rPr>
        <w:t xml:space="preserve">Надати </w:t>
      </w:r>
      <w:r w:rsidR="006C17A8">
        <w:rPr>
          <w:sz w:val="28"/>
          <w:szCs w:val="28"/>
          <w:lang w:val="uk-UA"/>
        </w:rPr>
        <w:t>дозвіл</w:t>
      </w:r>
      <w:r w:rsidRPr="00265D67">
        <w:rPr>
          <w:sz w:val="28"/>
          <w:szCs w:val="28"/>
          <w:lang w:val="uk-UA"/>
        </w:rPr>
        <w:t xml:space="preserve"> </w:t>
      </w:r>
      <w:proofErr w:type="spellStart"/>
      <w:r w:rsidR="0032324B">
        <w:rPr>
          <w:sz w:val="28"/>
          <w:szCs w:val="28"/>
          <w:lang w:val="uk-UA"/>
        </w:rPr>
        <w:t>Зарецькому</w:t>
      </w:r>
      <w:proofErr w:type="spellEnd"/>
      <w:r w:rsidR="0032324B">
        <w:rPr>
          <w:sz w:val="28"/>
          <w:szCs w:val="28"/>
          <w:lang w:val="uk-UA"/>
        </w:rPr>
        <w:t xml:space="preserve"> Владиславу Володимировичу</w:t>
      </w:r>
      <w:r w:rsidR="006C17A8">
        <w:rPr>
          <w:sz w:val="28"/>
          <w:szCs w:val="28"/>
          <w:lang w:val="uk-UA"/>
        </w:rPr>
        <w:t xml:space="preserve"> </w:t>
      </w:r>
      <w:bookmarkStart w:id="0" w:name="_GoBack"/>
      <w:bookmarkEnd w:id="0"/>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комунальної власності</w:t>
      </w:r>
      <w:r w:rsidR="0032324B">
        <w:rPr>
          <w:sz w:val="28"/>
          <w:szCs w:val="28"/>
          <w:lang w:val="uk-UA"/>
        </w:rPr>
        <w:t xml:space="preserve">, </w:t>
      </w:r>
      <w:r w:rsidR="0032324B" w:rsidRPr="0032324B">
        <w:rPr>
          <w:sz w:val="28"/>
          <w:szCs w:val="28"/>
          <w:lang w:val="uk-UA"/>
        </w:rPr>
        <w:t xml:space="preserve">розташованої за межами села </w:t>
      </w:r>
      <w:proofErr w:type="spellStart"/>
      <w:r w:rsidR="0032324B">
        <w:rPr>
          <w:sz w:val="28"/>
          <w:szCs w:val="28"/>
          <w:lang w:val="uk-UA"/>
        </w:rPr>
        <w:t>Битиця</w:t>
      </w:r>
      <w:proofErr w:type="spellEnd"/>
      <w:r w:rsidR="0032324B" w:rsidRPr="0032324B">
        <w:rPr>
          <w:sz w:val="28"/>
          <w:szCs w:val="28"/>
          <w:lang w:val="uk-UA"/>
        </w:rPr>
        <w:t xml:space="preserve"> Сумського району Сумської області, на території Сумської міської територіа</w:t>
      </w:r>
      <w:r w:rsidR="0032324B">
        <w:rPr>
          <w:sz w:val="28"/>
          <w:szCs w:val="28"/>
          <w:lang w:val="uk-UA"/>
        </w:rPr>
        <w:t xml:space="preserve">льної громади, кадастровий номер </w:t>
      </w:r>
      <w:r w:rsidR="0032324B" w:rsidRPr="0032324B">
        <w:rPr>
          <w:sz w:val="28"/>
          <w:szCs w:val="28"/>
          <w:lang w:val="uk-UA"/>
        </w:rPr>
        <w:t>5924781500:01:001:0041</w:t>
      </w:r>
      <w:r w:rsidR="0032324B">
        <w:rPr>
          <w:sz w:val="28"/>
          <w:szCs w:val="28"/>
          <w:lang w:val="uk-UA"/>
        </w:rPr>
        <w:t xml:space="preserve">, площею </w:t>
      </w:r>
      <w:r w:rsidR="0032324B">
        <w:rPr>
          <w:sz w:val="28"/>
          <w:szCs w:val="28"/>
          <w:shd w:val="clear" w:color="auto" w:fill="FFFFFF"/>
          <w:lang w:val="uk-UA"/>
        </w:rPr>
        <w:t>2,</w:t>
      </w:r>
      <w:r w:rsidR="0032324B" w:rsidRPr="008956A5">
        <w:rPr>
          <w:sz w:val="28"/>
          <w:szCs w:val="28"/>
          <w:shd w:val="clear" w:color="auto" w:fill="FFFFFF"/>
          <w:lang w:val="uk-UA"/>
        </w:rPr>
        <w:t>2706</w:t>
      </w:r>
      <w:r w:rsidR="0032324B" w:rsidRPr="00DD78C4">
        <w:rPr>
          <w:sz w:val="28"/>
          <w:szCs w:val="28"/>
          <w:shd w:val="clear" w:color="auto" w:fill="FFFFFF"/>
          <w:lang w:val="uk-UA"/>
        </w:rPr>
        <w:t xml:space="preserve"> </w:t>
      </w:r>
      <w:r w:rsidR="0032324B"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w:t>
      </w:r>
      <w:r w:rsidR="008956A5">
        <w:rPr>
          <w:sz w:val="28"/>
          <w:szCs w:val="28"/>
          <w:lang w:val="uk-UA"/>
        </w:rPr>
        <w:t xml:space="preserve">сільськогосподарського </w:t>
      </w:r>
    </w:p>
    <w:p w:rsidR="006C17A8" w:rsidRDefault="006C17A8" w:rsidP="00A302A5">
      <w:pPr>
        <w:ind w:firstLine="709"/>
        <w:jc w:val="both"/>
        <w:rPr>
          <w:sz w:val="28"/>
          <w:szCs w:val="28"/>
          <w:lang w:val="uk-UA"/>
        </w:rPr>
      </w:pPr>
    </w:p>
    <w:p w:rsidR="006C17A8" w:rsidRDefault="006C17A8" w:rsidP="00A302A5">
      <w:pPr>
        <w:ind w:firstLine="709"/>
        <w:jc w:val="both"/>
        <w:rPr>
          <w:sz w:val="28"/>
          <w:szCs w:val="28"/>
          <w:lang w:val="uk-UA"/>
        </w:rPr>
      </w:pPr>
    </w:p>
    <w:p w:rsidR="006C17A8" w:rsidRDefault="006C17A8" w:rsidP="00A302A5">
      <w:pPr>
        <w:ind w:firstLine="709"/>
        <w:jc w:val="both"/>
        <w:rPr>
          <w:sz w:val="28"/>
          <w:szCs w:val="28"/>
          <w:lang w:val="uk-UA"/>
        </w:rPr>
      </w:pPr>
    </w:p>
    <w:p w:rsidR="006C17A8" w:rsidRDefault="006C17A8" w:rsidP="00A302A5">
      <w:pPr>
        <w:ind w:firstLine="709"/>
        <w:jc w:val="both"/>
        <w:rPr>
          <w:sz w:val="28"/>
          <w:szCs w:val="28"/>
          <w:lang w:val="uk-UA"/>
        </w:rPr>
      </w:pPr>
    </w:p>
    <w:p w:rsidR="006C17A8" w:rsidRDefault="006C17A8" w:rsidP="00A302A5">
      <w:pPr>
        <w:ind w:firstLine="709"/>
        <w:jc w:val="both"/>
        <w:rPr>
          <w:sz w:val="28"/>
          <w:szCs w:val="28"/>
          <w:lang w:val="uk-UA"/>
        </w:rPr>
      </w:pPr>
    </w:p>
    <w:p w:rsidR="00994D9C" w:rsidRPr="00994D9C" w:rsidRDefault="008956A5" w:rsidP="006C17A8">
      <w:pPr>
        <w:jc w:val="both"/>
        <w:rPr>
          <w:sz w:val="28"/>
          <w:szCs w:val="28"/>
          <w:shd w:val="clear" w:color="auto" w:fill="FFFFFF"/>
          <w:lang w:val="uk-UA"/>
        </w:rPr>
      </w:pPr>
      <w:r>
        <w:rPr>
          <w:sz w:val="28"/>
          <w:szCs w:val="28"/>
          <w:lang w:val="uk-UA"/>
        </w:rPr>
        <w:lastRenderedPageBreak/>
        <w:t>призначення</w:t>
      </w:r>
      <w:r w:rsidR="00DD78C4" w:rsidRPr="00265D67">
        <w:rPr>
          <w:sz w:val="28"/>
          <w:szCs w:val="28"/>
          <w:lang w:val="uk-UA"/>
        </w:rPr>
        <w:t xml:space="preserve"> </w:t>
      </w:r>
      <w:r w:rsidR="00DD78C4"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Pr>
          <w:sz w:val="28"/>
          <w:szCs w:val="28"/>
          <w:shd w:val="clear" w:color="auto" w:fill="FFFFFF"/>
          <w:lang w:val="uk-UA"/>
        </w:rPr>
        <w:t>ведення особистого селянського господарства.</w:t>
      </w:r>
    </w:p>
    <w:p w:rsidR="00D16137" w:rsidRDefault="00D16137" w:rsidP="00DD78C4">
      <w:pPr>
        <w:ind w:right="-2"/>
        <w:jc w:val="both"/>
        <w:rPr>
          <w:sz w:val="28"/>
          <w:szCs w:val="28"/>
          <w:lang w:val="uk-UA"/>
        </w:rPr>
      </w:pPr>
    </w:p>
    <w:p w:rsidR="006C17A8" w:rsidRDefault="006C17A8" w:rsidP="00DD78C4">
      <w:pPr>
        <w:ind w:right="-2"/>
        <w:jc w:val="both"/>
        <w:rPr>
          <w:sz w:val="28"/>
          <w:szCs w:val="28"/>
          <w:lang w:val="uk-UA"/>
        </w:rPr>
      </w:pPr>
    </w:p>
    <w:p w:rsidR="006C17A8" w:rsidRDefault="006C17A8" w:rsidP="00DD78C4">
      <w:pPr>
        <w:ind w:right="-2"/>
        <w:jc w:val="both"/>
        <w:rPr>
          <w:sz w:val="28"/>
          <w:szCs w:val="28"/>
          <w:lang w:val="uk-UA"/>
        </w:rPr>
      </w:pPr>
    </w:p>
    <w:p w:rsidR="006C17A8" w:rsidRDefault="006C17A8" w:rsidP="00DD78C4">
      <w:pPr>
        <w:ind w:right="-2"/>
        <w:jc w:val="both"/>
        <w:rPr>
          <w:sz w:val="28"/>
          <w:szCs w:val="28"/>
          <w:lang w:val="uk-UA"/>
        </w:rPr>
      </w:pPr>
    </w:p>
    <w:p w:rsidR="006D6100"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6C17A8" w:rsidRPr="00265D67" w:rsidRDefault="006C17A8" w:rsidP="00DD78C4">
      <w:pPr>
        <w:ind w:right="-2"/>
        <w:jc w:val="both"/>
        <w:rPr>
          <w:sz w:val="28"/>
          <w:szCs w:val="28"/>
          <w:lang w:val="uk-UA"/>
        </w:rPr>
      </w:pPr>
    </w:p>
    <w:p w:rsidR="00D16137" w:rsidRDefault="00DD78C4" w:rsidP="00D16137">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Default="006C17A8" w:rsidP="00D16137">
      <w:pPr>
        <w:jc w:val="both"/>
        <w:rPr>
          <w:sz w:val="24"/>
          <w:szCs w:val="24"/>
          <w:lang w:val="uk-UA"/>
        </w:rPr>
      </w:pPr>
    </w:p>
    <w:p w:rsidR="006C17A8" w:rsidRPr="00D16137" w:rsidRDefault="006C17A8" w:rsidP="00D16137">
      <w:pPr>
        <w:jc w:val="both"/>
        <w:rPr>
          <w:sz w:val="24"/>
          <w:szCs w:val="24"/>
          <w:lang w:val="uk-UA"/>
        </w:rPr>
      </w:pPr>
    </w:p>
    <w:p w:rsidR="00D16137" w:rsidRPr="00D16137" w:rsidRDefault="00D16137" w:rsidP="00D16137">
      <w:pPr>
        <w:jc w:val="both"/>
        <w:rPr>
          <w:sz w:val="24"/>
          <w:szCs w:val="24"/>
          <w:lang w:val="uk-UA"/>
        </w:rPr>
      </w:pPr>
      <w:r w:rsidRPr="00D16137">
        <w:rPr>
          <w:sz w:val="24"/>
          <w:szCs w:val="24"/>
          <w:lang w:val="uk-UA"/>
        </w:rPr>
        <w:t xml:space="preserve">Ініціатор розгляду питання –– постійна комісія з питань архітектури, містобудування, регулювання земельних відносин, </w:t>
      </w:r>
      <w:r w:rsidRPr="00D16137">
        <w:rPr>
          <w:bCs/>
          <w:sz w:val="24"/>
          <w:szCs w:val="24"/>
          <w:lang w:val="uk-UA"/>
        </w:rPr>
        <w:t>природокористування та екології</w:t>
      </w:r>
      <w:r w:rsidRPr="00D16137">
        <w:rPr>
          <w:sz w:val="24"/>
          <w:szCs w:val="24"/>
          <w:lang w:val="uk-UA"/>
        </w:rPr>
        <w:t xml:space="preserve"> Сумської міської ради </w:t>
      </w:r>
    </w:p>
    <w:p w:rsidR="00D16137" w:rsidRPr="00D16137" w:rsidRDefault="00D16137" w:rsidP="00D16137">
      <w:pPr>
        <w:jc w:val="both"/>
        <w:rPr>
          <w:sz w:val="24"/>
          <w:szCs w:val="24"/>
          <w:lang w:val="uk-UA"/>
        </w:rPr>
      </w:pPr>
      <w:proofErr w:type="spellStart"/>
      <w:r w:rsidRPr="00D16137">
        <w:rPr>
          <w:sz w:val="24"/>
          <w:szCs w:val="24"/>
          <w:lang w:val="uk-UA"/>
        </w:rPr>
        <w:t>Проєкт</w:t>
      </w:r>
      <w:proofErr w:type="spellEnd"/>
      <w:r w:rsidRPr="00D16137">
        <w:rPr>
          <w:sz w:val="24"/>
          <w:szCs w:val="24"/>
          <w:lang w:val="uk-UA"/>
        </w:rPr>
        <w:t xml:space="preserve"> рішення підготовлено Департаментом забезпечення ресурсних платежів Сумської міської ради</w:t>
      </w:r>
    </w:p>
    <w:p w:rsidR="00D16137" w:rsidRPr="00D16137" w:rsidRDefault="00D16137" w:rsidP="00DD78C4">
      <w:pPr>
        <w:jc w:val="both"/>
        <w:rPr>
          <w:rFonts w:eastAsiaTheme="minorHAnsi" w:cstheme="minorBidi"/>
          <w:sz w:val="28"/>
          <w:szCs w:val="22"/>
          <w:lang w:val="uk-UA" w:eastAsia="en-US"/>
        </w:rPr>
      </w:pPr>
      <w:r w:rsidRPr="00D16137">
        <w:rPr>
          <w:sz w:val="24"/>
          <w:szCs w:val="24"/>
          <w:lang w:val="uk-UA"/>
        </w:rPr>
        <w:t>Доповідач – Клименко Ю.М.</w:t>
      </w:r>
    </w:p>
    <w:p w:rsidR="00451DF6" w:rsidRPr="00E12CBD" w:rsidRDefault="00451DF6" w:rsidP="00DD78C4">
      <w:pPr>
        <w:jc w:val="both"/>
        <w:rPr>
          <w:sz w:val="24"/>
          <w:szCs w:val="24"/>
          <w:lang w:val="uk-UA"/>
        </w:rPr>
      </w:pPr>
    </w:p>
    <w:sectPr w:rsidR="00451DF6" w:rsidRPr="00E12CBD"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2810"/>
    <w:rsid w:val="003128CF"/>
    <w:rsid w:val="0032324B"/>
    <w:rsid w:val="00342E42"/>
    <w:rsid w:val="00357A22"/>
    <w:rsid w:val="00360C30"/>
    <w:rsid w:val="00373340"/>
    <w:rsid w:val="00375BBD"/>
    <w:rsid w:val="00391B4F"/>
    <w:rsid w:val="00396E67"/>
    <w:rsid w:val="003B6F8E"/>
    <w:rsid w:val="003D5E9C"/>
    <w:rsid w:val="003E0CA8"/>
    <w:rsid w:val="00451DF6"/>
    <w:rsid w:val="006C17A8"/>
    <w:rsid w:val="006D6100"/>
    <w:rsid w:val="00711774"/>
    <w:rsid w:val="007753CA"/>
    <w:rsid w:val="00806CBC"/>
    <w:rsid w:val="008956A5"/>
    <w:rsid w:val="00896171"/>
    <w:rsid w:val="008C7D50"/>
    <w:rsid w:val="008D5BFA"/>
    <w:rsid w:val="00916374"/>
    <w:rsid w:val="00942881"/>
    <w:rsid w:val="00994D9C"/>
    <w:rsid w:val="009B0466"/>
    <w:rsid w:val="00A03317"/>
    <w:rsid w:val="00A302A5"/>
    <w:rsid w:val="00AD6A03"/>
    <w:rsid w:val="00AE1A10"/>
    <w:rsid w:val="00B65FF3"/>
    <w:rsid w:val="00BE06FB"/>
    <w:rsid w:val="00C20E56"/>
    <w:rsid w:val="00C373CB"/>
    <w:rsid w:val="00CD5E62"/>
    <w:rsid w:val="00CE451E"/>
    <w:rsid w:val="00D16137"/>
    <w:rsid w:val="00D534AC"/>
    <w:rsid w:val="00DD78C4"/>
    <w:rsid w:val="00F90AC1"/>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5343"/>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6FFC-8F53-4993-A6EF-5118C96B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16</cp:revision>
  <cp:lastPrinted>2021-09-27T06:55:00Z</cp:lastPrinted>
  <dcterms:created xsi:type="dcterms:W3CDTF">2021-05-26T12:27:00Z</dcterms:created>
  <dcterms:modified xsi:type="dcterms:W3CDTF">2021-10-08T07:45:00Z</dcterms:modified>
</cp:coreProperties>
</file>