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96F5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96F50">
              <w:rPr>
                <w:sz w:val="28"/>
                <w:szCs w:val="28"/>
              </w:rPr>
              <w:t>кт</w:t>
            </w:r>
            <w:proofErr w:type="spellEnd"/>
          </w:p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оприлюднено</w:t>
            </w:r>
          </w:p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«___»________202</w:t>
            </w:r>
            <w:r w:rsidR="002F4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____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від ___ ______ 20__</w:t>
            </w:r>
            <w:r>
              <w:rPr>
                <w:sz w:val="28"/>
                <w:szCs w:val="28"/>
              </w:rPr>
              <w:t>_</w:t>
            </w:r>
            <w:r w:rsidRPr="00B96F50">
              <w:rPr>
                <w:sz w:val="28"/>
                <w:szCs w:val="28"/>
              </w:rPr>
              <w:t xml:space="preserve"> року № ____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530DA9" w:rsidP="00B50B6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 w:rsidR="00B50B6C">
              <w:rPr>
                <w:bCs/>
                <w:sz w:val="28"/>
                <w:szCs w:val="28"/>
              </w:rPr>
              <w:t>Великочернеччинської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сільської ради </w:t>
            </w:r>
            <w:r w:rsidR="00AB6E33">
              <w:rPr>
                <w:bCs/>
                <w:sz w:val="28"/>
                <w:szCs w:val="28"/>
              </w:rPr>
              <w:t>Сумського району</w:t>
            </w:r>
            <w:r w:rsidR="00B50B6C">
              <w:rPr>
                <w:bCs/>
                <w:sz w:val="28"/>
                <w:szCs w:val="28"/>
              </w:rPr>
              <w:t xml:space="preserve"> Сумської області</w:t>
            </w:r>
            <w:r>
              <w:rPr>
                <w:bCs/>
                <w:sz w:val="28"/>
                <w:szCs w:val="28"/>
              </w:rPr>
              <w:t>, яка припиняється в результаті реорганізації шляхом приєднання до Сумської міської ради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Default="00A135EC" w:rsidP="00F53162">
      <w:pPr>
        <w:ind w:firstLine="708"/>
        <w:jc w:val="both"/>
        <w:rPr>
          <w:b/>
          <w:bCs/>
          <w:kern w:val="2"/>
          <w:sz w:val="28"/>
          <w:szCs w:val="28"/>
        </w:rPr>
      </w:pPr>
      <w:r w:rsidRPr="00FF4970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FF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Pr="00FF4970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</w:t>
      </w:r>
      <w:r w:rsidR="006077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60771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</w:t>
      </w:r>
      <w:r w:rsidRPr="00613000">
        <w:rPr>
          <w:sz w:val="28"/>
          <w:szCs w:val="28"/>
        </w:rPr>
        <w:t>№</w:t>
      </w:r>
      <w:r w:rsidR="00F53162">
        <w:rPr>
          <w:sz w:val="28"/>
          <w:szCs w:val="28"/>
        </w:rPr>
        <w:t> </w:t>
      </w:r>
      <w:r w:rsidR="0060771C">
        <w:rPr>
          <w:sz w:val="28"/>
          <w:szCs w:val="28"/>
        </w:rPr>
        <w:t>758</w:t>
      </w:r>
      <w:r w:rsidR="003F55A9">
        <w:rPr>
          <w:sz w:val="28"/>
          <w:szCs w:val="28"/>
        </w:rPr>
        <w:t>8</w:t>
      </w:r>
      <w:r w:rsidRPr="00613000">
        <w:rPr>
          <w:sz w:val="28"/>
          <w:szCs w:val="28"/>
        </w:rPr>
        <w:t>-МР «</w:t>
      </w:r>
      <w:r w:rsidR="003F55A9" w:rsidRPr="003A3B21">
        <w:rPr>
          <w:sz w:val="28"/>
          <w:szCs w:val="28"/>
        </w:rPr>
        <w:t xml:space="preserve">Про реорганізацію </w:t>
      </w:r>
      <w:proofErr w:type="spellStart"/>
      <w:r w:rsidR="003F55A9" w:rsidRPr="003A3B21">
        <w:rPr>
          <w:sz w:val="28"/>
          <w:szCs w:val="28"/>
        </w:rPr>
        <w:t>Великочернеччинської</w:t>
      </w:r>
      <w:proofErr w:type="spellEnd"/>
      <w:r w:rsidR="003F55A9" w:rsidRPr="003A3B21">
        <w:rPr>
          <w:sz w:val="28"/>
          <w:szCs w:val="28"/>
        </w:rPr>
        <w:t xml:space="preserve"> сільської ради Сумського району Сумської області шляхом приєднання до Сумської міської ради</w:t>
      </w:r>
      <w:r>
        <w:rPr>
          <w:sz w:val="28"/>
          <w:szCs w:val="28"/>
        </w:rPr>
        <w:t>»</w:t>
      </w:r>
      <w:r w:rsidRPr="00FF4970">
        <w:rPr>
          <w:sz w:val="28"/>
          <w:szCs w:val="28"/>
        </w:rPr>
        <w:t xml:space="preserve">, розглянувши поданий комісією з </w:t>
      </w:r>
      <w:r>
        <w:rPr>
          <w:sz w:val="28"/>
          <w:szCs w:val="28"/>
        </w:rPr>
        <w:t xml:space="preserve">реорганізації </w:t>
      </w:r>
      <w:proofErr w:type="spellStart"/>
      <w:r w:rsidR="003F55A9">
        <w:rPr>
          <w:sz w:val="28"/>
          <w:szCs w:val="28"/>
        </w:rPr>
        <w:t>Великочернеччинської</w:t>
      </w:r>
      <w:proofErr w:type="spellEnd"/>
      <w:r>
        <w:rPr>
          <w:sz w:val="28"/>
          <w:szCs w:val="28"/>
        </w:rPr>
        <w:t xml:space="preserve"> сільської ради п</w:t>
      </w:r>
      <w:r w:rsidRPr="00FF4970">
        <w:rPr>
          <w:sz w:val="28"/>
          <w:szCs w:val="28"/>
        </w:rPr>
        <w:t>ередава</w:t>
      </w:r>
      <w:r>
        <w:rPr>
          <w:sz w:val="28"/>
          <w:szCs w:val="28"/>
        </w:rPr>
        <w:t>льний акт, відповідно до статті</w:t>
      </w:r>
      <w:r w:rsidRPr="00FF497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7 </w:t>
      </w:r>
      <w:r w:rsidRPr="00FF4970">
        <w:rPr>
          <w:sz w:val="28"/>
          <w:szCs w:val="28"/>
        </w:rPr>
        <w:t>Цивільного Кодексу України, ст</w:t>
      </w:r>
      <w:r>
        <w:rPr>
          <w:sz w:val="28"/>
          <w:szCs w:val="28"/>
        </w:rPr>
        <w:t xml:space="preserve">атті </w:t>
      </w:r>
      <w:r w:rsidRPr="00FF4970">
        <w:rPr>
          <w:sz w:val="28"/>
          <w:szCs w:val="28"/>
        </w:rPr>
        <w:t xml:space="preserve">8 Закону України </w:t>
      </w:r>
      <w:r>
        <w:rPr>
          <w:sz w:val="28"/>
          <w:szCs w:val="28"/>
        </w:rPr>
        <w:t>«</w:t>
      </w:r>
      <w:r w:rsidRPr="00FF4970">
        <w:rPr>
          <w:sz w:val="28"/>
          <w:szCs w:val="28"/>
        </w:rPr>
        <w:t>Про добровільне о</w:t>
      </w:r>
      <w:r>
        <w:rPr>
          <w:sz w:val="28"/>
          <w:szCs w:val="28"/>
        </w:rPr>
        <w:t>б’єднання територіальних громад»</w:t>
      </w:r>
      <w:r w:rsidRPr="00FF4970">
        <w:rPr>
          <w:sz w:val="28"/>
          <w:szCs w:val="28"/>
        </w:rPr>
        <w:t>,</w:t>
      </w:r>
      <w:r w:rsidR="0005533B">
        <w:rPr>
          <w:sz w:val="28"/>
          <w:szCs w:val="28"/>
        </w:rPr>
        <w:t xml:space="preserve">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від </w:t>
      </w:r>
      <w:r w:rsidR="009A7401">
        <w:rPr>
          <w:sz w:val="28"/>
          <w:szCs w:val="28"/>
        </w:rPr>
        <w:t>08</w:t>
      </w:r>
      <w:r w:rsidR="0005533B">
        <w:rPr>
          <w:sz w:val="28"/>
          <w:szCs w:val="28"/>
        </w:rPr>
        <w:t>.</w:t>
      </w:r>
      <w:r w:rsidR="009A7401">
        <w:rPr>
          <w:sz w:val="28"/>
          <w:szCs w:val="28"/>
        </w:rPr>
        <w:t>09</w:t>
      </w:r>
      <w:r w:rsidR="0005533B">
        <w:rPr>
          <w:sz w:val="28"/>
          <w:szCs w:val="28"/>
        </w:rPr>
        <w:t xml:space="preserve">.2021 № </w:t>
      </w:r>
      <w:r w:rsidR="009A7401">
        <w:rPr>
          <w:sz w:val="28"/>
          <w:szCs w:val="28"/>
        </w:rPr>
        <w:t>14</w:t>
      </w:r>
      <w:r w:rsidR="000553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керуючись статтею 25 та частиною п</w:t>
      </w:r>
      <w:r>
        <w:rPr>
          <w:sz w:val="28"/>
          <w:szCs w:val="28"/>
        </w:rPr>
        <w:t>’ятою с</w:t>
      </w:r>
      <w:r w:rsidRPr="00AD2C4B">
        <w:rPr>
          <w:sz w:val="28"/>
          <w:szCs w:val="28"/>
        </w:rPr>
        <w:t>татті 60 Закону України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9A7401" w:rsidRPr="00980D19" w:rsidRDefault="009A7401" w:rsidP="00F53162">
      <w:pPr>
        <w:ind w:firstLine="708"/>
        <w:jc w:val="both"/>
        <w:rPr>
          <w:sz w:val="28"/>
          <w:szCs w:val="28"/>
        </w:rPr>
      </w:pP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9A7401"/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</w:t>
      </w:r>
      <w:proofErr w:type="spellStart"/>
      <w:r w:rsidR="003F55A9">
        <w:rPr>
          <w:sz w:val="28"/>
          <w:szCs w:val="28"/>
        </w:rPr>
        <w:t>Великочернеччинської</w:t>
      </w:r>
      <w:proofErr w:type="spellEnd"/>
      <w:r>
        <w:rPr>
          <w:sz w:val="28"/>
          <w:szCs w:val="28"/>
        </w:rPr>
        <w:t xml:space="preserve"> сільської ради Сумського району Сумської області згідно з додатком до цього рішення.</w:t>
      </w:r>
    </w:p>
    <w:p w:rsidR="00797814" w:rsidRDefault="00F82F6D" w:rsidP="00797814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>2. 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 w:rsidR="00797814"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 xml:space="preserve">, в оперативне управління та на баланс </w:t>
      </w:r>
      <w:r w:rsidR="00205098">
        <w:rPr>
          <w:sz w:val="28"/>
          <w:szCs w:val="28"/>
        </w:rPr>
        <w:t xml:space="preserve">управлінню охорони здоров’я </w:t>
      </w:r>
      <w:r w:rsidR="00797814" w:rsidRPr="00283790">
        <w:rPr>
          <w:sz w:val="28"/>
          <w:szCs w:val="28"/>
        </w:rPr>
        <w:t>Сумської міської ради</w:t>
      </w:r>
      <w:r w:rsidR="00797814">
        <w:rPr>
          <w:sz w:val="28"/>
          <w:szCs w:val="28"/>
        </w:rPr>
        <w:t>.</w:t>
      </w:r>
    </w:p>
    <w:p w:rsidR="007C139F" w:rsidRPr="00283790" w:rsidRDefault="007C139F" w:rsidP="007C139F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3790">
        <w:rPr>
          <w:sz w:val="28"/>
          <w:szCs w:val="28"/>
        </w:rPr>
        <w:t>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 xml:space="preserve">, в оперативне управління та на баланс </w:t>
      </w:r>
      <w:r>
        <w:rPr>
          <w:sz w:val="28"/>
          <w:szCs w:val="28"/>
        </w:rPr>
        <w:t>Департаменту забезпечення ресурсних платежів</w:t>
      </w:r>
      <w:r w:rsidRPr="00283790">
        <w:rPr>
          <w:sz w:val="28"/>
          <w:szCs w:val="28"/>
        </w:rPr>
        <w:t xml:space="preserve"> Сумської міської ради</w:t>
      </w:r>
      <w:r>
        <w:rPr>
          <w:sz w:val="28"/>
          <w:szCs w:val="28"/>
        </w:rPr>
        <w:t>.</w:t>
      </w:r>
    </w:p>
    <w:p w:rsidR="007C139F" w:rsidRDefault="007C139F" w:rsidP="007C139F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83790">
        <w:rPr>
          <w:sz w:val="28"/>
          <w:szCs w:val="28"/>
        </w:rPr>
        <w:t xml:space="preserve">Передати майно, зазначене в додатку </w:t>
      </w:r>
      <w:r>
        <w:rPr>
          <w:sz w:val="28"/>
          <w:szCs w:val="28"/>
        </w:rPr>
        <w:t>3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>
        <w:rPr>
          <w:sz w:val="28"/>
          <w:szCs w:val="28"/>
        </w:rPr>
        <w:t>Виконавчому комітету Сумської міської ради.</w:t>
      </w:r>
    </w:p>
    <w:p w:rsidR="007C139F" w:rsidRDefault="007C139F" w:rsidP="007C139F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83790">
        <w:rPr>
          <w:sz w:val="28"/>
          <w:szCs w:val="28"/>
        </w:rPr>
        <w:t xml:space="preserve">. Передати майно, зазначене в додатку </w:t>
      </w: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E54CCF">
        <w:rPr>
          <w:sz w:val="28"/>
          <w:szCs w:val="28"/>
        </w:rPr>
        <w:t>закладу дошкільної освіти (ясла-садок) № 43 «Казка»</w:t>
      </w:r>
      <w:r>
        <w:rPr>
          <w:sz w:val="28"/>
          <w:szCs w:val="28"/>
        </w:rPr>
        <w:t xml:space="preserve"> Сумської міської ради.</w:t>
      </w:r>
    </w:p>
    <w:p w:rsidR="00A54550" w:rsidRPr="00613000" w:rsidRDefault="007C139F" w:rsidP="00A54550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54550" w:rsidRPr="00283790">
        <w:rPr>
          <w:sz w:val="28"/>
          <w:szCs w:val="28"/>
        </w:rPr>
        <w:t>Передати майно, зазначене в додатк</w:t>
      </w:r>
      <w:r w:rsidR="00A54550">
        <w:rPr>
          <w:sz w:val="28"/>
          <w:szCs w:val="28"/>
        </w:rPr>
        <w:t>ах</w:t>
      </w:r>
      <w:r w:rsidR="00A54550" w:rsidRPr="00283790">
        <w:rPr>
          <w:sz w:val="28"/>
          <w:szCs w:val="28"/>
        </w:rPr>
        <w:t xml:space="preserve"> </w:t>
      </w:r>
      <w:r w:rsidR="00A54550">
        <w:rPr>
          <w:sz w:val="28"/>
          <w:szCs w:val="28"/>
        </w:rPr>
        <w:t>5 та 6</w:t>
      </w:r>
      <w:r w:rsidR="00A54550" w:rsidRPr="00283790">
        <w:rPr>
          <w:sz w:val="28"/>
          <w:szCs w:val="28"/>
        </w:rPr>
        <w:t xml:space="preserve"> до </w:t>
      </w:r>
      <w:r w:rsidR="00A54550">
        <w:rPr>
          <w:sz w:val="28"/>
          <w:szCs w:val="28"/>
        </w:rPr>
        <w:t>п</w:t>
      </w:r>
      <w:r w:rsidR="00A54550" w:rsidRPr="00283790">
        <w:rPr>
          <w:sz w:val="28"/>
          <w:szCs w:val="28"/>
        </w:rPr>
        <w:t xml:space="preserve">ередавального </w:t>
      </w:r>
      <w:proofErr w:type="spellStart"/>
      <w:r w:rsidR="00A54550" w:rsidRPr="00283790">
        <w:rPr>
          <w:sz w:val="28"/>
          <w:szCs w:val="28"/>
        </w:rPr>
        <w:t>акта</w:t>
      </w:r>
      <w:proofErr w:type="spellEnd"/>
      <w:r w:rsidR="00A54550">
        <w:rPr>
          <w:sz w:val="28"/>
          <w:szCs w:val="28"/>
        </w:rPr>
        <w:t>,</w:t>
      </w:r>
      <w:r w:rsidR="00A54550" w:rsidRPr="00283790">
        <w:rPr>
          <w:sz w:val="28"/>
          <w:szCs w:val="28"/>
        </w:rPr>
        <w:t xml:space="preserve"> в оперативне управління та на баланс </w:t>
      </w:r>
      <w:r w:rsidR="00A54550">
        <w:rPr>
          <w:sz w:val="28"/>
          <w:szCs w:val="28"/>
        </w:rPr>
        <w:t>відділу культури Сумської міської ради.</w:t>
      </w:r>
    </w:p>
    <w:p w:rsidR="0060771C" w:rsidRPr="00613000" w:rsidRDefault="00A54550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60771C" w:rsidRPr="00283790">
        <w:rPr>
          <w:sz w:val="28"/>
          <w:szCs w:val="28"/>
        </w:rPr>
        <w:t xml:space="preserve">. Передати майно, зазначене в додатку </w:t>
      </w:r>
      <w:r>
        <w:rPr>
          <w:sz w:val="28"/>
          <w:szCs w:val="28"/>
        </w:rPr>
        <w:t>7</w:t>
      </w:r>
      <w:r w:rsidR="0060771C" w:rsidRPr="00283790">
        <w:rPr>
          <w:sz w:val="28"/>
          <w:szCs w:val="28"/>
        </w:rPr>
        <w:t xml:space="preserve"> до </w:t>
      </w:r>
      <w:r w:rsidR="0060771C">
        <w:rPr>
          <w:sz w:val="28"/>
          <w:szCs w:val="28"/>
        </w:rPr>
        <w:t>п</w:t>
      </w:r>
      <w:r w:rsidR="0060771C" w:rsidRPr="00283790">
        <w:rPr>
          <w:sz w:val="28"/>
          <w:szCs w:val="28"/>
        </w:rPr>
        <w:t xml:space="preserve">ередавального </w:t>
      </w:r>
      <w:proofErr w:type="spellStart"/>
      <w:r w:rsidR="0060771C" w:rsidRPr="00283790">
        <w:rPr>
          <w:sz w:val="28"/>
          <w:szCs w:val="28"/>
        </w:rPr>
        <w:t>акта</w:t>
      </w:r>
      <w:proofErr w:type="spellEnd"/>
      <w:r w:rsidR="0060771C">
        <w:rPr>
          <w:sz w:val="28"/>
          <w:szCs w:val="28"/>
        </w:rPr>
        <w:t>,</w:t>
      </w:r>
      <w:r w:rsidR="0060771C" w:rsidRPr="00283790">
        <w:rPr>
          <w:sz w:val="28"/>
          <w:szCs w:val="28"/>
        </w:rPr>
        <w:t xml:space="preserve"> в оперативне управління та на баланс </w:t>
      </w:r>
      <w:r w:rsidR="0060771C">
        <w:rPr>
          <w:sz w:val="28"/>
          <w:szCs w:val="28"/>
        </w:rPr>
        <w:t>Департаменту інфраструктури міста Сумської міської ради.</w:t>
      </w:r>
    </w:p>
    <w:p w:rsidR="00A54550" w:rsidRPr="00613000" w:rsidRDefault="00A54550" w:rsidP="00A54550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60771C" w:rsidRPr="00283790">
        <w:rPr>
          <w:sz w:val="28"/>
          <w:szCs w:val="28"/>
        </w:rPr>
        <w:t xml:space="preserve">. </w:t>
      </w:r>
      <w:r w:rsidRPr="00283790">
        <w:rPr>
          <w:sz w:val="28"/>
          <w:szCs w:val="28"/>
        </w:rPr>
        <w:t xml:space="preserve">Передати майно, зазначене в додатку </w:t>
      </w:r>
      <w:r>
        <w:rPr>
          <w:sz w:val="28"/>
          <w:szCs w:val="28"/>
        </w:rPr>
        <w:t>8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>
        <w:rPr>
          <w:sz w:val="28"/>
          <w:szCs w:val="28"/>
        </w:rPr>
        <w:t>Управлінню архітектури та містобудування Сумської міської ради.</w:t>
      </w:r>
    </w:p>
    <w:p w:rsidR="00F82F6D" w:rsidRDefault="00A54550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F82F6D" w:rsidRPr="0028379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Великочернеччинській</w:t>
      </w:r>
      <w:proofErr w:type="spellEnd"/>
      <w:r>
        <w:rPr>
          <w:sz w:val="28"/>
          <w:szCs w:val="28"/>
        </w:rPr>
        <w:t xml:space="preserve"> </w:t>
      </w:r>
      <w:r w:rsidR="00413612">
        <w:rPr>
          <w:sz w:val="28"/>
          <w:szCs w:val="28"/>
        </w:rPr>
        <w:t>сільській</w:t>
      </w:r>
      <w:r w:rsidR="00F82F6D" w:rsidRPr="00283790">
        <w:rPr>
          <w:sz w:val="28"/>
          <w:szCs w:val="28"/>
        </w:rPr>
        <w:t xml:space="preserve"> раді Сумського району Сумської області </w:t>
      </w:r>
      <w:r>
        <w:rPr>
          <w:sz w:val="28"/>
          <w:szCs w:val="28"/>
        </w:rPr>
        <w:t>(</w:t>
      </w:r>
      <w:proofErr w:type="spellStart"/>
      <w:r w:rsidR="00F95377">
        <w:rPr>
          <w:sz w:val="28"/>
          <w:szCs w:val="28"/>
        </w:rPr>
        <w:t>Сітало</w:t>
      </w:r>
      <w:proofErr w:type="spellEnd"/>
      <w:r w:rsidR="00412D65">
        <w:rPr>
          <w:sz w:val="28"/>
          <w:szCs w:val="28"/>
        </w:rPr>
        <w:t xml:space="preserve"> </w:t>
      </w:r>
      <w:r w:rsidR="00F95377">
        <w:rPr>
          <w:sz w:val="28"/>
          <w:szCs w:val="28"/>
        </w:rPr>
        <w:t>О</w:t>
      </w:r>
      <w:r w:rsidR="0060771C">
        <w:rPr>
          <w:sz w:val="28"/>
          <w:szCs w:val="28"/>
        </w:rPr>
        <w:t>.</w:t>
      </w:r>
      <w:r w:rsidR="00F95377">
        <w:rPr>
          <w:sz w:val="28"/>
          <w:szCs w:val="28"/>
        </w:rPr>
        <w:t>Я</w:t>
      </w:r>
      <w:r w:rsidR="00412D65">
        <w:rPr>
          <w:sz w:val="28"/>
          <w:szCs w:val="28"/>
        </w:rPr>
        <w:t>.</w:t>
      </w:r>
      <w:r w:rsidR="00F82F6D" w:rsidRPr="00412D65">
        <w:rPr>
          <w:sz w:val="28"/>
          <w:szCs w:val="28"/>
        </w:rPr>
        <w:t xml:space="preserve">) </w:t>
      </w:r>
      <w:r w:rsidR="00F82F6D" w:rsidRPr="00283790">
        <w:rPr>
          <w:sz w:val="28"/>
          <w:szCs w:val="28"/>
        </w:rPr>
        <w:t xml:space="preserve">зняти з балансу майно, зазначене в додатках до </w:t>
      </w:r>
      <w:r w:rsidR="00413612">
        <w:rPr>
          <w:sz w:val="28"/>
          <w:szCs w:val="28"/>
        </w:rPr>
        <w:t>п</w:t>
      </w:r>
      <w:r w:rsidR="00F82F6D" w:rsidRPr="00283790">
        <w:rPr>
          <w:sz w:val="28"/>
          <w:szCs w:val="28"/>
        </w:rPr>
        <w:t xml:space="preserve">ередавального </w:t>
      </w:r>
      <w:proofErr w:type="spellStart"/>
      <w:r w:rsidR="00F82F6D" w:rsidRPr="00283790">
        <w:rPr>
          <w:sz w:val="28"/>
          <w:szCs w:val="28"/>
        </w:rPr>
        <w:t>акта</w:t>
      </w:r>
      <w:proofErr w:type="spellEnd"/>
      <w:r w:rsidR="00F82F6D" w:rsidRPr="00283790">
        <w:rPr>
          <w:sz w:val="28"/>
          <w:szCs w:val="28"/>
        </w:rPr>
        <w:t>, у порядку, визначеному чинними нормативно-правовими актами.</w:t>
      </w:r>
    </w:p>
    <w:p w:rsidR="00F95377" w:rsidRDefault="00F95377" w:rsidP="00F95377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Управлінню охорони здоров’я Сумської міської ради</w:t>
      </w:r>
      <w:r w:rsidRPr="00283790">
        <w:rPr>
          <w:sz w:val="28"/>
          <w:szCs w:val="28"/>
        </w:rPr>
        <w:t xml:space="preserve"> (</w:t>
      </w:r>
      <w:r>
        <w:rPr>
          <w:sz w:val="28"/>
          <w:szCs w:val="28"/>
        </w:rPr>
        <w:t>Чумаченко О.Ю.</w:t>
      </w:r>
      <w:r w:rsidRPr="00283790">
        <w:rPr>
          <w:sz w:val="28"/>
          <w:szCs w:val="28"/>
        </w:rPr>
        <w:t>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3946A1" w:rsidRDefault="003946A1" w:rsidP="003946A1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Департаменту забезпечення ресурсних платежів Сумської міс</w:t>
      </w:r>
      <w:r w:rsidRPr="00283790">
        <w:rPr>
          <w:sz w:val="28"/>
          <w:szCs w:val="28"/>
        </w:rPr>
        <w:t>ької ради (</w:t>
      </w:r>
      <w:r>
        <w:rPr>
          <w:sz w:val="28"/>
          <w:szCs w:val="28"/>
        </w:rPr>
        <w:t>Клименко</w:t>
      </w:r>
      <w:r w:rsidRPr="00283790">
        <w:rPr>
          <w:sz w:val="28"/>
          <w:szCs w:val="28"/>
        </w:rPr>
        <w:t xml:space="preserve"> Ю.</w:t>
      </w:r>
      <w:r>
        <w:rPr>
          <w:sz w:val="28"/>
          <w:szCs w:val="28"/>
        </w:rPr>
        <w:t>М</w:t>
      </w:r>
      <w:r w:rsidRPr="00283790">
        <w:rPr>
          <w:sz w:val="28"/>
          <w:szCs w:val="28"/>
        </w:rPr>
        <w:t>.)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60771C" w:rsidRDefault="003946A1" w:rsidP="0060771C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60771C">
        <w:rPr>
          <w:sz w:val="28"/>
          <w:szCs w:val="28"/>
        </w:rPr>
        <w:t xml:space="preserve">. </w:t>
      </w:r>
      <w:r w:rsidR="0060771C" w:rsidRPr="00283790">
        <w:rPr>
          <w:sz w:val="28"/>
          <w:szCs w:val="28"/>
        </w:rPr>
        <w:t>Виконавчому комітету Сумської міської ради (Павлик Ю.А.) прийняти на баланс майно, зазначене в додатк</w:t>
      </w:r>
      <w:r w:rsidR="0060771C">
        <w:rPr>
          <w:sz w:val="28"/>
          <w:szCs w:val="28"/>
        </w:rPr>
        <w:t>у</w:t>
      </w:r>
      <w:r>
        <w:rPr>
          <w:sz w:val="28"/>
          <w:szCs w:val="28"/>
        </w:rPr>
        <w:t xml:space="preserve"> 3</w:t>
      </w:r>
      <w:r w:rsidR="0060771C" w:rsidRPr="00283790"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до п</w:t>
      </w:r>
      <w:r w:rsidR="0060771C" w:rsidRPr="00283790">
        <w:rPr>
          <w:sz w:val="28"/>
          <w:szCs w:val="28"/>
        </w:rPr>
        <w:t xml:space="preserve">ередавального </w:t>
      </w:r>
      <w:proofErr w:type="spellStart"/>
      <w:r w:rsidR="0060771C" w:rsidRPr="00283790">
        <w:rPr>
          <w:sz w:val="28"/>
          <w:szCs w:val="28"/>
        </w:rPr>
        <w:t>акта</w:t>
      </w:r>
      <w:proofErr w:type="spellEnd"/>
      <w:r w:rsidR="0060771C"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3946A1" w:rsidRDefault="003946A1" w:rsidP="003946A1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54CCF">
        <w:rPr>
          <w:sz w:val="28"/>
          <w:szCs w:val="28"/>
        </w:rPr>
        <w:t>Закладу дошкільної освіти (ясла-садок) № 43 «Казка»</w:t>
      </w:r>
      <w:r>
        <w:rPr>
          <w:sz w:val="28"/>
          <w:szCs w:val="28"/>
        </w:rPr>
        <w:t xml:space="preserve"> Сумської міської ради</w:t>
      </w:r>
      <w:r w:rsidRPr="00283790">
        <w:rPr>
          <w:sz w:val="28"/>
          <w:szCs w:val="28"/>
        </w:rPr>
        <w:t xml:space="preserve"> (</w:t>
      </w:r>
      <w:proofErr w:type="spellStart"/>
      <w:r w:rsidR="00E54CCF">
        <w:rPr>
          <w:sz w:val="28"/>
          <w:szCs w:val="28"/>
        </w:rPr>
        <w:t>Заскока</w:t>
      </w:r>
      <w:proofErr w:type="spellEnd"/>
      <w:r w:rsidR="00E54CCF">
        <w:rPr>
          <w:sz w:val="28"/>
          <w:szCs w:val="28"/>
        </w:rPr>
        <w:t xml:space="preserve"> Л.В.</w:t>
      </w:r>
      <w:r w:rsidRPr="00283790">
        <w:rPr>
          <w:sz w:val="28"/>
          <w:szCs w:val="28"/>
        </w:rPr>
        <w:t>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3946A1" w:rsidRDefault="003946A1" w:rsidP="003946A1">
      <w:pPr>
        <w:ind w:right="-108" w:firstLine="708"/>
        <w:jc w:val="both"/>
        <w:outlineLvl w:val="0"/>
        <w:rPr>
          <w:sz w:val="28"/>
        </w:rPr>
      </w:pPr>
      <w:r>
        <w:rPr>
          <w:sz w:val="28"/>
        </w:rPr>
        <w:t>14. Відділу культури</w:t>
      </w:r>
      <w:r>
        <w:rPr>
          <w:sz w:val="28"/>
          <w:szCs w:val="28"/>
        </w:rPr>
        <w:t xml:space="preserve"> Сумської міської </w:t>
      </w:r>
      <w:r w:rsidRPr="00412D65">
        <w:rPr>
          <w:sz w:val="28"/>
          <w:szCs w:val="28"/>
        </w:rPr>
        <w:t>ради (</w:t>
      </w:r>
      <w:r>
        <w:rPr>
          <w:sz w:val="28"/>
          <w:szCs w:val="28"/>
        </w:rPr>
        <w:t>Цибульська Н.О.</w:t>
      </w:r>
      <w:r w:rsidRPr="00412D65">
        <w:rPr>
          <w:sz w:val="28"/>
          <w:szCs w:val="28"/>
        </w:rPr>
        <w:t xml:space="preserve">) </w:t>
      </w:r>
      <w:r w:rsidRPr="007B66DA">
        <w:rPr>
          <w:sz w:val="28"/>
          <w:szCs w:val="28"/>
        </w:rPr>
        <w:t>прийняти на балансовий облік майно, зазначене в додатк</w:t>
      </w:r>
      <w:r>
        <w:rPr>
          <w:sz w:val="28"/>
          <w:szCs w:val="28"/>
        </w:rPr>
        <w:t>ах</w:t>
      </w:r>
      <w:r w:rsidRPr="007B66DA">
        <w:rPr>
          <w:sz w:val="28"/>
          <w:szCs w:val="28"/>
        </w:rPr>
        <w:t xml:space="preserve"> </w:t>
      </w:r>
      <w:r>
        <w:rPr>
          <w:sz w:val="28"/>
          <w:szCs w:val="28"/>
        </w:rPr>
        <w:t>5 та 6</w:t>
      </w:r>
      <w:r w:rsidRPr="007B66DA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7B66DA">
        <w:rPr>
          <w:sz w:val="28"/>
          <w:szCs w:val="28"/>
        </w:rPr>
        <w:t xml:space="preserve">ередавального </w:t>
      </w:r>
      <w:proofErr w:type="spellStart"/>
      <w:r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>у порядку, визначеному чинними нормативно-правовими актами</w:t>
      </w:r>
      <w:r w:rsidRPr="007B66DA">
        <w:rPr>
          <w:sz w:val="28"/>
        </w:rPr>
        <w:t>.</w:t>
      </w:r>
    </w:p>
    <w:p w:rsidR="00F82F6D" w:rsidRDefault="003946A1" w:rsidP="00F82F6D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t>15</w:t>
      </w:r>
      <w:r w:rsidR="00F82F6D" w:rsidRPr="007B66DA">
        <w:rPr>
          <w:sz w:val="28"/>
          <w:szCs w:val="28"/>
        </w:rPr>
        <w:t>. Департаменту інфраструктури міста Сумської міської ради (Журба</w:t>
      </w:r>
      <w:r w:rsidR="00412D65">
        <w:rPr>
          <w:sz w:val="28"/>
          <w:szCs w:val="28"/>
        </w:rPr>
        <w:t> </w:t>
      </w:r>
      <w:r w:rsidR="00F82F6D" w:rsidRPr="007B66DA">
        <w:rPr>
          <w:sz w:val="28"/>
          <w:szCs w:val="28"/>
        </w:rPr>
        <w:t>О.І.)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7</w:t>
      </w:r>
      <w:r w:rsidR="00F82F6D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F82F6D" w:rsidRPr="007B66DA">
        <w:rPr>
          <w:sz w:val="28"/>
          <w:szCs w:val="28"/>
        </w:rPr>
        <w:t xml:space="preserve">ередавального </w:t>
      </w:r>
      <w:proofErr w:type="spellStart"/>
      <w:r w:rsidR="00F82F6D" w:rsidRPr="007B66DA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F82F6D" w:rsidRPr="007B66DA">
        <w:rPr>
          <w:sz w:val="28"/>
        </w:rPr>
        <w:t>.</w:t>
      </w:r>
    </w:p>
    <w:p w:rsidR="003946A1" w:rsidRDefault="003946A1" w:rsidP="003946A1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t>16</w:t>
      </w:r>
      <w:r w:rsidRPr="007B66DA">
        <w:rPr>
          <w:sz w:val="28"/>
          <w:szCs w:val="28"/>
        </w:rPr>
        <w:t xml:space="preserve">. </w:t>
      </w:r>
      <w:r w:rsidR="007C2224">
        <w:rPr>
          <w:sz w:val="28"/>
          <w:szCs w:val="28"/>
        </w:rPr>
        <w:t>Управлінню архітектури та містобудування</w:t>
      </w:r>
      <w:r w:rsidRPr="007B66DA">
        <w:rPr>
          <w:sz w:val="28"/>
          <w:szCs w:val="28"/>
        </w:rPr>
        <w:t xml:space="preserve"> Сумської міської ради (</w:t>
      </w:r>
      <w:proofErr w:type="spellStart"/>
      <w:r w:rsidR="007C2224">
        <w:rPr>
          <w:sz w:val="28"/>
          <w:szCs w:val="28"/>
        </w:rPr>
        <w:t>Кривцов</w:t>
      </w:r>
      <w:proofErr w:type="spellEnd"/>
      <w:r>
        <w:rPr>
          <w:sz w:val="28"/>
          <w:szCs w:val="28"/>
        </w:rPr>
        <w:t> </w:t>
      </w:r>
      <w:r w:rsidR="007C2224">
        <w:rPr>
          <w:sz w:val="28"/>
          <w:szCs w:val="28"/>
        </w:rPr>
        <w:t>А</w:t>
      </w:r>
      <w:r w:rsidRPr="007B66DA">
        <w:rPr>
          <w:sz w:val="28"/>
          <w:szCs w:val="28"/>
        </w:rPr>
        <w:t>.</w:t>
      </w:r>
      <w:r w:rsidR="007C2224">
        <w:rPr>
          <w:sz w:val="28"/>
          <w:szCs w:val="28"/>
        </w:rPr>
        <w:t>В</w:t>
      </w:r>
      <w:r w:rsidRPr="007B66DA">
        <w:rPr>
          <w:sz w:val="28"/>
          <w:szCs w:val="28"/>
        </w:rPr>
        <w:t>.)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 w:rsidR="007C2224">
        <w:rPr>
          <w:sz w:val="28"/>
          <w:szCs w:val="28"/>
        </w:rPr>
        <w:t>8</w:t>
      </w:r>
      <w:r w:rsidRPr="007B66DA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7B66DA">
        <w:rPr>
          <w:sz w:val="28"/>
          <w:szCs w:val="28"/>
        </w:rPr>
        <w:t xml:space="preserve">ередавального </w:t>
      </w:r>
      <w:proofErr w:type="spellStart"/>
      <w:r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>у порядку, визначеному чинними нормативно-правовими актами</w:t>
      </w:r>
      <w:r w:rsidRPr="007B66DA">
        <w:rPr>
          <w:sz w:val="28"/>
        </w:rPr>
        <w:t>.</w:t>
      </w:r>
    </w:p>
    <w:p w:rsidR="00F82F6D" w:rsidRDefault="000A20CE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C2224">
        <w:rPr>
          <w:sz w:val="28"/>
          <w:szCs w:val="28"/>
        </w:rPr>
        <w:t>7</w:t>
      </w:r>
      <w:r w:rsidR="00F82F6D" w:rsidRPr="00117830">
        <w:rPr>
          <w:sz w:val="28"/>
          <w:szCs w:val="28"/>
        </w:rPr>
        <w:t xml:space="preserve">. </w:t>
      </w:r>
      <w:r w:rsidR="00412D65">
        <w:rPr>
          <w:sz w:val="28"/>
          <w:szCs w:val="28"/>
        </w:rPr>
        <w:t xml:space="preserve">Координацію виконання рішення покласти на </w:t>
      </w:r>
      <w:r w:rsidR="00412D65" w:rsidRPr="004648E7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="00412D65"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розподілом обов’язків</w:t>
      </w:r>
      <w:r w:rsidR="00A97D5E">
        <w:rPr>
          <w:sz w:val="28"/>
          <w:szCs w:val="28"/>
        </w:rPr>
        <w:t>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Сумський міський голова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О.М. Лисенко </w:t>
      </w: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BC27B1" w:rsidRPr="0005533B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05533B">
        <w:rPr>
          <w:sz w:val="20"/>
          <w:szCs w:val="20"/>
        </w:rPr>
        <w:t xml:space="preserve">Виконавець: </w:t>
      </w:r>
      <w:proofErr w:type="spellStart"/>
      <w:r w:rsidRPr="0005533B">
        <w:rPr>
          <w:sz w:val="20"/>
          <w:szCs w:val="20"/>
        </w:rPr>
        <w:t>Чайченко</w:t>
      </w:r>
      <w:proofErr w:type="spellEnd"/>
      <w:r w:rsidRPr="0005533B">
        <w:rPr>
          <w:sz w:val="20"/>
          <w:szCs w:val="20"/>
        </w:rPr>
        <w:t xml:space="preserve"> О.В.</w:t>
      </w:r>
    </w:p>
    <w:p w:rsidR="00BC27B1" w:rsidRPr="0005533B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5533B">
        <w:rPr>
          <w:bCs/>
          <w:sz w:val="20"/>
          <w:szCs w:val="20"/>
        </w:rPr>
        <w:t xml:space="preserve">Ініціатор розгляду питання – </w:t>
      </w:r>
      <w:r w:rsidR="0081793A" w:rsidRPr="0005533B">
        <w:rPr>
          <w:bCs/>
          <w:sz w:val="20"/>
          <w:szCs w:val="20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Pr="0005533B">
        <w:rPr>
          <w:sz w:val="20"/>
          <w:szCs w:val="20"/>
          <w:shd w:val="clear" w:color="auto" w:fill="FFFFFF"/>
        </w:rPr>
        <w:t> </w:t>
      </w:r>
    </w:p>
    <w:p w:rsidR="00BC27B1" w:rsidRPr="0005533B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05533B">
        <w:rPr>
          <w:bCs/>
          <w:sz w:val="20"/>
          <w:szCs w:val="20"/>
        </w:rPr>
        <w:t>Проєкт</w:t>
      </w:r>
      <w:proofErr w:type="spellEnd"/>
      <w:r w:rsidRPr="0005533B">
        <w:rPr>
          <w:bCs/>
          <w:sz w:val="20"/>
          <w:szCs w:val="20"/>
        </w:rPr>
        <w:t xml:space="preserve"> рішення підготовлено правовим управління Сумської міської ради</w:t>
      </w:r>
    </w:p>
    <w:p w:rsidR="00BC27B1" w:rsidRPr="0005533B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5533B">
        <w:rPr>
          <w:sz w:val="20"/>
          <w:szCs w:val="20"/>
        </w:rPr>
        <w:t xml:space="preserve">Доповідає: </w:t>
      </w:r>
      <w:proofErr w:type="spellStart"/>
      <w:r w:rsidRPr="0005533B">
        <w:rPr>
          <w:sz w:val="20"/>
          <w:szCs w:val="20"/>
        </w:rPr>
        <w:t>Чайченко</w:t>
      </w:r>
      <w:proofErr w:type="spellEnd"/>
      <w:r w:rsidRPr="0005533B">
        <w:rPr>
          <w:sz w:val="20"/>
          <w:szCs w:val="20"/>
        </w:rPr>
        <w:t xml:space="preserve"> О.В.</w:t>
      </w:r>
      <w:bookmarkStart w:id="0" w:name="_GoBack"/>
      <w:bookmarkEnd w:id="0"/>
    </w:p>
    <w:sectPr w:rsidR="00BC27B1" w:rsidRPr="0005533B" w:rsidSect="007562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5533B"/>
    <w:rsid w:val="00090FDC"/>
    <w:rsid w:val="000A20CE"/>
    <w:rsid w:val="000A63C1"/>
    <w:rsid w:val="00133C4F"/>
    <w:rsid w:val="00157F36"/>
    <w:rsid w:val="001B42AD"/>
    <w:rsid w:val="001D18B0"/>
    <w:rsid w:val="00205098"/>
    <w:rsid w:val="00214C70"/>
    <w:rsid w:val="00247721"/>
    <w:rsid w:val="00264044"/>
    <w:rsid w:val="002B5314"/>
    <w:rsid w:val="002C3E75"/>
    <w:rsid w:val="002D3DA2"/>
    <w:rsid w:val="002F15EF"/>
    <w:rsid w:val="002F4FDA"/>
    <w:rsid w:val="003445FF"/>
    <w:rsid w:val="00366001"/>
    <w:rsid w:val="003946A1"/>
    <w:rsid w:val="00397934"/>
    <w:rsid w:val="003D70E6"/>
    <w:rsid w:val="003F3512"/>
    <w:rsid w:val="003F55A9"/>
    <w:rsid w:val="00412D65"/>
    <w:rsid w:val="00413612"/>
    <w:rsid w:val="0046455C"/>
    <w:rsid w:val="0048199C"/>
    <w:rsid w:val="00481E2C"/>
    <w:rsid w:val="00496AFE"/>
    <w:rsid w:val="004C5802"/>
    <w:rsid w:val="004D07B2"/>
    <w:rsid w:val="00530DA9"/>
    <w:rsid w:val="00550A37"/>
    <w:rsid w:val="005A62FA"/>
    <w:rsid w:val="005D4E47"/>
    <w:rsid w:val="0060771C"/>
    <w:rsid w:val="00610BFB"/>
    <w:rsid w:val="00634A49"/>
    <w:rsid w:val="00636FDA"/>
    <w:rsid w:val="006C7433"/>
    <w:rsid w:val="006F6E16"/>
    <w:rsid w:val="00720801"/>
    <w:rsid w:val="0074786A"/>
    <w:rsid w:val="00756211"/>
    <w:rsid w:val="0077132C"/>
    <w:rsid w:val="00797814"/>
    <w:rsid w:val="007A400B"/>
    <w:rsid w:val="007C139F"/>
    <w:rsid w:val="007C2224"/>
    <w:rsid w:val="0081793A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A7401"/>
    <w:rsid w:val="009B0D3F"/>
    <w:rsid w:val="009E0304"/>
    <w:rsid w:val="00A135EC"/>
    <w:rsid w:val="00A54550"/>
    <w:rsid w:val="00A97D5E"/>
    <w:rsid w:val="00AA3A94"/>
    <w:rsid w:val="00AB6E33"/>
    <w:rsid w:val="00AC6857"/>
    <w:rsid w:val="00AC7DE9"/>
    <w:rsid w:val="00B50B6C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A2497"/>
    <w:rsid w:val="00D064CD"/>
    <w:rsid w:val="00D2689E"/>
    <w:rsid w:val="00D36CF1"/>
    <w:rsid w:val="00D3794E"/>
    <w:rsid w:val="00D55203"/>
    <w:rsid w:val="00D60721"/>
    <w:rsid w:val="00D67FB2"/>
    <w:rsid w:val="00D83515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54CCF"/>
    <w:rsid w:val="00E70DAC"/>
    <w:rsid w:val="00EC1891"/>
    <w:rsid w:val="00ED2D24"/>
    <w:rsid w:val="00ED3B9B"/>
    <w:rsid w:val="00EF7528"/>
    <w:rsid w:val="00F25B7C"/>
    <w:rsid w:val="00F27F05"/>
    <w:rsid w:val="00F5016A"/>
    <w:rsid w:val="00F53162"/>
    <w:rsid w:val="00F64ECA"/>
    <w:rsid w:val="00F74A3E"/>
    <w:rsid w:val="00F81496"/>
    <w:rsid w:val="00F82F6D"/>
    <w:rsid w:val="00F8769B"/>
    <w:rsid w:val="00F92DD5"/>
    <w:rsid w:val="00F94141"/>
    <w:rsid w:val="00F948F2"/>
    <w:rsid w:val="00F95377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E150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BCAE-5F69-47BA-BDF6-F02515D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2021-09-06T06:37:00Z</cp:lastPrinted>
  <dcterms:created xsi:type="dcterms:W3CDTF">2021-09-27T07:34:00Z</dcterms:created>
  <dcterms:modified xsi:type="dcterms:W3CDTF">2021-09-27T07:34:00Z</dcterms:modified>
</cp:coreProperties>
</file>