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Ярошенку Вадиму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 xml:space="preserve">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C72AC2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Гор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обиновий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2678B">
        <w:rPr>
          <w:rFonts w:eastAsia="Times New Roman" w:cs="Times New Roman"/>
          <w:sz w:val="27"/>
          <w:szCs w:val="27"/>
          <w:lang w:eastAsia="ru-RU"/>
        </w:rPr>
        <w:t xml:space="preserve"> 666939 від 20.11.2020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62FDF">
        <w:rPr>
          <w:rFonts w:eastAsia="Times New Roman" w:cs="Times New Roman"/>
          <w:color w:val="000000" w:themeColor="text1"/>
          <w:szCs w:val="28"/>
          <w:lang w:eastAsia="ru-RU"/>
        </w:rPr>
        <w:t>06.04.2021</w:t>
      </w:r>
      <w:r w:rsidR="0042678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62FDF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B1C27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bookmarkStart w:id="0" w:name="_GoBack"/>
      <w:bookmarkEnd w:id="0"/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5B1C27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5B1C27">
        <w:rPr>
          <w:rFonts w:eastAsia="Times New Roman" w:cs="Times New Roman"/>
          <w:szCs w:val="28"/>
          <w:lang w:eastAsia="ru-RU"/>
        </w:rPr>
        <w:t>. Горобиновий,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5B1C27">
        <w:rPr>
          <w:rFonts w:eastAsia="Times New Roman" w:cs="Times New Roman"/>
          <w:szCs w:val="28"/>
          <w:lang w:eastAsia="ru-RU"/>
        </w:rPr>
        <w:t>місь</w:t>
      </w:r>
      <w:r w:rsidR="00753098">
        <w:rPr>
          <w:rFonts w:eastAsia="Times New Roman" w:cs="Times New Roman"/>
          <w:szCs w:val="28"/>
          <w:lang w:eastAsia="ru-RU"/>
        </w:rPr>
        <w:t>к</w:t>
      </w:r>
      <w:r w:rsidR="005B1C27">
        <w:rPr>
          <w:rFonts w:eastAsia="Times New Roman" w:cs="Times New Roman"/>
          <w:szCs w:val="28"/>
          <w:lang w:eastAsia="ru-RU"/>
        </w:rPr>
        <w:t>виконкому Сумської міської ради від 17.04.1991 № 117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Default="0042678B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23ED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4B7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2021-04-12T12:33:00Z</cp:lastPrinted>
  <dcterms:created xsi:type="dcterms:W3CDTF">2021-05-07T11:21:00Z</dcterms:created>
  <dcterms:modified xsi:type="dcterms:W3CDTF">2021-05-07T11:21:00Z</dcterms:modified>
</cp:coreProperties>
</file>