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F244B3" w:rsidTr="00EB5DE7">
        <w:trPr>
          <w:jc w:val="center"/>
        </w:trPr>
        <w:tc>
          <w:tcPr>
            <w:tcW w:w="4252" w:type="dxa"/>
            <w:shd w:val="clear" w:color="auto" w:fill="auto"/>
          </w:tcPr>
          <w:p w:rsidR="00475C93" w:rsidRPr="00F244B3" w:rsidRDefault="00475C93" w:rsidP="007412F0">
            <w:pPr>
              <w:rPr>
                <w:lang w:val="uk-UA"/>
              </w:rPr>
            </w:pPr>
            <w:r w:rsidRPr="00F244B3">
              <w:rPr>
                <w:lang w:val="uk-UA"/>
              </w:rPr>
              <w:t xml:space="preserve">                                                                           </w:t>
            </w:r>
          </w:p>
          <w:p w:rsidR="00475C93" w:rsidRPr="00F244B3" w:rsidRDefault="00475C93" w:rsidP="007412F0">
            <w:pPr>
              <w:rPr>
                <w:lang w:val="uk-UA"/>
              </w:rPr>
            </w:pPr>
          </w:p>
          <w:p w:rsidR="00475C93" w:rsidRPr="00F244B3" w:rsidRDefault="00475C93" w:rsidP="007412F0">
            <w:pPr>
              <w:rPr>
                <w:lang w:val="uk-UA"/>
              </w:rPr>
            </w:pPr>
          </w:p>
          <w:p w:rsidR="00475C93" w:rsidRPr="00F244B3" w:rsidRDefault="00475C93" w:rsidP="007412F0">
            <w:pPr>
              <w:rPr>
                <w:lang w:val="uk-UA"/>
              </w:rPr>
            </w:pPr>
          </w:p>
        </w:tc>
        <w:tc>
          <w:tcPr>
            <w:tcW w:w="1134" w:type="dxa"/>
            <w:shd w:val="clear" w:color="auto" w:fill="auto"/>
            <w:vAlign w:val="center"/>
          </w:tcPr>
          <w:p w:rsidR="00475C93" w:rsidRPr="00F244B3" w:rsidRDefault="00475C93" w:rsidP="007412F0">
            <w:pPr>
              <w:ind w:firstLine="142"/>
              <w:jc w:val="both"/>
              <w:rPr>
                <w:noProof/>
                <w:sz w:val="28"/>
                <w:szCs w:val="28"/>
                <w:lang w:val="uk-UA"/>
              </w:rPr>
            </w:pPr>
            <w:r w:rsidRPr="00F244B3">
              <w:rPr>
                <w:lang w:val="uk-UA"/>
              </w:rPr>
              <w:t xml:space="preserve">  </w:t>
            </w:r>
            <w:r w:rsidRPr="00F244B3">
              <w:rPr>
                <w:noProof/>
                <w:sz w:val="28"/>
                <w:szCs w:val="28"/>
              </w:rPr>
              <w:drawing>
                <wp:inline distT="0" distB="0" distL="0" distR="0" wp14:anchorId="1587CDF6" wp14:editId="15F51695">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475C93" w:rsidRPr="00F244B3" w:rsidRDefault="00475C93" w:rsidP="007412F0">
            <w:pPr>
              <w:rPr>
                <w:sz w:val="20"/>
                <w:szCs w:val="20"/>
                <w:lang w:val="uk-UA"/>
              </w:rPr>
            </w:pPr>
          </w:p>
        </w:tc>
        <w:tc>
          <w:tcPr>
            <w:tcW w:w="4253" w:type="dxa"/>
            <w:shd w:val="clear" w:color="auto" w:fill="auto"/>
          </w:tcPr>
          <w:p w:rsidR="00EB5DE7" w:rsidRPr="0036139C" w:rsidRDefault="00EB5DE7" w:rsidP="00EB5DE7">
            <w:pPr>
              <w:pStyle w:val="14"/>
              <w:tabs>
                <w:tab w:val="left" w:pos="8447"/>
              </w:tabs>
              <w:spacing w:before="56" w:line="240" w:lineRule="auto"/>
              <w:jc w:val="right"/>
              <w:rPr>
                <w:rFonts w:ascii="Times New Roman" w:hAnsi="Times New Roman" w:cs="Times New Roman"/>
                <w:sz w:val="24"/>
                <w:szCs w:val="24"/>
                <w:lang w:val="uk-UA"/>
              </w:rPr>
            </w:pPr>
            <w:r w:rsidRPr="0036139C">
              <w:rPr>
                <w:rFonts w:ascii="Times New Roman" w:hAnsi="Times New Roman" w:cs="Times New Roman"/>
                <w:sz w:val="24"/>
                <w:szCs w:val="24"/>
                <w:lang w:val="uk-UA"/>
              </w:rPr>
              <w:t>Проєкт</w:t>
            </w:r>
          </w:p>
          <w:p w:rsidR="00475C93" w:rsidRPr="00F244B3" w:rsidRDefault="00EB5DE7" w:rsidP="00EB5DE7">
            <w:pPr>
              <w:jc w:val="right"/>
              <w:rPr>
                <w:lang w:val="uk-UA"/>
              </w:rPr>
            </w:pPr>
            <w:r w:rsidRPr="0036139C">
              <w:rPr>
                <w:lang w:val="uk-UA"/>
              </w:rPr>
              <w:t>оприлюднено __._</w:t>
            </w:r>
            <w:r w:rsidRPr="00F770A9">
              <w:rPr>
                <w:lang w:val="en-US"/>
              </w:rPr>
              <w:t>_.20</w:t>
            </w:r>
            <w:r>
              <w:rPr>
                <w:lang w:val="uk-UA"/>
              </w:rPr>
              <w:t>21</w:t>
            </w:r>
          </w:p>
        </w:tc>
      </w:tr>
    </w:tbl>
    <w:p w:rsidR="00475C93" w:rsidRPr="00F244B3" w:rsidRDefault="00475C93" w:rsidP="00475C93">
      <w:pPr>
        <w:jc w:val="center"/>
        <w:rPr>
          <w:b/>
          <w:bCs/>
          <w:smallCaps/>
          <w:sz w:val="36"/>
          <w:szCs w:val="36"/>
          <w:lang w:val="uk-UA"/>
        </w:rPr>
      </w:pPr>
      <w:r w:rsidRPr="00F244B3">
        <w:rPr>
          <w:bCs/>
          <w:smallCaps/>
          <w:sz w:val="36"/>
          <w:szCs w:val="36"/>
          <w:lang w:val="uk-UA"/>
        </w:rPr>
        <w:t>Сумська міська рада</w:t>
      </w:r>
      <w:r w:rsidRPr="00F244B3">
        <w:rPr>
          <w:b/>
          <w:bCs/>
          <w:smallCaps/>
          <w:sz w:val="36"/>
          <w:szCs w:val="36"/>
          <w:lang w:val="uk-UA"/>
        </w:rPr>
        <w:t xml:space="preserve"> </w:t>
      </w:r>
    </w:p>
    <w:p w:rsidR="00475C93" w:rsidRPr="00F244B3" w:rsidRDefault="00475C93" w:rsidP="00475C93">
      <w:pPr>
        <w:jc w:val="center"/>
        <w:rPr>
          <w:b/>
          <w:bCs/>
          <w:sz w:val="28"/>
          <w:szCs w:val="28"/>
          <w:lang w:val="uk-UA"/>
        </w:rPr>
      </w:pPr>
      <w:r w:rsidRPr="00F244B3">
        <w:rPr>
          <w:bCs/>
          <w:sz w:val="28"/>
          <w:szCs w:val="28"/>
          <w:lang w:val="uk-UA"/>
        </w:rPr>
        <w:t xml:space="preserve">VIII СКЛИКАННЯ </w:t>
      </w:r>
      <w:r w:rsidR="00F244B3" w:rsidRPr="00F244B3">
        <w:rPr>
          <w:bCs/>
          <w:sz w:val="28"/>
          <w:szCs w:val="28"/>
          <w:lang w:val="uk-UA"/>
        </w:rPr>
        <w:t>____</w:t>
      </w:r>
      <w:r w:rsidRPr="00F244B3">
        <w:rPr>
          <w:bCs/>
          <w:sz w:val="28"/>
          <w:szCs w:val="28"/>
          <w:lang w:val="uk-UA"/>
        </w:rPr>
        <w:t xml:space="preserve"> СЕСІЯ </w:t>
      </w:r>
    </w:p>
    <w:p w:rsidR="00475C93" w:rsidRPr="00F244B3" w:rsidRDefault="00475C93" w:rsidP="00475C93">
      <w:pPr>
        <w:rPr>
          <w:sz w:val="32"/>
          <w:szCs w:val="32"/>
          <w:lang w:val="uk-UA"/>
        </w:rPr>
      </w:pPr>
      <w:r w:rsidRPr="00F244B3">
        <w:rPr>
          <w:b/>
          <w:sz w:val="32"/>
          <w:szCs w:val="32"/>
          <w:lang w:val="uk-UA"/>
        </w:rPr>
        <w:t xml:space="preserve">                                                РІШЕННЯ</w:t>
      </w: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536"/>
      </w:tblGrid>
      <w:tr w:rsidR="00475C93" w:rsidRPr="00E9101D" w:rsidTr="00722DA1">
        <w:tc>
          <w:tcPr>
            <w:tcW w:w="4536" w:type="dxa"/>
            <w:tcMar>
              <w:top w:w="0" w:type="dxa"/>
              <w:left w:w="0" w:type="dxa"/>
              <w:bottom w:w="0" w:type="dxa"/>
              <w:right w:w="108" w:type="dxa"/>
            </w:tcMar>
            <w:hideMark/>
          </w:tcPr>
          <w:p w:rsidR="00475C93" w:rsidRPr="00F244B3" w:rsidRDefault="00475C93" w:rsidP="007412F0">
            <w:pPr>
              <w:rPr>
                <w:sz w:val="16"/>
                <w:szCs w:val="16"/>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428"/>
            </w:tblGrid>
            <w:tr w:rsidR="00475C93" w:rsidRPr="00E9101D" w:rsidTr="007412F0">
              <w:trPr>
                <w:trHeight w:val="67"/>
              </w:trPr>
              <w:tc>
                <w:tcPr>
                  <w:tcW w:w="0" w:type="auto"/>
                  <w:tcMar>
                    <w:top w:w="0" w:type="dxa"/>
                    <w:left w:w="115" w:type="dxa"/>
                    <w:bottom w:w="0" w:type="dxa"/>
                    <w:right w:w="115" w:type="dxa"/>
                  </w:tcMar>
                  <w:hideMark/>
                </w:tcPr>
                <w:p w:rsidR="00475C93" w:rsidRPr="00F244B3" w:rsidRDefault="00406333" w:rsidP="00E9101D">
                  <w:pPr>
                    <w:framePr w:hSpace="180" w:wrap="around" w:vAnchor="text" w:hAnchor="text" w:y="1"/>
                    <w:ind w:left="-120"/>
                    <w:suppressOverlap/>
                    <w:jc w:val="both"/>
                    <w:rPr>
                      <w:sz w:val="28"/>
                      <w:szCs w:val="28"/>
                      <w:lang w:val="uk-UA"/>
                    </w:rPr>
                  </w:pPr>
                  <w:r w:rsidRPr="00F244B3">
                    <w:rPr>
                      <w:sz w:val="28"/>
                      <w:szCs w:val="28"/>
                      <w:lang w:val="uk-UA"/>
                    </w:rPr>
                    <w:t xml:space="preserve">від </w:t>
                  </w:r>
                  <w:r w:rsidR="00F244B3" w:rsidRPr="00F244B3">
                    <w:rPr>
                      <w:sz w:val="28"/>
                      <w:szCs w:val="28"/>
                      <w:lang w:val="uk-UA"/>
                    </w:rPr>
                    <w:t>_________</w:t>
                  </w:r>
                  <w:r w:rsidRPr="00F244B3">
                    <w:rPr>
                      <w:sz w:val="28"/>
                      <w:szCs w:val="28"/>
                      <w:lang w:val="uk-UA"/>
                    </w:rPr>
                    <w:t xml:space="preserve"> </w:t>
                  </w:r>
                  <w:r w:rsidR="00475C93" w:rsidRPr="00F244B3">
                    <w:rPr>
                      <w:sz w:val="28"/>
                      <w:szCs w:val="28"/>
                      <w:lang w:val="uk-UA"/>
                    </w:rPr>
                    <w:t>2021</w:t>
                  </w:r>
                  <w:r w:rsidR="00722DA1" w:rsidRPr="00F244B3">
                    <w:rPr>
                      <w:sz w:val="28"/>
                      <w:szCs w:val="28"/>
                      <w:lang w:val="uk-UA"/>
                    </w:rPr>
                    <w:t xml:space="preserve"> року </w:t>
                  </w:r>
                  <w:r w:rsidR="00475C93" w:rsidRPr="00F244B3">
                    <w:rPr>
                      <w:sz w:val="28"/>
                      <w:szCs w:val="28"/>
                      <w:lang w:val="uk-UA"/>
                    </w:rPr>
                    <w:t xml:space="preserve">№ </w:t>
                  </w:r>
                  <w:r w:rsidR="00F244B3" w:rsidRPr="00F244B3">
                    <w:rPr>
                      <w:sz w:val="28"/>
                      <w:szCs w:val="28"/>
                      <w:lang w:val="uk-UA"/>
                    </w:rPr>
                    <w:t>____</w:t>
                  </w:r>
                  <w:r w:rsidRPr="00F244B3">
                    <w:rPr>
                      <w:sz w:val="28"/>
                      <w:szCs w:val="28"/>
                      <w:lang w:val="uk-UA"/>
                    </w:rPr>
                    <w:t>-МР</w:t>
                  </w:r>
                </w:p>
              </w:tc>
            </w:tr>
            <w:tr w:rsidR="00475C93" w:rsidRPr="00E9101D" w:rsidTr="007412F0">
              <w:trPr>
                <w:trHeight w:val="548"/>
              </w:trPr>
              <w:tc>
                <w:tcPr>
                  <w:tcW w:w="0" w:type="auto"/>
                  <w:tcMar>
                    <w:top w:w="0" w:type="dxa"/>
                    <w:left w:w="115" w:type="dxa"/>
                    <w:bottom w:w="0" w:type="dxa"/>
                    <w:right w:w="115" w:type="dxa"/>
                  </w:tcMar>
                  <w:hideMark/>
                </w:tcPr>
                <w:p w:rsidR="00475C93" w:rsidRPr="00F244B3" w:rsidRDefault="00475C93" w:rsidP="00E9101D">
                  <w:pPr>
                    <w:framePr w:hSpace="180" w:wrap="around" w:vAnchor="text" w:hAnchor="text" w:y="1"/>
                    <w:ind w:left="-120"/>
                    <w:suppressOverlap/>
                    <w:jc w:val="both"/>
                    <w:rPr>
                      <w:sz w:val="28"/>
                      <w:szCs w:val="28"/>
                      <w:lang w:val="uk-UA"/>
                    </w:rPr>
                  </w:pPr>
                  <w:r w:rsidRPr="00F244B3">
                    <w:rPr>
                      <w:sz w:val="28"/>
                      <w:szCs w:val="28"/>
                      <w:lang w:val="uk-UA"/>
                    </w:rPr>
                    <w:t>м. Суми</w:t>
                  </w:r>
                </w:p>
                <w:p w:rsidR="00475C93" w:rsidRPr="00F244B3" w:rsidRDefault="00475C93" w:rsidP="00E9101D">
                  <w:pPr>
                    <w:framePr w:hSpace="180" w:wrap="around" w:vAnchor="text" w:hAnchor="text" w:y="1"/>
                    <w:suppressOverlap/>
                    <w:rPr>
                      <w:sz w:val="16"/>
                      <w:szCs w:val="16"/>
                      <w:lang w:val="uk-UA"/>
                    </w:rPr>
                  </w:pPr>
                </w:p>
              </w:tc>
            </w:tr>
          </w:tbl>
          <w:p w:rsidR="00475C93" w:rsidRPr="00E9101D" w:rsidRDefault="00E9101D" w:rsidP="00475C93">
            <w:pPr>
              <w:tabs>
                <w:tab w:val="left" w:pos="1560"/>
              </w:tabs>
              <w:ind w:right="-112"/>
              <w:jc w:val="both"/>
              <w:rPr>
                <w:bCs/>
                <w:sz w:val="28"/>
                <w:szCs w:val="28"/>
                <w:lang w:val="uk-UA"/>
              </w:rPr>
            </w:pPr>
            <w:r w:rsidRPr="00E9101D">
              <w:rPr>
                <w:sz w:val="28"/>
                <w:szCs w:val="28"/>
                <w:lang w:val="uk-UA"/>
              </w:rPr>
              <w:t>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 13 листопада 2019 року № 5845-МР</w:t>
            </w:r>
          </w:p>
        </w:tc>
      </w:tr>
      <w:tr w:rsidR="00475C93" w:rsidRPr="00E9101D" w:rsidTr="00722DA1">
        <w:tc>
          <w:tcPr>
            <w:tcW w:w="4536" w:type="dxa"/>
            <w:tcMar>
              <w:top w:w="0" w:type="dxa"/>
              <w:left w:w="0" w:type="dxa"/>
              <w:bottom w:w="0" w:type="dxa"/>
              <w:right w:w="108" w:type="dxa"/>
            </w:tcMar>
            <w:hideMark/>
          </w:tcPr>
          <w:p w:rsidR="00475C93" w:rsidRPr="00F244B3" w:rsidRDefault="00475C93" w:rsidP="007412F0">
            <w:pPr>
              <w:tabs>
                <w:tab w:val="left" w:pos="1560"/>
              </w:tabs>
              <w:jc w:val="both"/>
              <w:rPr>
                <w:sz w:val="28"/>
                <w:szCs w:val="28"/>
                <w:lang w:val="uk-UA"/>
              </w:rPr>
            </w:pPr>
          </w:p>
        </w:tc>
      </w:tr>
    </w:tbl>
    <w:p w:rsidR="00475C93" w:rsidRPr="00F244B3" w:rsidRDefault="00475C93" w:rsidP="00475C93">
      <w:pPr>
        <w:ind w:firstLine="720"/>
        <w:jc w:val="both"/>
        <w:rPr>
          <w:sz w:val="28"/>
          <w:szCs w:val="28"/>
          <w:lang w:val="uk-UA"/>
        </w:rPr>
      </w:pPr>
    </w:p>
    <w:p w:rsidR="009C5F6D" w:rsidRPr="00F244B3" w:rsidRDefault="00475C93" w:rsidP="00EB5DE7">
      <w:pPr>
        <w:ind w:firstLine="709"/>
        <w:jc w:val="both"/>
        <w:rPr>
          <w:bCs/>
          <w:sz w:val="28"/>
          <w:szCs w:val="28"/>
          <w:lang w:val="uk-UA"/>
        </w:rPr>
      </w:pPr>
      <w:r w:rsidRPr="00F244B3">
        <w:rPr>
          <w:sz w:val="28"/>
          <w:szCs w:val="28"/>
          <w:lang w:val="uk-UA"/>
        </w:rPr>
        <w:br w:type="textWrapping" w:clear="all"/>
      </w:r>
      <w:r w:rsidR="009C5F6D" w:rsidRPr="00F244B3">
        <w:rPr>
          <w:sz w:val="28"/>
          <w:szCs w:val="28"/>
          <w:lang w:val="uk-UA"/>
        </w:rPr>
        <w:tab/>
      </w:r>
      <w:r w:rsidR="00DE5A08" w:rsidRPr="00F244B3">
        <w:rPr>
          <w:bCs/>
          <w:sz w:val="28"/>
          <w:szCs w:val="28"/>
          <w:lang w:val="uk-UA"/>
        </w:rPr>
        <w:t xml:space="preserve">З метою забезпечення безперебійної та якісної роботи </w:t>
      </w:r>
      <w:r w:rsidR="00FE4C1B" w:rsidRPr="00F244B3">
        <w:rPr>
          <w:rStyle w:val="ac"/>
          <w:b w:val="0"/>
          <w:sz w:val="28"/>
          <w:szCs w:val="28"/>
          <w:lang w:val="uk-UA"/>
        </w:rPr>
        <w:t>автоматизованих</w:t>
      </w:r>
      <w:r w:rsidR="00DE5A08" w:rsidRPr="00F244B3">
        <w:rPr>
          <w:rStyle w:val="ac"/>
          <w:b w:val="0"/>
          <w:sz w:val="28"/>
          <w:szCs w:val="28"/>
          <w:lang w:val="uk-UA"/>
        </w:rPr>
        <w:t xml:space="preserve"> муніципальних телекомунікаційних систем Сумської міської територіальної громади, </w:t>
      </w:r>
      <w:r w:rsidR="009C5F6D" w:rsidRPr="00F244B3">
        <w:rPr>
          <w:sz w:val="28"/>
          <w:szCs w:val="28"/>
          <w:lang w:val="uk-UA"/>
        </w:rPr>
        <w:t xml:space="preserve">керуючись статтею 25 Закону України «Про місцеве самоврядування в Україні», </w:t>
      </w:r>
      <w:r w:rsidR="009C5F6D" w:rsidRPr="00F244B3">
        <w:rPr>
          <w:b/>
          <w:sz w:val="28"/>
          <w:szCs w:val="28"/>
          <w:lang w:val="uk-UA"/>
        </w:rPr>
        <w:t>Сумська міська рада</w:t>
      </w:r>
    </w:p>
    <w:p w:rsidR="009C5F6D" w:rsidRPr="00EB5DE7" w:rsidRDefault="009C5F6D" w:rsidP="009C5F6D">
      <w:pPr>
        <w:jc w:val="both"/>
        <w:rPr>
          <w:highlight w:val="cyan"/>
          <w:lang w:val="uk-UA"/>
        </w:rPr>
      </w:pPr>
    </w:p>
    <w:p w:rsidR="009C5F6D" w:rsidRPr="00F244B3" w:rsidRDefault="009C5F6D" w:rsidP="009C5F6D">
      <w:pPr>
        <w:jc w:val="center"/>
        <w:rPr>
          <w:b/>
          <w:bCs/>
          <w:sz w:val="28"/>
          <w:szCs w:val="28"/>
          <w:lang w:val="uk-UA"/>
        </w:rPr>
      </w:pPr>
      <w:r w:rsidRPr="00F244B3">
        <w:rPr>
          <w:b/>
          <w:bCs/>
          <w:sz w:val="28"/>
          <w:szCs w:val="28"/>
          <w:lang w:val="uk-UA"/>
        </w:rPr>
        <w:t>ВИРІШИЛА:</w:t>
      </w:r>
    </w:p>
    <w:p w:rsidR="009C5F6D" w:rsidRPr="00EB5DE7" w:rsidRDefault="009C5F6D" w:rsidP="00CA4CFC">
      <w:pPr>
        <w:ind w:firstLine="709"/>
        <w:jc w:val="both"/>
        <w:rPr>
          <w:b/>
          <w:bCs/>
          <w:sz w:val="20"/>
          <w:szCs w:val="20"/>
          <w:lang w:val="uk-UA"/>
        </w:rPr>
      </w:pPr>
    </w:p>
    <w:p w:rsidR="009C5F6D" w:rsidRPr="00F244B3" w:rsidRDefault="009C5F6D" w:rsidP="00CA4CFC">
      <w:pPr>
        <w:pStyle w:val="ab"/>
        <w:numPr>
          <w:ilvl w:val="0"/>
          <w:numId w:val="45"/>
        </w:numPr>
        <w:tabs>
          <w:tab w:val="left" w:pos="993"/>
        </w:tabs>
        <w:ind w:left="0" w:firstLine="709"/>
        <w:jc w:val="both"/>
        <w:rPr>
          <w:color w:val="000000"/>
          <w:sz w:val="28"/>
          <w:szCs w:val="28"/>
          <w:lang w:val="uk-UA"/>
        </w:rPr>
      </w:pPr>
      <w:r w:rsidRPr="00F244B3">
        <w:rPr>
          <w:sz w:val="28"/>
          <w:szCs w:val="28"/>
          <w:lang w:val="uk-UA"/>
        </w:rPr>
        <w:t>Внести зміни до рішення Сумської міської</w:t>
      </w:r>
      <w:r w:rsidR="00722DA1" w:rsidRPr="00F244B3">
        <w:rPr>
          <w:sz w:val="28"/>
          <w:szCs w:val="28"/>
          <w:lang w:val="uk-UA"/>
        </w:rPr>
        <w:t xml:space="preserve"> ради від 13 листопада 2019 року №5845-МР </w:t>
      </w:r>
      <w:r w:rsidR="00722DA1" w:rsidRPr="00F244B3">
        <w:rPr>
          <w:rStyle w:val="ac"/>
          <w:b w:val="0"/>
          <w:sz w:val="28"/>
          <w:szCs w:val="28"/>
          <w:lang w:val="uk-UA"/>
        </w:rPr>
        <w:t>«Про Міську програму «Автоматизація муніципальних телекомунікаційних систем на 2020-2022 роки Сумської міської територіальної громади»</w:t>
      </w:r>
      <w:r w:rsidRPr="00F244B3">
        <w:rPr>
          <w:sz w:val="28"/>
          <w:szCs w:val="28"/>
          <w:lang w:val="uk-UA"/>
        </w:rPr>
        <w:t xml:space="preserve"> (зі змінами), а саме</w:t>
      </w:r>
      <w:r w:rsidRPr="00F244B3">
        <w:rPr>
          <w:color w:val="000000"/>
          <w:sz w:val="28"/>
          <w:szCs w:val="28"/>
          <w:lang w:val="uk-UA"/>
        </w:rPr>
        <w:t xml:space="preserve">: </w:t>
      </w:r>
    </w:p>
    <w:p w:rsidR="009A62BE" w:rsidRPr="00F244B3" w:rsidRDefault="00EB5DE7" w:rsidP="00EB5DE7">
      <w:pPr>
        <w:pStyle w:val="af2"/>
        <w:spacing w:after="0"/>
        <w:ind w:firstLine="709"/>
        <w:jc w:val="both"/>
        <w:rPr>
          <w:rFonts w:ascii="Times New Roman" w:hAnsi="Times New Roman"/>
          <w:b w:val="0"/>
          <w:sz w:val="28"/>
          <w:szCs w:val="28"/>
        </w:rPr>
      </w:pPr>
      <w:r>
        <w:rPr>
          <w:rFonts w:ascii="Times New Roman" w:hAnsi="Times New Roman"/>
          <w:b w:val="0"/>
          <w:sz w:val="28"/>
          <w:szCs w:val="28"/>
        </w:rPr>
        <w:t xml:space="preserve">- </w:t>
      </w:r>
      <w:r w:rsidR="00F244B3">
        <w:rPr>
          <w:rFonts w:ascii="Times New Roman" w:hAnsi="Times New Roman"/>
          <w:b w:val="0"/>
          <w:sz w:val="28"/>
          <w:szCs w:val="28"/>
        </w:rPr>
        <w:t>у додатках 1-3 до програми завдання 4.27 «</w:t>
      </w:r>
      <w:r w:rsidR="00F244B3" w:rsidRPr="00F244B3">
        <w:rPr>
          <w:rFonts w:ascii="Times New Roman" w:hAnsi="Times New Roman"/>
          <w:b w:val="0"/>
          <w:sz w:val="28"/>
          <w:szCs w:val="28"/>
        </w:rPr>
        <w:t>Встановлення сучасних систем відеоспостереження в місті, в т.ч. виготовлення техні</w:t>
      </w:r>
      <w:r w:rsidR="00F244B3">
        <w:rPr>
          <w:rFonts w:ascii="Times New Roman" w:hAnsi="Times New Roman"/>
          <w:b w:val="0"/>
          <w:sz w:val="28"/>
          <w:szCs w:val="28"/>
        </w:rPr>
        <w:t>чної документації» підпрограми 4 «</w:t>
      </w:r>
      <w:r w:rsidR="00F244B3" w:rsidRPr="00F244B3">
        <w:rPr>
          <w:rFonts w:ascii="Times New Roman" w:hAnsi="Times New Roman"/>
          <w:b w:val="0"/>
          <w:sz w:val="28"/>
          <w:szCs w:val="28"/>
        </w:rPr>
        <w:t>Впровадження ІТ-послуг, сервісів та систем</w:t>
      </w:r>
      <w:r w:rsidR="00F244B3">
        <w:rPr>
          <w:rFonts w:ascii="Times New Roman" w:hAnsi="Times New Roman"/>
          <w:b w:val="0"/>
          <w:sz w:val="28"/>
          <w:szCs w:val="28"/>
        </w:rPr>
        <w:t>» викласти в новій редакції:</w:t>
      </w:r>
      <w:r>
        <w:rPr>
          <w:rFonts w:ascii="Times New Roman" w:hAnsi="Times New Roman"/>
          <w:b w:val="0"/>
          <w:sz w:val="28"/>
          <w:szCs w:val="28"/>
        </w:rPr>
        <w:t xml:space="preserve"> </w:t>
      </w:r>
      <w:r w:rsidR="00F244B3">
        <w:rPr>
          <w:rFonts w:ascii="Times New Roman" w:hAnsi="Times New Roman"/>
          <w:b w:val="0"/>
          <w:sz w:val="28"/>
          <w:szCs w:val="28"/>
        </w:rPr>
        <w:t>«</w:t>
      </w:r>
      <w:r w:rsidR="00F244B3" w:rsidRPr="00F244B3">
        <w:rPr>
          <w:rFonts w:ascii="Times New Roman" w:hAnsi="Times New Roman"/>
          <w:b w:val="0"/>
          <w:sz w:val="28"/>
          <w:szCs w:val="28"/>
        </w:rPr>
        <w:t>Нове будівництво комплексної системи відеоспостереження в Сумській міській територіальній громаді</w:t>
      </w:r>
      <w:r w:rsidR="00F244B3">
        <w:rPr>
          <w:rFonts w:ascii="Times New Roman" w:hAnsi="Times New Roman"/>
          <w:b w:val="0"/>
          <w:sz w:val="28"/>
          <w:szCs w:val="28"/>
        </w:rPr>
        <w:t>»</w:t>
      </w:r>
      <w:r>
        <w:rPr>
          <w:rFonts w:ascii="Times New Roman" w:hAnsi="Times New Roman"/>
          <w:b w:val="0"/>
          <w:sz w:val="28"/>
          <w:szCs w:val="28"/>
        </w:rPr>
        <w:t>.</w:t>
      </w:r>
    </w:p>
    <w:p w:rsidR="0063511F" w:rsidRPr="00F244B3" w:rsidRDefault="00EB5DE7" w:rsidP="00EB5DE7">
      <w:pPr>
        <w:pStyle w:val="af2"/>
        <w:numPr>
          <w:ilvl w:val="0"/>
          <w:numId w:val="45"/>
        </w:numPr>
        <w:ind w:left="0" w:firstLine="709"/>
        <w:jc w:val="both"/>
        <w:rPr>
          <w:rFonts w:ascii="Times New Roman" w:hAnsi="Times New Roman"/>
          <w:b w:val="0"/>
          <w:sz w:val="28"/>
          <w:szCs w:val="28"/>
        </w:rPr>
      </w:pPr>
      <w:r w:rsidRPr="00EB5DE7">
        <w:rPr>
          <w:rFonts w:ascii="Times New Roman" w:hAnsi="Times New Roman"/>
          <w:b w:val="0"/>
          <w:sz w:val="28"/>
          <w:szCs w:val="28"/>
        </w:rPr>
        <w:t>Організацію виконання даного рішення покласти на заступника міського голови, згідно з розподілом обов’язків</w:t>
      </w:r>
      <w:r w:rsidR="00CA4CFC" w:rsidRPr="00F244B3">
        <w:rPr>
          <w:rFonts w:ascii="Times New Roman" w:hAnsi="Times New Roman"/>
          <w:b w:val="0"/>
          <w:sz w:val="28"/>
          <w:szCs w:val="28"/>
        </w:rPr>
        <w:t>.</w:t>
      </w:r>
    </w:p>
    <w:p w:rsidR="00EB5DE7" w:rsidRPr="00EB5DE7" w:rsidRDefault="00EB5DE7" w:rsidP="00EB5DE7">
      <w:pPr>
        <w:jc w:val="both"/>
        <w:rPr>
          <w:sz w:val="28"/>
          <w:szCs w:val="28"/>
          <w:lang w:val="uk-UA"/>
        </w:rPr>
      </w:pPr>
    </w:p>
    <w:p w:rsidR="00EB5DE7" w:rsidRPr="00EB5DE7" w:rsidRDefault="00EB5DE7" w:rsidP="00EB5DE7">
      <w:pPr>
        <w:jc w:val="both"/>
        <w:rPr>
          <w:sz w:val="28"/>
          <w:szCs w:val="28"/>
          <w:lang w:val="uk-UA"/>
        </w:rPr>
      </w:pPr>
      <w:r w:rsidRPr="00EB5DE7">
        <w:rPr>
          <w:sz w:val="28"/>
          <w:szCs w:val="28"/>
          <w:lang w:val="uk-UA"/>
        </w:rPr>
        <w:t xml:space="preserve">Сумський міський голова              </w:t>
      </w:r>
      <w:r w:rsidRPr="00EB5DE7">
        <w:rPr>
          <w:sz w:val="28"/>
          <w:szCs w:val="28"/>
          <w:lang w:val="uk-UA"/>
        </w:rPr>
        <w:tab/>
        <w:t xml:space="preserve">                                    О.М. Лисенко</w:t>
      </w:r>
    </w:p>
    <w:p w:rsidR="00EB5DE7" w:rsidRDefault="00EB5DE7" w:rsidP="00EB5DE7">
      <w:pPr>
        <w:jc w:val="both"/>
        <w:rPr>
          <w:lang w:val="uk-UA"/>
        </w:rPr>
      </w:pPr>
    </w:p>
    <w:p w:rsidR="00EB5DE7" w:rsidRDefault="00EB5DE7" w:rsidP="00EB5DE7">
      <w:pPr>
        <w:jc w:val="both"/>
        <w:rPr>
          <w:lang w:val="uk-UA"/>
        </w:rPr>
      </w:pPr>
      <w:r w:rsidRPr="00EB5DE7">
        <w:rPr>
          <w:lang w:val="uk-UA"/>
        </w:rPr>
        <w:t xml:space="preserve">Виконавець: </w:t>
      </w:r>
      <w:r>
        <w:rPr>
          <w:lang w:val="uk-UA"/>
        </w:rPr>
        <w:t>Річкаль</w:t>
      </w:r>
      <w:r w:rsidRPr="00EB5DE7">
        <w:rPr>
          <w:lang w:val="uk-UA"/>
        </w:rPr>
        <w:t xml:space="preserve"> </w:t>
      </w:r>
      <w:r>
        <w:rPr>
          <w:lang w:val="uk-UA"/>
        </w:rPr>
        <w:t>І</w:t>
      </w:r>
      <w:r w:rsidRPr="00EB5DE7">
        <w:rPr>
          <w:lang w:val="uk-UA"/>
        </w:rPr>
        <w:t>.</w:t>
      </w:r>
      <w:r>
        <w:rPr>
          <w:lang w:val="uk-UA"/>
        </w:rPr>
        <w:t>А</w:t>
      </w:r>
      <w:r w:rsidRPr="00EB5DE7">
        <w:rPr>
          <w:lang w:val="uk-UA"/>
        </w:rPr>
        <w:t>.</w:t>
      </w:r>
      <w:r w:rsidR="00DE7D25">
        <w:rPr>
          <w:lang w:val="uk-UA"/>
        </w:rPr>
        <w:t>_________</w:t>
      </w:r>
    </w:p>
    <w:p w:rsidR="00EB5DE7" w:rsidRPr="00EB5DE7" w:rsidRDefault="00EB5DE7" w:rsidP="00EB5DE7">
      <w:pPr>
        <w:jc w:val="both"/>
        <w:rPr>
          <w:lang w:val="uk-UA"/>
        </w:rPr>
      </w:pPr>
    </w:p>
    <w:p w:rsidR="00EB5DE7" w:rsidRPr="00EB5DE7" w:rsidRDefault="00EB5DE7" w:rsidP="00EB5DE7">
      <w:pPr>
        <w:jc w:val="both"/>
        <w:rPr>
          <w:lang w:val="uk-UA"/>
        </w:rPr>
      </w:pPr>
      <w:r w:rsidRPr="00EB5DE7">
        <w:rPr>
          <w:lang w:val="uk-UA"/>
        </w:rPr>
        <w:t>Ініціатор розгляду питання – Сумський міський голова</w:t>
      </w:r>
      <w:r w:rsidR="00DE7D25">
        <w:rPr>
          <w:lang w:val="uk-UA"/>
        </w:rPr>
        <w:t>.</w:t>
      </w:r>
    </w:p>
    <w:p w:rsidR="00EB5DE7" w:rsidRPr="00EB5DE7" w:rsidRDefault="00EB5DE7" w:rsidP="00EB5DE7">
      <w:pPr>
        <w:jc w:val="both"/>
        <w:rPr>
          <w:lang w:val="uk-UA"/>
        </w:rPr>
      </w:pPr>
      <w:r w:rsidRPr="00EB5DE7">
        <w:rPr>
          <w:lang w:val="uk-UA"/>
        </w:rPr>
        <w:t>Проект рішення підготовлено відділом інформаційних технологій та комп’ютерного забезпечення Сумської міської ради</w:t>
      </w:r>
      <w:r w:rsidR="00DE7D25">
        <w:rPr>
          <w:lang w:val="uk-UA"/>
        </w:rPr>
        <w:t>.</w:t>
      </w:r>
    </w:p>
    <w:p w:rsidR="00857676" w:rsidRPr="00F244B3" w:rsidRDefault="00EB5DE7" w:rsidP="00EB5DE7">
      <w:pPr>
        <w:jc w:val="both"/>
        <w:rPr>
          <w:sz w:val="28"/>
          <w:szCs w:val="28"/>
          <w:lang w:val="uk-UA"/>
        </w:rPr>
      </w:pPr>
      <w:r w:rsidRPr="00EB5DE7">
        <w:rPr>
          <w:lang w:val="uk-UA"/>
        </w:rPr>
        <w:t>Доповідач – відділ інформаційних технологій та комп’ютерного забезпечення Сумської міської ради</w:t>
      </w:r>
      <w:r w:rsidR="00DE7D25">
        <w:rPr>
          <w:lang w:val="uk-UA"/>
        </w:rPr>
        <w:t>.</w:t>
      </w:r>
      <w:r w:rsidR="00857676" w:rsidRPr="00F244B3">
        <w:rPr>
          <w:sz w:val="28"/>
          <w:szCs w:val="28"/>
          <w:lang w:val="uk-UA"/>
        </w:rPr>
        <w:br w:type="page"/>
      </w:r>
    </w:p>
    <w:p w:rsidR="00EB5DE7" w:rsidRPr="00580ADD" w:rsidRDefault="00EB5DE7" w:rsidP="00EB5DE7">
      <w:pPr>
        <w:jc w:val="center"/>
        <w:rPr>
          <w:sz w:val="28"/>
          <w:szCs w:val="28"/>
          <w:lang w:val="uk-UA"/>
        </w:rPr>
      </w:pPr>
      <w:r w:rsidRPr="00580ADD">
        <w:rPr>
          <w:sz w:val="28"/>
          <w:szCs w:val="28"/>
          <w:lang w:val="uk-UA"/>
        </w:rPr>
        <w:lastRenderedPageBreak/>
        <w:t>ЛИСТ УЗГОДЖЕННЯ</w:t>
      </w:r>
    </w:p>
    <w:p w:rsidR="00EB5DE7" w:rsidRPr="00580ADD" w:rsidRDefault="00EB5DE7" w:rsidP="00EB5DE7">
      <w:pPr>
        <w:jc w:val="center"/>
        <w:rPr>
          <w:sz w:val="28"/>
          <w:szCs w:val="28"/>
          <w:lang w:val="uk-UA"/>
        </w:rPr>
      </w:pPr>
      <w:r w:rsidRPr="00580ADD">
        <w:rPr>
          <w:sz w:val="28"/>
          <w:szCs w:val="28"/>
          <w:lang w:val="uk-UA"/>
        </w:rPr>
        <w:t>до проекту рішення Сумської міської ради</w:t>
      </w:r>
    </w:p>
    <w:p w:rsidR="00E9101D" w:rsidRDefault="00E9101D" w:rsidP="00EB5DE7">
      <w:pPr>
        <w:jc w:val="center"/>
        <w:rPr>
          <w:b/>
          <w:sz w:val="28"/>
          <w:szCs w:val="28"/>
          <w:lang w:val="uk-UA"/>
        </w:rPr>
      </w:pPr>
      <w:r w:rsidRPr="00E9101D">
        <w:rPr>
          <w:b/>
          <w:sz w:val="28"/>
          <w:szCs w:val="28"/>
          <w:lang w:val="uk-UA"/>
        </w:rPr>
        <w:t>Про внесення змін до Міської програми «Автоматизація муніципальних телекомунікаційних систем на 2020-2022 роки Сумської міської терит</w:t>
      </w:r>
      <w:r>
        <w:rPr>
          <w:b/>
          <w:sz w:val="28"/>
          <w:szCs w:val="28"/>
          <w:lang w:val="uk-UA"/>
        </w:rPr>
        <w:t>оріальної громади» (зі змінами)</w:t>
      </w:r>
    </w:p>
    <w:p w:rsidR="00EB5DE7" w:rsidRPr="00E9101D" w:rsidRDefault="00E9101D" w:rsidP="00EB5DE7">
      <w:pPr>
        <w:jc w:val="center"/>
        <w:rPr>
          <w:b/>
          <w:sz w:val="28"/>
          <w:szCs w:val="28"/>
          <w:lang w:val="uk-UA"/>
        </w:rPr>
      </w:pPr>
      <w:bookmarkStart w:id="0" w:name="_GoBack"/>
      <w:bookmarkEnd w:id="0"/>
      <w:r w:rsidRPr="00E9101D">
        <w:rPr>
          <w:b/>
          <w:sz w:val="28"/>
          <w:szCs w:val="28"/>
          <w:lang w:val="uk-UA"/>
        </w:rPr>
        <w:t>від 13 листопада 2019 року № 5845-МР</w:t>
      </w:r>
    </w:p>
    <w:p w:rsidR="00EB5DE7" w:rsidRDefault="00EB5DE7" w:rsidP="00EB5DE7">
      <w:pPr>
        <w:jc w:val="both"/>
        <w:rPr>
          <w:sz w:val="28"/>
          <w:szCs w:val="28"/>
          <w:lang w:val="uk-UA"/>
        </w:rPr>
      </w:pPr>
    </w:p>
    <w:p w:rsidR="00DE7D25" w:rsidRDefault="00DE7D25" w:rsidP="00EB5DE7">
      <w:pPr>
        <w:jc w:val="both"/>
        <w:rPr>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885"/>
      </w:tblGrid>
      <w:tr w:rsidR="00DE7D25" w:rsidTr="00DE7D25">
        <w:tc>
          <w:tcPr>
            <w:tcW w:w="6799" w:type="dxa"/>
          </w:tcPr>
          <w:p w:rsidR="00DE7D25" w:rsidRDefault="00DE7D25" w:rsidP="00DE7D25">
            <w:pPr>
              <w:jc w:val="both"/>
              <w:rPr>
                <w:sz w:val="28"/>
                <w:szCs w:val="28"/>
                <w:lang w:val="uk-UA"/>
              </w:rPr>
            </w:pPr>
            <w:r>
              <w:rPr>
                <w:sz w:val="28"/>
                <w:szCs w:val="28"/>
                <w:lang w:val="uk-UA"/>
              </w:rPr>
              <w:t>В.о. начальника</w:t>
            </w:r>
            <w:r w:rsidRPr="00580ADD">
              <w:rPr>
                <w:sz w:val="28"/>
                <w:szCs w:val="28"/>
                <w:lang w:val="uk-UA"/>
              </w:rPr>
              <w:t xml:space="preserve"> відділ</w:t>
            </w:r>
            <w:r>
              <w:rPr>
                <w:sz w:val="28"/>
                <w:szCs w:val="28"/>
                <w:lang w:val="uk-UA"/>
              </w:rPr>
              <w:t>у</w:t>
            </w:r>
            <w:r w:rsidRPr="00580ADD">
              <w:rPr>
                <w:sz w:val="28"/>
                <w:szCs w:val="28"/>
                <w:lang w:val="uk-UA"/>
              </w:rPr>
              <w:t xml:space="preserve"> інформаційних</w:t>
            </w:r>
          </w:p>
          <w:p w:rsidR="00DE7D25" w:rsidRDefault="00DE7D25" w:rsidP="00DE7D25">
            <w:pPr>
              <w:jc w:val="both"/>
              <w:rPr>
                <w:sz w:val="28"/>
                <w:szCs w:val="28"/>
                <w:lang w:val="uk-UA"/>
              </w:rPr>
            </w:pPr>
            <w:r w:rsidRPr="00580ADD">
              <w:rPr>
                <w:sz w:val="28"/>
                <w:szCs w:val="28"/>
                <w:lang w:val="uk-UA"/>
              </w:rPr>
              <w:t>технологій</w:t>
            </w:r>
            <w:r>
              <w:rPr>
                <w:sz w:val="28"/>
                <w:szCs w:val="28"/>
                <w:lang w:val="uk-UA"/>
              </w:rPr>
              <w:t xml:space="preserve"> </w:t>
            </w:r>
            <w:r w:rsidRPr="00580ADD">
              <w:rPr>
                <w:sz w:val="28"/>
                <w:szCs w:val="28"/>
                <w:lang w:val="uk-UA"/>
              </w:rPr>
              <w:t>та комп’ютерного</w:t>
            </w:r>
          </w:p>
          <w:p w:rsidR="00DE7D25" w:rsidRDefault="00DE7D25" w:rsidP="00DE7D25">
            <w:pPr>
              <w:jc w:val="both"/>
              <w:rPr>
                <w:sz w:val="28"/>
                <w:szCs w:val="28"/>
                <w:lang w:val="uk-UA"/>
              </w:rPr>
            </w:pPr>
            <w:r w:rsidRPr="00580ADD">
              <w:rPr>
                <w:sz w:val="28"/>
                <w:szCs w:val="28"/>
                <w:lang w:val="uk-UA"/>
              </w:rPr>
              <w:t xml:space="preserve">забезпечення </w:t>
            </w:r>
            <w:r w:rsidRPr="00580ADD">
              <w:rPr>
                <w:sz w:val="28"/>
                <w:lang w:val="uk-UA"/>
              </w:rPr>
              <w:t>Сумської міської ради</w:t>
            </w:r>
          </w:p>
        </w:tc>
        <w:tc>
          <w:tcPr>
            <w:tcW w:w="2885" w:type="dxa"/>
          </w:tcPr>
          <w:p w:rsidR="00DE7D25" w:rsidRDefault="00DE7D25" w:rsidP="00EB5DE7">
            <w:pPr>
              <w:jc w:val="both"/>
              <w:rPr>
                <w:sz w:val="28"/>
                <w:szCs w:val="28"/>
                <w:lang w:val="uk-UA"/>
              </w:rPr>
            </w:pPr>
          </w:p>
          <w:p w:rsidR="00DE7D25" w:rsidRDefault="00DE7D25" w:rsidP="00EB5DE7">
            <w:pPr>
              <w:jc w:val="both"/>
              <w:rPr>
                <w:sz w:val="28"/>
                <w:szCs w:val="28"/>
                <w:lang w:val="uk-UA"/>
              </w:rPr>
            </w:pPr>
          </w:p>
          <w:p w:rsidR="00DE7D25" w:rsidRDefault="00DE7D25" w:rsidP="00EB5DE7">
            <w:pPr>
              <w:jc w:val="both"/>
              <w:rPr>
                <w:sz w:val="28"/>
                <w:szCs w:val="28"/>
                <w:lang w:val="uk-UA"/>
              </w:rPr>
            </w:pPr>
            <w:r>
              <w:rPr>
                <w:sz w:val="28"/>
                <w:szCs w:val="28"/>
                <w:lang w:val="uk-UA"/>
              </w:rPr>
              <w:t>І.А. Річкаль</w:t>
            </w:r>
          </w:p>
        </w:tc>
      </w:tr>
      <w:tr w:rsidR="00DE7D25" w:rsidTr="00DE7D25">
        <w:tc>
          <w:tcPr>
            <w:tcW w:w="6799" w:type="dxa"/>
          </w:tcPr>
          <w:p w:rsidR="00DE7D25" w:rsidRDefault="00DE7D25" w:rsidP="00EB5DE7">
            <w:pPr>
              <w:jc w:val="both"/>
              <w:rPr>
                <w:sz w:val="28"/>
                <w:szCs w:val="28"/>
                <w:lang w:val="uk-UA"/>
              </w:rPr>
            </w:pPr>
          </w:p>
        </w:tc>
        <w:tc>
          <w:tcPr>
            <w:tcW w:w="2885" w:type="dxa"/>
          </w:tcPr>
          <w:p w:rsidR="00DE7D25" w:rsidRDefault="00DE7D25" w:rsidP="00EB5DE7">
            <w:pPr>
              <w:jc w:val="both"/>
              <w:rPr>
                <w:sz w:val="28"/>
                <w:szCs w:val="28"/>
                <w:lang w:val="uk-UA"/>
              </w:rPr>
            </w:pPr>
          </w:p>
        </w:tc>
      </w:tr>
      <w:tr w:rsidR="00DE7D25" w:rsidTr="00DE7D25">
        <w:tc>
          <w:tcPr>
            <w:tcW w:w="6799" w:type="dxa"/>
          </w:tcPr>
          <w:p w:rsidR="00DE7D25" w:rsidRDefault="00DE7D25" w:rsidP="00DE7D25">
            <w:pPr>
              <w:jc w:val="both"/>
              <w:rPr>
                <w:sz w:val="28"/>
                <w:szCs w:val="28"/>
                <w:lang w:val="uk-UA"/>
              </w:rPr>
            </w:pPr>
            <w:r>
              <w:rPr>
                <w:sz w:val="28"/>
                <w:szCs w:val="28"/>
                <w:lang w:val="uk-UA"/>
              </w:rPr>
              <w:t>Начальник</w:t>
            </w:r>
            <w:r w:rsidRPr="00580ADD">
              <w:rPr>
                <w:sz w:val="28"/>
                <w:szCs w:val="28"/>
                <w:lang w:val="uk-UA"/>
              </w:rPr>
              <w:t xml:space="preserve"> відділу</w:t>
            </w:r>
            <w:r>
              <w:rPr>
                <w:sz w:val="28"/>
                <w:szCs w:val="28"/>
                <w:lang w:val="uk-UA"/>
              </w:rPr>
              <w:t xml:space="preserve"> </w:t>
            </w:r>
            <w:r w:rsidRPr="00580ADD">
              <w:rPr>
                <w:sz w:val="28"/>
                <w:szCs w:val="28"/>
                <w:lang w:val="uk-UA"/>
              </w:rPr>
              <w:t>бухгалтерського</w:t>
            </w:r>
          </w:p>
          <w:p w:rsidR="00DE7D25" w:rsidRDefault="00DE7D25" w:rsidP="00DE7D25">
            <w:pPr>
              <w:jc w:val="both"/>
              <w:rPr>
                <w:sz w:val="28"/>
                <w:lang w:val="uk-UA"/>
              </w:rPr>
            </w:pPr>
            <w:r w:rsidRPr="00580ADD">
              <w:rPr>
                <w:sz w:val="28"/>
                <w:szCs w:val="28"/>
                <w:lang w:val="uk-UA"/>
              </w:rPr>
              <w:t>обліку та звітності</w:t>
            </w:r>
            <w:r>
              <w:rPr>
                <w:sz w:val="28"/>
                <w:szCs w:val="28"/>
                <w:lang w:val="uk-UA"/>
              </w:rPr>
              <w:t xml:space="preserve"> </w:t>
            </w:r>
            <w:r w:rsidRPr="00580ADD">
              <w:rPr>
                <w:sz w:val="28"/>
                <w:lang w:val="uk-UA"/>
              </w:rPr>
              <w:t>Сумської міської ради</w:t>
            </w:r>
            <w:r>
              <w:rPr>
                <w:sz w:val="28"/>
                <w:lang w:val="uk-UA"/>
              </w:rPr>
              <w:t>,</w:t>
            </w:r>
          </w:p>
          <w:p w:rsidR="00DE7D25" w:rsidRDefault="00DE7D25" w:rsidP="00DE7D25">
            <w:pPr>
              <w:jc w:val="both"/>
              <w:rPr>
                <w:sz w:val="28"/>
                <w:szCs w:val="28"/>
                <w:lang w:val="uk-UA"/>
              </w:rPr>
            </w:pPr>
            <w:r>
              <w:rPr>
                <w:sz w:val="28"/>
                <w:szCs w:val="28"/>
                <w:lang w:val="uk-UA"/>
              </w:rPr>
              <w:t>головний бухгалтер</w:t>
            </w:r>
          </w:p>
        </w:tc>
        <w:tc>
          <w:tcPr>
            <w:tcW w:w="2885" w:type="dxa"/>
          </w:tcPr>
          <w:p w:rsidR="00DE7D25" w:rsidRDefault="00DE7D25" w:rsidP="00EB5DE7">
            <w:pPr>
              <w:jc w:val="both"/>
              <w:rPr>
                <w:sz w:val="28"/>
                <w:szCs w:val="28"/>
                <w:lang w:val="uk-UA"/>
              </w:rPr>
            </w:pPr>
          </w:p>
          <w:p w:rsidR="00DE7D25" w:rsidRDefault="00DE7D25" w:rsidP="00EB5DE7">
            <w:pPr>
              <w:jc w:val="both"/>
              <w:rPr>
                <w:sz w:val="28"/>
                <w:szCs w:val="28"/>
                <w:lang w:val="uk-UA"/>
              </w:rPr>
            </w:pPr>
          </w:p>
          <w:p w:rsidR="00DE7D25" w:rsidRDefault="00DE7D25" w:rsidP="00EB5DE7">
            <w:pPr>
              <w:jc w:val="both"/>
              <w:rPr>
                <w:sz w:val="28"/>
                <w:szCs w:val="28"/>
                <w:lang w:val="uk-UA"/>
              </w:rPr>
            </w:pPr>
            <w:r>
              <w:rPr>
                <w:sz w:val="28"/>
                <w:szCs w:val="28"/>
                <w:lang w:val="uk-UA"/>
              </w:rPr>
              <w:t>О.А. Костенко</w:t>
            </w:r>
          </w:p>
        </w:tc>
      </w:tr>
      <w:tr w:rsidR="00DE7D25" w:rsidTr="00DE7D25">
        <w:tc>
          <w:tcPr>
            <w:tcW w:w="6799" w:type="dxa"/>
          </w:tcPr>
          <w:p w:rsidR="00DE7D25" w:rsidRDefault="00DE7D25" w:rsidP="00DE7D25">
            <w:pPr>
              <w:jc w:val="both"/>
              <w:rPr>
                <w:sz w:val="28"/>
                <w:szCs w:val="28"/>
                <w:lang w:val="uk-UA"/>
              </w:rPr>
            </w:pPr>
          </w:p>
        </w:tc>
        <w:tc>
          <w:tcPr>
            <w:tcW w:w="2885" w:type="dxa"/>
          </w:tcPr>
          <w:p w:rsidR="00DE7D25" w:rsidRDefault="00DE7D25" w:rsidP="00EB5DE7">
            <w:pPr>
              <w:jc w:val="both"/>
              <w:rPr>
                <w:sz w:val="28"/>
                <w:szCs w:val="28"/>
                <w:lang w:val="uk-UA"/>
              </w:rPr>
            </w:pPr>
          </w:p>
        </w:tc>
      </w:tr>
      <w:tr w:rsidR="00DE7D25" w:rsidTr="00DE7D25">
        <w:tc>
          <w:tcPr>
            <w:tcW w:w="6799" w:type="dxa"/>
          </w:tcPr>
          <w:p w:rsidR="00DE7D25" w:rsidRPr="00580ADD" w:rsidRDefault="00DE7D25" w:rsidP="00DE7D25">
            <w:pPr>
              <w:jc w:val="both"/>
              <w:rPr>
                <w:sz w:val="28"/>
                <w:szCs w:val="28"/>
                <w:lang w:val="uk-UA"/>
              </w:rPr>
            </w:pPr>
            <w:r w:rsidRPr="00580ADD">
              <w:rPr>
                <w:sz w:val="28"/>
                <w:szCs w:val="28"/>
                <w:lang w:val="uk-UA"/>
              </w:rPr>
              <w:t>Директор департаменту фінансів,</w:t>
            </w:r>
          </w:p>
          <w:p w:rsidR="00DE7D25" w:rsidRPr="00580ADD" w:rsidRDefault="00DE7D25" w:rsidP="00DE7D25">
            <w:pPr>
              <w:jc w:val="both"/>
              <w:rPr>
                <w:sz w:val="28"/>
                <w:szCs w:val="28"/>
                <w:lang w:val="uk-UA"/>
              </w:rPr>
            </w:pPr>
            <w:r w:rsidRPr="00580ADD">
              <w:rPr>
                <w:sz w:val="28"/>
                <w:szCs w:val="28"/>
                <w:lang w:val="uk-UA"/>
              </w:rPr>
              <w:t xml:space="preserve">економіки та </w:t>
            </w:r>
            <w:r>
              <w:rPr>
                <w:sz w:val="28"/>
                <w:szCs w:val="28"/>
                <w:lang w:val="uk-UA"/>
              </w:rPr>
              <w:t>інвестицій</w:t>
            </w:r>
          </w:p>
          <w:p w:rsidR="00DE7D25" w:rsidRDefault="00DE7D25" w:rsidP="00DE7D25">
            <w:pPr>
              <w:jc w:val="both"/>
              <w:rPr>
                <w:sz w:val="28"/>
                <w:szCs w:val="28"/>
                <w:lang w:val="uk-UA"/>
              </w:rPr>
            </w:pPr>
            <w:r w:rsidRPr="00580ADD">
              <w:rPr>
                <w:sz w:val="28"/>
                <w:lang w:val="uk-UA"/>
              </w:rPr>
              <w:t>Сумської міської ради</w:t>
            </w:r>
          </w:p>
        </w:tc>
        <w:tc>
          <w:tcPr>
            <w:tcW w:w="2885" w:type="dxa"/>
          </w:tcPr>
          <w:p w:rsidR="00DE7D25" w:rsidRDefault="00DE7D25" w:rsidP="00EB5DE7">
            <w:pPr>
              <w:jc w:val="both"/>
              <w:rPr>
                <w:sz w:val="28"/>
                <w:szCs w:val="28"/>
                <w:lang w:val="uk-UA"/>
              </w:rPr>
            </w:pPr>
          </w:p>
          <w:p w:rsidR="00DE7D25" w:rsidRDefault="00DE7D25" w:rsidP="00EB5DE7">
            <w:pPr>
              <w:jc w:val="both"/>
              <w:rPr>
                <w:sz w:val="28"/>
                <w:szCs w:val="28"/>
                <w:lang w:val="uk-UA"/>
              </w:rPr>
            </w:pPr>
          </w:p>
          <w:p w:rsidR="00DE7D25" w:rsidRDefault="00DE7D25" w:rsidP="00EB5DE7">
            <w:pPr>
              <w:jc w:val="both"/>
              <w:rPr>
                <w:sz w:val="28"/>
                <w:szCs w:val="28"/>
                <w:lang w:val="uk-UA"/>
              </w:rPr>
            </w:pPr>
            <w:r>
              <w:rPr>
                <w:sz w:val="28"/>
                <w:szCs w:val="28"/>
                <w:lang w:val="uk-UA"/>
              </w:rPr>
              <w:t>С.А. Липова</w:t>
            </w:r>
          </w:p>
        </w:tc>
      </w:tr>
      <w:tr w:rsidR="00DE7D25" w:rsidTr="00DE7D25">
        <w:tc>
          <w:tcPr>
            <w:tcW w:w="6799" w:type="dxa"/>
          </w:tcPr>
          <w:p w:rsidR="00DE7D25" w:rsidRPr="00580ADD" w:rsidRDefault="00DE7D25" w:rsidP="00DE7D25">
            <w:pPr>
              <w:jc w:val="both"/>
              <w:rPr>
                <w:sz w:val="28"/>
                <w:szCs w:val="28"/>
                <w:lang w:val="uk-UA"/>
              </w:rPr>
            </w:pPr>
          </w:p>
        </w:tc>
        <w:tc>
          <w:tcPr>
            <w:tcW w:w="2885" w:type="dxa"/>
          </w:tcPr>
          <w:p w:rsidR="00DE7D25" w:rsidRDefault="00DE7D25" w:rsidP="00EB5DE7">
            <w:pPr>
              <w:jc w:val="both"/>
              <w:rPr>
                <w:sz w:val="28"/>
                <w:szCs w:val="28"/>
                <w:lang w:val="uk-UA"/>
              </w:rPr>
            </w:pPr>
          </w:p>
        </w:tc>
      </w:tr>
      <w:tr w:rsidR="00DE7D25" w:rsidTr="00DE7D25">
        <w:tc>
          <w:tcPr>
            <w:tcW w:w="6799" w:type="dxa"/>
          </w:tcPr>
          <w:p w:rsidR="00DE7D25" w:rsidRPr="00580ADD" w:rsidRDefault="00DE7D25" w:rsidP="00DE7D25">
            <w:pPr>
              <w:jc w:val="both"/>
              <w:rPr>
                <w:sz w:val="28"/>
                <w:szCs w:val="28"/>
                <w:lang w:val="uk-UA"/>
              </w:rPr>
            </w:pPr>
            <w:r w:rsidRPr="00580ADD">
              <w:rPr>
                <w:sz w:val="28"/>
                <w:lang w:val="uk-UA"/>
              </w:rPr>
              <w:t xml:space="preserve">Начальник правового </w:t>
            </w:r>
            <w:r w:rsidRPr="00580ADD">
              <w:rPr>
                <w:sz w:val="28"/>
                <w:szCs w:val="28"/>
                <w:lang w:val="uk-UA"/>
              </w:rPr>
              <w:t>управління</w:t>
            </w:r>
          </w:p>
          <w:p w:rsidR="00DE7D25" w:rsidRPr="00580ADD" w:rsidRDefault="00DE7D25" w:rsidP="00DE7D25">
            <w:pPr>
              <w:jc w:val="both"/>
              <w:rPr>
                <w:sz w:val="28"/>
                <w:szCs w:val="28"/>
                <w:lang w:val="uk-UA"/>
              </w:rPr>
            </w:pPr>
            <w:r w:rsidRPr="00580ADD">
              <w:rPr>
                <w:sz w:val="28"/>
                <w:lang w:val="uk-UA"/>
              </w:rPr>
              <w:t>Сумської міської ради</w:t>
            </w:r>
          </w:p>
        </w:tc>
        <w:tc>
          <w:tcPr>
            <w:tcW w:w="2885" w:type="dxa"/>
          </w:tcPr>
          <w:p w:rsidR="00DE7D25" w:rsidRDefault="00DE7D25" w:rsidP="00EB5DE7">
            <w:pPr>
              <w:jc w:val="both"/>
              <w:rPr>
                <w:sz w:val="28"/>
                <w:szCs w:val="28"/>
                <w:lang w:val="uk-UA"/>
              </w:rPr>
            </w:pPr>
          </w:p>
          <w:p w:rsidR="00DE7D25" w:rsidRDefault="00DE7D25" w:rsidP="00EB5DE7">
            <w:pPr>
              <w:jc w:val="both"/>
              <w:rPr>
                <w:sz w:val="28"/>
                <w:szCs w:val="28"/>
                <w:lang w:val="uk-UA"/>
              </w:rPr>
            </w:pPr>
            <w:r>
              <w:rPr>
                <w:sz w:val="28"/>
                <w:szCs w:val="28"/>
                <w:lang w:val="uk-UA"/>
              </w:rPr>
              <w:t>О.В. Чайченко</w:t>
            </w:r>
          </w:p>
        </w:tc>
      </w:tr>
      <w:tr w:rsidR="00DE7D25" w:rsidTr="00DE7D25">
        <w:tc>
          <w:tcPr>
            <w:tcW w:w="6799" w:type="dxa"/>
          </w:tcPr>
          <w:p w:rsidR="00DE7D25" w:rsidRPr="00580ADD" w:rsidRDefault="00DE7D25" w:rsidP="00DE7D25">
            <w:pPr>
              <w:jc w:val="both"/>
              <w:rPr>
                <w:sz w:val="28"/>
                <w:lang w:val="uk-UA"/>
              </w:rPr>
            </w:pPr>
          </w:p>
        </w:tc>
        <w:tc>
          <w:tcPr>
            <w:tcW w:w="2885" w:type="dxa"/>
          </w:tcPr>
          <w:p w:rsidR="00DE7D25" w:rsidRDefault="00DE7D25" w:rsidP="00EB5DE7">
            <w:pPr>
              <w:jc w:val="both"/>
              <w:rPr>
                <w:sz w:val="28"/>
                <w:szCs w:val="28"/>
                <w:lang w:val="uk-UA"/>
              </w:rPr>
            </w:pPr>
          </w:p>
        </w:tc>
      </w:tr>
      <w:tr w:rsidR="00DE7D25" w:rsidTr="00DE7D25">
        <w:tc>
          <w:tcPr>
            <w:tcW w:w="6799" w:type="dxa"/>
          </w:tcPr>
          <w:p w:rsidR="00DE7D25" w:rsidRPr="00580ADD" w:rsidRDefault="00DE7D25" w:rsidP="00DE7D25">
            <w:pPr>
              <w:jc w:val="both"/>
              <w:rPr>
                <w:sz w:val="28"/>
                <w:lang w:val="uk-UA"/>
              </w:rPr>
            </w:pPr>
            <w:r>
              <w:rPr>
                <w:sz w:val="28"/>
                <w:lang w:val="uk-UA"/>
              </w:rPr>
              <w:t>Секретар</w:t>
            </w:r>
            <w:r w:rsidRPr="00580ADD">
              <w:rPr>
                <w:sz w:val="28"/>
                <w:lang w:val="uk-UA"/>
              </w:rPr>
              <w:t xml:space="preserve"> Сумської міської ради</w:t>
            </w:r>
          </w:p>
        </w:tc>
        <w:tc>
          <w:tcPr>
            <w:tcW w:w="2885" w:type="dxa"/>
          </w:tcPr>
          <w:p w:rsidR="00DE7D25" w:rsidRDefault="00DE7D25" w:rsidP="00EB5DE7">
            <w:pPr>
              <w:jc w:val="both"/>
              <w:rPr>
                <w:sz w:val="28"/>
                <w:szCs w:val="28"/>
                <w:lang w:val="uk-UA"/>
              </w:rPr>
            </w:pPr>
            <w:r>
              <w:rPr>
                <w:sz w:val="28"/>
                <w:szCs w:val="28"/>
                <w:lang w:val="uk-UA"/>
              </w:rPr>
              <w:t>О.М. Рєзнік</w:t>
            </w:r>
          </w:p>
        </w:tc>
      </w:tr>
    </w:tbl>
    <w:p w:rsidR="00DE7D25" w:rsidRDefault="00DE7D25" w:rsidP="00EB5DE7">
      <w:pPr>
        <w:jc w:val="both"/>
        <w:rPr>
          <w:sz w:val="28"/>
          <w:szCs w:val="28"/>
          <w:lang w:val="uk-UA"/>
        </w:rPr>
      </w:pPr>
    </w:p>
    <w:sectPr w:rsidR="00DE7D25" w:rsidSect="00EB5DE7">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14" w:rsidRDefault="00BC4014" w:rsidP="00EE2993">
      <w:r>
        <w:separator/>
      </w:r>
    </w:p>
  </w:endnote>
  <w:endnote w:type="continuationSeparator" w:id="0">
    <w:p w:rsidR="00BC4014" w:rsidRDefault="00BC4014"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14" w:rsidRDefault="00BC4014" w:rsidP="00EE2993">
      <w:r>
        <w:separator/>
      </w:r>
    </w:p>
  </w:footnote>
  <w:footnote w:type="continuationSeparator" w:id="0">
    <w:p w:rsidR="00BC4014" w:rsidRDefault="00BC4014" w:rsidP="00EE29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837B8"/>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7176"/>
    <w:rsid w:val="0066748D"/>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310E1"/>
    <w:rsid w:val="00835AE7"/>
    <w:rsid w:val="008440B5"/>
    <w:rsid w:val="00847BCD"/>
    <w:rsid w:val="00850792"/>
    <w:rsid w:val="0085364A"/>
    <w:rsid w:val="00857676"/>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31233"/>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A4CFC"/>
    <w:rsid w:val="00CB159B"/>
    <w:rsid w:val="00CB335A"/>
    <w:rsid w:val="00CB42D4"/>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60379"/>
    <w:rsid w:val="00D616F1"/>
    <w:rsid w:val="00D6246B"/>
    <w:rsid w:val="00D64AD6"/>
    <w:rsid w:val="00D77644"/>
    <w:rsid w:val="00D851C8"/>
    <w:rsid w:val="00D9171F"/>
    <w:rsid w:val="00D91773"/>
    <w:rsid w:val="00DA5FD9"/>
    <w:rsid w:val="00DC17B7"/>
    <w:rsid w:val="00DC3E7E"/>
    <w:rsid w:val="00DC64EB"/>
    <w:rsid w:val="00DD65FF"/>
    <w:rsid w:val="00DE4224"/>
    <w:rsid w:val="00DE5A08"/>
    <w:rsid w:val="00DE7D25"/>
    <w:rsid w:val="00DF0362"/>
    <w:rsid w:val="00DF2A4A"/>
    <w:rsid w:val="00E00485"/>
    <w:rsid w:val="00E01E83"/>
    <w:rsid w:val="00E040D9"/>
    <w:rsid w:val="00E041A3"/>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E4C1B"/>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D9DD9"/>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D241-AD53-4567-83B3-6FE67EDF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user-pc</cp:lastModifiedBy>
  <cp:revision>3</cp:revision>
  <cp:lastPrinted>2021-03-25T11:20:00Z</cp:lastPrinted>
  <dcterms:created xsi:type="dcterms:W3CDTF">2021-04-15T17:57:00Z</dcterms:created>
  <dcterms:modified xsi:type="dcterms:W3CDTF">2021-04-15T18:00:00Z</dcterms:modified>
</cp:coreProperties>
</file>