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0043EC">
            <w:pPr>
              <w:pStyle w:val="a5"/>
              <w:rPr>
                <w:sz w:val="24"/>
                <w:szCs w:val="24"/>
                <w:lang w:val="uk-UA"/>
              </w:rPr>
            </w:pPr>
          </w:p>
        </w:tc>
        <w:tc>
          <w:tcPr>
            <w:tcW w:w="1134" w:type="dxa"/>
            <w:hideMark/>
          </w:tcPr>
          <w:p w:rsidR="000C353F" w:rsidRPr="000B2FFE" w:rsidRDefault="000C353F" w:rsidP="000043E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630EBD" w:rsidP="000043EC">
            <w:pPr>
              <w:pStyle w:val="7"/>
              <w:spacing w:before="0" w:after="0"/>
              <w:jc w:val="center"/>
              <w:rPr>
                <w:sz w:val="28"/>
                <w:szCs w:val="28"/>
                <w:lang w:val="uk-UA"/>
              </w:rPr>
            </w:pPr>
            <w:proofErr w:type="spellStart"/>
            <w:r>
              <w:rPr>
                <w:sz w:val="28"/>
                <w:szCs w:val="28"/>
                <w:lang w:val="uk-UA"/>
              </w:rPr>
              <w:t>Проє</w:t>
            </w:r>
            <w:r w:rsidR="000C353F" w:rsidRPr="000B2FFE">
              <w:rPr>
                <w:sz w:val="28"/>
                <w:szCs w:val="28"/>
                <w:lang w:val="uk-UA"/>
              </w:rPr>
              <w:t>кт</w:t>
            </w:r>
            <w:proofErr w:type="spellEnd"/>
          </w:p>
          <w:p w:rsidR="000C353F" w:rsidRDefault="007E3533" w:rsidP="000043EC">
            <w:pPr>
              <w:jc w:val="center"/>
              <w:rPr>
                <w:sz w:val="28"/>
                <w:szCs w:val="28"/>
                <w:shd w:val="clear" w:color="auto" w:fill="FEFEFE"/>
              </w:rPr>
            </w:pPr>
            <w:r>
              <w:rPr>
                <w:sz w:val="28"/>
                <w:szCs w:val="28"/>
                <w:shd w:val="clear" w:color="auto" w:fill="FEFEFE"/>
              </w:rPr>
              <w:t>оприлюднено «__»_________20</w:t>
            </w:r>
            <w:r w:rsidR="00630EBD">
              <w:rPr>
                <w:sz w:val="28"/>
                <w:szCs w:val="28"/>
                <w:shd w:val="clear" w:color="auto" w:fill="FEFEFE"/>
              </w:rPr>
              <w:t>2</w:t>
            </w:r>
            <w:r w:rsidR="00E51C1C">
              <w:rPr>
                <w:sz w:val="28"/>
                <w:szCs w:val="28"/>
                <w:shd w:val="clear" w:color="auto" w:fill="FEFEFE"/>
              </w:rPr>
              <w:t>1</w:t>
            </w:r>
            <w:r w:rsidR="000C353F">
              <w:rPr>
                <w:sz w:val="28"/>
                <w:szCs w:val="28"/>
                <w:shd w:val="clear" w:color="auto" w:fill="FEFEFE"/>
              </w:rPr>
              <w:t xml:space="preserve"> р.</w:t>
            </w:r>
          </w:p>
          <w:p w:rsidR="000C353F" w:rsidRDefault="000C353F" w:rsidP="000043EC">
            <w:pPr>
              <w:jc w:val="center"/>
            </w:pPr>
          </w:p>
        </w:tc>
      </w:tr>
    </w:tbl>
    <w:p w:rsidR="000C353F" w:rsidRPr="00353E93" w:rsidRDefault="000C353F" w:rsidP="000043EC">
      <w:pPr>
        <w:jc w:val="center"/>
        <w:rPr>
          <w:caps/>
          <w:sz w:val="28"/>
          <w:szCs w:val="28"/>
        </w:rPr>
      </w:pPr>
    </w:p>
    <w:p w:rsidR="000C353F" w:rsidRDefault="000C353F" w:rsidP="000043EC">
      <w:pPr>
        <w:jc w:val="center"/>
        <w:rPr>
          <w:caps/>
          <w:sz w:val="36"/>
          <w:szCs w:val="36"/>
        </w:rPr>
      </w:pPr>
      <w:r>
        <w:rPr>
          <w:caps/>
          <w:sz w:val="36"/>
          <w:szCs w:val="36"/>
        </w:rPr>
        <w:t>Сумська міська рада</w:t>
      </w:r>
    </w:p>
    <w:p w:rsidR="000C353F" w:rsidRDefault="000C353F" w:rsidP="000043EC">
      <w:pPr>
        <w:jc w:val="center"/>
        <w:rPr>
          <w:sz w:val="28"/>
          <w:szCs w:val="36"/>
        </w:rPr>
      </w:pPr>
      <w:r>
        <w:rPr>
          <w:sz w:val="28"/>
          <w:szCs w:val="36"/>
        </w:rPr>
        <w:t>VІІ</w:t>
      </w:r>
      <w:r w:rsidR="00E51C1C">
        <w:rPr>
          <w:sz w:val="28"/>
          <w:szCs w:val="36"/>
        </w:rPr>
        <w:t>І</w:t>
      </w:r>
      <w:r>
        <w:rPr>
          <w:sz w:val="28"/>
          <w:szCs w:val="36"/>
        </w:rPr>
        <w:t xml:space="preserve"> СКЛИКАННЯ               СЕСІЯ</w:t>
      </w:r>
    </w:p>
    <w:p w:rsidR="000C353F" w:rsidRDefault="000C353F" w:rsidP="000043EC">
      <w:pPr>
        <w:jc w:val="center"/>
        <w:rPr>
          <w:b/>
          <w:sz w:val="32"/>
          <w:szCs w:val="32"/>
        </w:rPr>
      </w:pPr>
      <w:r>
        <w:rPr>
          <w:b/>
          <w:sz w:val="32"/>
          <w:szCs w:val="32"/>
        </w:rPr>
        <w:t>РІШЕННЯ</w:t>
      </w:r>
    </w:p>
    <w:p w:rsidR="000C353F" w:rsidRPr="000043EC" w:rsidRDefault="000C353F" w:rsidP="000043EC">
      <w:pPr>
        <w:jc w:val="center"/>
        <w:rPr>
          <w:b/>
          <w:spacing w:val="20"/>
          <w:sz w:val="27"/>
          <w:szCs w:val="27"/>
        </w:rPr>
      </w:pPr>
    </w:p>
    <w:p w:rsidR="00C650F4" w:rsidRPr="001D54C7" w:rsidRDefault="00C650F4" w:rsidP="00C650F4">
      <w:pPr>
        <w:rPr>
          <w:sz w:val="28"/>
          <w:szCs w:val="28"/>
        </w:rPr>
      </w:pPr>
      <w:r w:rsidRPr="001D54C7">
        <w:rPr>
          <w:sz w:val="28"/>
          <w:szCs w:val="28"/>
        </w:rPr>
        <w:t>від                      2021 року №           -МР</w:t>
      </w:r>
    </w:p>
    <w:p w:rsidR="00C650F4" w:rsidRPr="001D54C7" w:rsidRDefault="00C650F4" w:rsidP="00C650F4">
      <w:pPr>
        <w:rPr>
          <w:sz w:val="28"/>
          <w:szCs w:val="28"/>
        </w:rPr>
      </w:pPr>
      <w:r w:rsidRPr="001D54C7">
        <w:rPr>
          <w:sz w:val="28"/>
          <w:szCs w:val="28"/>
        </w:rPr>
        <w:t>м. Суми</w:t>
      </w:r>
    </w:p>
    <w:p w:rsidR="00C650F4" w:rsidRPr="001D54C7" w:rsidRDefault="00C650F4" w:rsidP="00C650F4">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C650F4" w:rsidRPr="001D54C7" w:rsidTr="00F0249E">
        <w:trPr>
          <w:trHeight w:val="899"/>
        </w:trPr>
        <w:tc>
          <w:tcPr>
            <w:tcW w:w="4928" w:type="dxa"/>
            <w:tcBorders>
              <w:top w:val="nil"/>
              <w:left w:val="nil"/>
              <w:bottom w:val="nil"/>
              <w:right w:val="nil"/>
            </w:tcBorders>
          </w:tcPr>
          <w:p w:rsidR="00C650F4" w:rsidRPr="001D54C7" w:rsidRDefault="00C650F4" w:rsidP="00F0249E">
            <w:pPr>
              <w:jc w:val="both"/>
              <w:rPr>
                <w:sz w:val="28"/>
                <w:szCs w:val="28"/>
              </w:rPr>
            </w:pPr>
            <w:r w:rsidRPr="001D54C7">
              <w:rPr>
                <w:sz w:val="28"/>
                <w:szCs w:val="28"/>
              </w:rPr>
              <w:t xml:space="preserve">Про відмову громадянам в наданні дозволу на розроблення проектів землеустрою щодо відведення земельних ділянок, що розташовані по вул. </w:t>
            </w:r>
            <w:proofErr w:type="spellStart"/>
            <w:r w:rsidRPr="001D54C7">
              <w:rPr>
                <w:sz w:val="28"/>
                <w:szCs w:val="28"/>
              </w:rPr>
              <w:t>Лучанська</w:t>
            </w:r>
            <w:proofErr w:type="spellEnd"/>
            <w:r w:rsidRPr="001D54C7">
              <w:rPr>
                <w:sz w:val="28"/>
                <w:szCs w:val="28"/>
              </w:rPr>
              <w:t>, біля будинків № 38 та № 40</w:t>
            </w:r>
          </w:p>
        </w:tc>
      </w:tr>
    </w:tbl>
    <w:p w:rsidR="00C650F4" w:rsidRPr="001D54C7" w:rsidRDefault="00C650F4" w:rsidP="00C650F4">
      <w:pPr>
        <w:ind w:firstLine="720"/>
        <w:jc w:val="both"/>
        <w:rPr>
          <w:sz w:val="28"/>
          <w:szCs w:val="28"/>
        </w:rPr>
      </w:pPr>
    </w:p>
    <w:p w:rsidR="00C650F4" w:rsidRPr="001D54C7" w:rsidRDefault="00C650F4" w:rsidP="00C650F4">
      <w:pPr>
        <w:ind w:firstLine="567"/>
        <w:jc w:val="both"/>
        <w:rPr>
          <w:sz w:val="28"/>
          <w:szCs w:val="28"/>
        </w:rPr>
      </w:pPr>
      <w:r w:rsidRPr="001D54C7">
        <w:rPr>
          <w:sz w:val="28"/>
          <w:szCs w:val="28"/>
        </w:rPr>
        <w:t xml:space="preserve">Розглянувши звернення громадян,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   ,  статей 12, 40,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1D54C7">
        <w:rPr>
          <w:b/>
          <w:sz w:val="28"/>
          <w:szCs w:val="28"/>
        </w:rPr>
        <w:t>Сумська міська рада</w:t>
      </w:r>
      <w:r w:rsidRPr="001D54C7">
        <w:rPr>
          <w:sz w:val="28"/>
          <w:szCs w:val="28"/>
        </w:rPr>
        <w:t xml:space="preserve"> </w:t>
      </w:r>
    </w:p>
    <w:p w:rsidR="00C650F4" w:rsidRPr="001D54C7" w:rsidRDefault="00C650F4" w:rsidP="00C650F4">
      <w:pPr>
        <w:ind w:firstLine="720"/>
        <w:jc w:val="center"/>
        <w:rPr>
          <w:b/>
          <w:sz w:val="28"/>
          <w:szCs w:val="28"/>
        </w:rPr>
      </w:pPr>
    </w:p>
    <w:p w:rsidR="00C650F4" w:rsidRPr="001D54C7" w:rsidRDefault="00C650F4" w:rsidP="00C650F4">
      <w:pPr>
        <w:jc w:val="center"/>
        <w:rPr>
          <w:b/>
          <w:sz w:val="28"/>
          <w:szCs w:val="28"/>
        </w:rPr>
      </w:pPr>
      <w:r w:rsidRPr="001D54C7">
        <w:rPr>
          <w:b/>
          <w:sz w:val="28"/>
          <w:szCs w:val="28"/>
        </w:rPr>
        <w:t>ВИРІШИЛА:</w:t>
      </w:r>
    </w:p>
    <w:p w:rsidR="00C650F4" w:rsidRPr="001D54C7" w:rsidRDefault="00C650F4" w:rsidP="00C650F4">
      <w:pPr>
        <w:rPr>
          <w:b/>
          <w:sz w:val="28"/>
          <w:szCs w:val="28"/>
        </w:rPr>
      </w:pPr>
    </w:p>
    <w:p w:rsidR="00C650F4" w:rsidRPr="001D54C7" w:rsidRDefault="00C650F4" w:rsidP="00C650F4">
      <w:pPr>
        <w:ind w:firstLine="567"/>
        <w:jc w:val="both"/>
        <w:rPr>
          <w:sz w:val="28"/>
          <w:szCs w:val="28"/>
        </w:rPr>
      </w:pPr>
      <w:r w:rsidRPr="001D54C7">
        <w:rPr>
          <w:sz w:val="28"/>
          <w:szCs w:val="28"/>
        </w:rPr>
        <w:t xml:space="preserve">Відмовити громадянам, згідно з переліком що додається до цього рішення, в наданні дозволу на розроблення проектів землеустрою щодо відведення земельних ділянок у власність, що розташовані по вул. </w:t>
      </w:r>
      <w:proofErr w:type="spellStart"/>
      <w:r w:rsidRPr="001D54C7">
        <w:rPr>
          <w:sz w:val="28"/>
          <w:szCs w:val="28"/>
        </w:rPr>
        <w:t>Лучанська</w:t>
      </w:r>
      <w:proofErr w:type="spellEnd"/>
      <w:r w:rsidRPr="001D54C7">
        <w:rPr>
          <w:sz w:val="28"/>
          <w:szCs w:val="28"/>
        </w:rPr>
        <w:t>, біля будинків № 38 та № 40 для будівництва і обслуговування житлового будинку, господарських будівель і споруд</w:t>
      </w:r>
      <w:r>
        <w:rPr>
          <w:sz w:val="28"/>
          <w:szCs w:val="28"/>
        </w:rPr>
        <w:t xml:space="preserve"> (присадибна</w:t>
      </w:r>
      <w:r w:rsidRPr="001D54C7">
        <w:rPr>
          <w:sz w:val="28"/>
          <w:szCs w:val="28"/>
        </w:rPr>
        <w:t xml:space="preserve"> ділянка) у зв’язку з:</w:t>
      </w:r>
    </w:p>
    <w:p w:rsidR="00C650F4" w:rsidRPr="001D54C7" w:rsidRDefault="00C650F4" w:rsidP="00C650F4">
      <w:pPr>
        <w:ind w:firstLine="567"/>
        <w:jc w:val="both"/>
        <w:rPr>
          <w:sz w:val="28"/>
          <w:szCs w:val="28"/>
        </w:rPr>
      </w:pPr>
      <w:r w:rsidRPr="001D54C7">
        <w:rPr>
          <w:sz w:val="28"/>
          <w:szCs w:val="28"/>
        </w:rPr>
        <w:t xml:space="preserve"> - невідповідністю місця розташування об’єктів вимогам статті 42 Земельного кодексу України, оскільки зазначені земельні ділянки відповідно до </w:t>
      </w:r>
      <w:r w:rsidRPr="001D54C7">
        <w:rPr>
          <w:bCs/>
          <w:sz w:val="28"/>
          <w:szCs w:val="28"/>
        </w:rPr>
        <w:t>матеріалів інвентаризаційних справ на об’єкти нерухомого майна (</w:t>
      </w:r>
      <w:r w:rsidRPr="001D54C7">
        <w:rPr>
          <w:sz w:val="28"/>
          <w:szCs w:val="28"/>
        </w:rPr>
        <w:t xml:space="preserve">будинки № 38, 40 по вул. </w:t>
      </w:r>
      <w:proofErr w:type="spellStart"/>
      <w:r w:rsidRPr="001D54C7">
        <w:rPr>
          <w:sz w:val="28"/>
          <w:szCs w:val="28"/>
        </w:rPr>
        <w:t>Лучанська</w:t>
      </w:r>
      <w:proofErr w:type="spellEnd"/>
      <w:r w:rsidRPr="001D54C7">
        <w:rPr>
          <w:bCs/>
          <w:sz w:val="28"/>
          <w:szCs w:val="28"/>
        </w:rPr>
        <w:t>) Сумського обласного об’єднаного бюро технічної інвентаризації</w:t>
      </w:r>
      <w:r w:rsidRPr="001D54C7">
        <w:rPr>
          <w:sz w:val="28"/>
          <w:szCs w:val="28"/>
        </w:rPr>
        <w:t xml:space="preserve"> фактично знаходяться на прибудинковій території існуючих житлових будинків квартирного типу з розташованими в глибині спільного дворового простору </w:t>
      </w:r>
      <w:r w:rsidRPr="001D54C7">
        <w:rPr>
          <w:color w:val="000000"/>
          <w:sz w:val="28"/>
          <w:szCs w:val="28"/>
          <w:shd w:val="clear" w:color="auto" w:fill="FFFFFF"/>
        </w:rPr>
        <w:t xml:space="preserve">нежитловими приміщення, </w:t>
      </w:r>
      <w:r w:rsidRPr="001D54C7">
        <w:rPr>
          <w:sz w:val="28"/>
          <w:szCs w:val="28"/>
          <w:shd w:val="clear" w:color="auto" w:fill="FFFFFF"/>
        </w:rPr>
        <w:t>призначеними для побутового обслуговування власників (співвласників) будинків цих будинків, що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r w:rsidRPr="001D54C7">
        <w:rPr>
          <w:sz w:val="28"/>
          <w:szCs w:val="28"/>
        </w:rPr>
        <w:t>;</w:t>
      </w:r>
    </w:p>
    <w:p w:rsidR="00C650F4" w:rsidRDefault="00C650F4" w:rsidP="00C650F4">
      <w:pPr>
        <w:ind w:firstLine="567"/>
        <w:jc w:val="both"/>
        <w:rPr>
          <w:sz w:val="28"/>
          <w:szCs w:val="28"/>
        </w:rPr>
      </w:pPr>
    </w:p>
    <w:p w:rsidR="00C650F4" w:rsidRDefault="00C650F4" w:rsidP="00C650F4">
      <w:pPr>
        <w:ind w:firstLine="567"/>
        <w:jc w:val="both"/>
        <w:rPr>
          <w:sz w:val="28"/>
          <w:szCs w:val="28"/>
        </w:rPr>
      </w:pPr>
    </w:p>
    <w:p w:rsidR="00C650F4" w:rsidRDefault="00C650F4" w:rsidP="00C650F4">
      <w:pPr>
        <w:ind w:firstLine="567"/>
        <w:jc w:val="both"/>
        <w:rPr>
          <w:sz w:val="28"/>
          <w:szCs w:val="28"/>
        </w:rPr>
      </w:pPr>
    </w:p>
    <w:p w:rsidR="00C650F4" w:rsidRPr="001D54C7" w:rsidRDefault="00C650F4" w:rsidP="00C650F4">
      <w:pPr>
        <w:ind w:firstLine="567"/>
        <w:jc w:val="both"/>
        <w:rPr>
          <w:sz w:val="28"/>
          <w:szCs w:val="28"/>
        </w:rPr>
      </w:pPr>
      <w:r w:rsidRPr="001D54C7">
        <w:rPr>
          <w:sz w:val="28"/>
          <w:szCs w:val="28"/>
        </w:rPr>
        <w:lastRenderedPageBreak/>
        <w:t xml:space="preserve"> - відсутністю розробленого та затвердженого в порядку, визначеному чинним законодавством детального плану території, який би дозволив виявити резерв території для відведення земельних ділянок для садибної житлової забудови з урахуванням прилеглої забудови та прибережної захисної смуги.</w:t>
      </w:r>
    </w:p>
    <w:p w:rsidR="00C650F4" w:rsidRDefault="00C650F4" w:rsidP="00C650F4">
      <w:pPr>
        <w:pStyle w:val="aa"/>
        <w:spacing w:line="240" w:lineRule="auto"/>
        <w:ind w:left="0" w:firstLine="0"/>
        <w:rPr>
          <w:szCs w:val="28"/>
          <w:highlight w:val="yellow"/>
        </w:rPr>
      </w:pPr>
    </w:p>
    <w:p w:rsidR="00C650F4" w:rsidRDefault="00C650F4" w:rsidP="00C650F4">
      <w:pPr>
        <w:pStyle w:val="aa"/>
        <w:spacing w:line="240" w:lineRule="auto"/>
        <w:ind w:left="0" w:firstLine="0"/>
        <w:rPr>
          <w:szCs w:val="28"/>
          <w:highlight w:val="yellow"/>
        </w:rPr>
      </w:pPr>
    </w:p>
    <w:p w:rsidR="00C650F4" w:rsidRDefault="00C650F4" w:rsidP="00C650F4">
      <w:pPr>
        <w:pStyle w:val="aa"/>
        <w:spacing w:line="240" w:lineRule="auto"/>
        <w:ind w:left="0" w:firstLine="0"/>
        <w:rPr>
          <w:szCs w:val="28"/>
          <w:highlight w:val="yellow"/>
        </w:rPr>
      </w:pPr>
    </w:p>
    <w:p w:rsidR="00C650F4" w:rsidRPr="001D54C7" w:rsidRDefault="00C650F4" w:rsidP="00C650F4">
      <w:pPr>
        <w:pStyle w:val="aa"/>
        <w:spacing w:line="240" w:lineRule="auto"/>
        <w:ind w:left="0" w:firstLine="0"/>
        <w:rPr>
          <w:szCs w:val="28"/>
          <w:highlight w:val="yellow"/>
        </w:rPr>
      </w:pPr>
    </w:p>
    <w:p w:rsidR="00C650F4" w:rsidRPr="001D54C7" w:rsidRDefault="00C650F4" w:rsidP="00C650F4">
      <w:pPr>
        <w:jc w:val="both"/>
        <w:rPr>
          <w:sz w:val="28"/>
          <w:szCs w:val="28"/>
        </w:rPr>
      </w:pPr>
      <w:r w:rsidRPr="001D54C7">
        <w:rPr>
          <w:sz w:val="28"/>
          <w:szCs w:val="28"/>
        </w:rPr>
        <w:t>Сумський міський голова                                                                   О.М. Лисенко</w:t>
      </w:r>
    </w:p>
    <w:p w:rsidR="00C650F4" w:rsidRPr="001D54C7" w:rsidRDefault="00C650F4" w:rsidP="00C650F4">
      <w:pPr>
        <w:jc w:val="both"/>
        <w:rPr>
          <w:sz w:val="22"/>
          <w:szCs w:val="22"/>
        </w:rPr>
      </w:pPr>
    </w:p>
    <w:p w:rsidR="00C650F4" w:rsidRPr="001D54C7" w:rsidRDefault="00C650F4" w:rsidP="00C650F4">
      <w:pPr>
        <w:jc w:val="both"/>
        <w:rPr>
          <w:sz w:val="22"/>
          <w:szCs w:val="22"/>
        </w:rPr>
      </w:pPr>
      <w:r w:rsidRPr="001D54C7">
        <w:rPr>
          <w:sz w:val="22"/>
          <w:szCs w:val="22"/>
        </w:rPr>
        <w:t>Виконавець: Клименко Ю.М.</w:t>
      </w: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Default="00C650F4" w:rsidP="00C650F4">
      <w:pPr>
        <w:jc w:val="both"/>
        <w:rPr>
          <w:sz w:val="24"/>
          <w:szCs w:val="24"/>
        </w:rPr>
      </w:pPr>
    </w:p>
    <w:p w:rsidR="00C650F4" w:rsidRPr="000043EC" w:rsidRDefault="00C650F4" w:rsidP="00C650F4">
      <w:pPr>
        <w:jc w:val="both"/>
      </w:pPr>
      <w:r w:rsidRPr="000043EC">
        <w:t xml:space="preserve">Ініціатор розгляду питання –– постійна комісія з питань архітектури, містобудування, регулювання земельних відносин, </w:t>
      </w:r>
      <w:r w:rsidRPr="000043EC">
        <w:rPr>
          <w:bCs/>
        </w:rPr>
        <w:t>природокористування та екології</w:t>
      </w:r>
      <w:r w:rsidRPr="000043EC">
        <w:t xml:space="preserve"> Сумської міської ради </w:t>
      </w:r>
    </w:p>
    <w:p w:rsidR="00C650F4" w:rsidRPr="000043EC" w:rsidRDefault="00C650F4" w:rsidP="00C650F4">
      <w:pPr>
        <w:jc w:val="both"/>
      </w:pPr>
      <w:proofErr w:type="spellStart"/>
      <w:r w:rsidRPr="000043EC">
        <w:t>Проєкт</w:t>
      </w:r>
      <w:proofErr w:type="spellEnd"/>
      <w:r w:rsidRPr="000043EC">
        <w:t xml:space="preserve"> рішення підготовлено департаментом забезпечення ресурсних платежів Сумської міської ради</w:t>
      </w:r>
    </w:p>
    <w:p w:rsidR="00C650F4" w:rsidRPr="000043EC" w:rsidRDefault="00C650F4" w:rsidP="00C650F4">
      <w:r w:rsidRPr="000043EC">
        <w:t>Доповідач – Клименко Ю.М.</w:t>
      </w:r>
    </w:p>
    <w:p w:rsidR="00C75C87" w:rsidRDefault="00C75C87" w:rsidP="000043EC">
      <w:pPr>
        <w:jc w:val="both"/>
        <w:rPr>
          <w:sz w:val="24"/>
          <w:szCs w:val="24"/>
        </w:rPr>
      </w:pPr>
    </w:p>
    <w:p w:rsidR="00C75C87" w:rsidRDefault="00C75C87" w:rsidP="00786FA8">
      <w:pPr>
        <w:ind w:right="174"/>
        <w:jc w:val="both"/>
        <w:rPr>
          <w:sz w:val="28"/>
          <w:szCs w:val="28"/>
        </w:rPr>
        <w:sectPr w:rsidR="00C75C87" w:rsidSect="000043EC">
          <w:pgSz w:w="11906" w:h="16838" w:code="9"/>
          <w:pgMar w:top="284" w:right="567" w:bottom="567" w:left="1418" w:header="720" w:footer="720" w:gutter="0"/>
          <w:cols w:space="720"/>
          <w:docGrid w:linePitch="272"/>
        </w:sectPr>
      </w:pPr>
    </w:p>
    <w:p w:rsidR="00C75C87" w:rsidRPr="00C650F4" w:rsidRDefault="00C75C87" w:rsidP="00C75C87">
      <w:pPr>
        <w:tabs>
          <w:tab w:val="left" w:pos="14580"/>
        </w:tabs>
        <w:ind w:left="9072"/>
        <w:rPr>
          <w:sz w:val="28"/>
          <w:szCs w:val="28"/>
        </w:rPr>
      </w:pPr>
      <w:r w:rsidRPr="00C650F4">
        <w:rPr>
          <w:sz w:val="28"/>
          <w:szCs w:val="28"/>
        </w:rPr>
        <w:lastRenderedPageBreak/>
        <w:t>Додаток</w:t>
      </w:r>
    </w:p>
    <w:p w:rsidR="00C75C87" w:rsidRPr="00C650F4" w:rsidRDefault="00C75C87" w:rsidP="00C75C87">
      <w:pPr>
        <w:ind w:left="9072"/>
        <w:jc w:val="both"/>
        <w:rPr>
          <w:sz w:val="28"/>
          <w:szCs w:val="28"/>
        </w:rPr>
      </w:pPr>
      <w:r w:rsidRPr="00C650F4">
        <w:rPr>
          <w:sz w:val="28"/>
          <w:szCs w:val="28"/>
        </w:rPr>
        <w:t xml:space="preserve">до рішення Сумської міської ради </w:t>
      </w:r>
    </w:p>
    <w:p w:rsidR="00C75C87" w:rsidRPr="00C650F4" w:rsidRDefault="00C75C87" w:rsidP="00C75C87">
      <w:pPr>
        <w:ind w:left="9072"/>
        <w:jc w:val="both"/>
        <w:rPr>
          <w:sz w:val="28"/>
          <w:szCs w:val="28"/>
        </w:rPr>
      </w:pPr>
      <w:r w:rsidRPr="00C650F4">
        <w:rPr>
          <w:sz w:val="28"/>
          <w:szCs w:val="28"/>
        </w:rPr>
        <w:t>«</w:t>
      </w:r>
      <w:r w:rsidR="009A47CF" w:rsidRPr="00C650F4">
        <w:rPr>
          <w:sz w:val="28"/>
          <w:szCs w:val="28"/>
        </w:rPr>
        <w:t xml:space="preserve">Про відмову громадянам в наданні дозволу на розроблення проектів землеустрою щодо відведення земельних ділянок, що розташовані по вул. </w:t>
      </w:r>
      <w:proofErr w:type="spellStart"/>
      <w:r w:rsidR="009A47CF" w:rsidRPr="00C650F4">
        <w:rPr>
          <w:sz w:val="28"/>
          <w:szCs w:val="28"/>
        </w:rPr>
        <w:t>Лучанська</w:t>
      </w:r>
      <w:proofErr w:type="spellEnd"/>
      <w:r w:rsidR="009A47CF" w:rsidRPr="00C650F4">
        <w:rPr>
          <w:sz w:val="28"/>
          <w:szCs w:val="28"/>
        </w:rPr>
        <w:t xml:space="preserve">, біля будинків № 38 </w:t>
      </w:r>
      <w:r w:rsidR="007E78A9" w:rsidRPr="00C650F4">
        <w:rPr>
          <w:sz w:val="28"/>
          <w:szCs w:val="28"/>
        </w:rPr>
        <w:t>т</w:t>
      </w:r>
      <w:r w:rsidR="009A47CF" w:rsidRPr="00C650F4">
        <w:rPr>
          <w:sz w:val="28"/>
          <w:szCs w:val="28"/>
        </w:rPr>
        <w:t>а № 40</w:t>
      </w:r>
      <w:r w:rsidRPr="00C650F4">
        <w:rPr>
          <w:sz w:val="28"/>
          <w:szCs w:val="28"/>
        </w:rPr>
        <w:t>»</w:t>
      </w:r>
    </w:p>
    <w:p w:rsidR="00C75C87" w:rsidRPr="00C650F4" w:rsidRDefault="00C75C87" w:rsidP="00C75C87">
      <w:pPr>
        <w:ind w:left="9072"/>
        <w:rPr>
          <w:sz w:val="28"/>
          <w:szCs w:val="28"/>
        </w:rPr>
      </w:pPr>
      <w:r w:rsidRPr="00C650F4">
        <w:rPr>
          <w:sz w:val="28"/>
          <w:szCs w:val="28"/>
        </w:rPr>
        <w:t>від                   20</w:t>
      </w:r>
      <w:r w:rsidR="007479C6" w:rsidRPr="00C650F4">
        <w:rPr>
          <w:sz w:val="28"/>
          <w:szCs w:val="28"/>
        </w:rPr>
        <w:t>2</w:t>
      </w:r>
      <w:r w:rsidR="007E78A9" w:rsidRPr="00C650F4">
        <w:rPr>
          <w:sz w:val="28"/>
          <w:szCs w:val="28"/>
        </w:rPr>
        <w:t>1</w:t>
      </w:r>
      <w:r w:rsidRPr="00C650F4">
        <w:rPr>
          <w:sz w:val="28"/>
          <w:szCs w:val="28"/>
        </w:rPr>
        <w:t xml:space="preserve"> року №               -МР</w:t>
      </w:r>
    </w:p>
    <w:p w:rsidR="00C75C87" w:rsidRPr="00C650F4" w:rsidRDefault="00C75C87" w:rsidP="00C75C87">
      <w:pPr>
        <w:jc w:val="center"/>
        <w:rPr>
          <w:b/>
          <w:sz w:val="28"/>
          <w:szCs w:val="28"/>
        </w:rPr>
      </w:pPr>
      <w:r w:rsidRPr="00C650F4">
        <w:rPr>
          <w:sz w:val="28"/>
          <w:szCs w:val="28"/>
        </w:rPr>
        <w:t>СПИСОК</w:t>
      </w:r>
    </w:p>
    <w:p w:rsidR="00C75C87" w:rsidRPr="00C650F4" w:rsidRDefault="00C75C87" w:rsidP="00C75C87">
      <w:pPr>
        <w:jc w:val="center"/>
        <w:rPr>
          <w:sz w:val="27"/>
          <w:szCs w:val="27"/>
        </w:rPr>
      </w:pPr>
      <w:r w:rsidRPr="00C650F4">
        <w:rPr>
          <w:sz w:val="28"/>
          <w:szCs w:val="28"/>
        </w:rPr>
        <w:t xml:space="preserve">громадян, яким відмовляється в наданні дозволу на розроблення проектів землеустрою щодо відведення земельних </w:t>
      </w:r>
      <w:r w:rsidRPr="00C650F4">
        <w:rPr>
          <w:sz w:val="27"/>
          <w:szCs w:val="27"/>
        </w:rPr>
        <w:t xml:space="preserve">ділянок для будівництва </w:t>
      </w:r>
      <w:r w:rsidR="0098747D" w:rsidRPr="00C650F4">
        <w:rPr>
          <w:sz w:val="27"/>
          <w:szCs w:val="27"/>
        </w:rPr>
        <w:t>і обслуговування житлового будинку, господарських будівель і споруд</w:t>
      </w:r>
    </w:p>
    <w:tbl>
      <w:tblPr>
        <w:tblpPr w:leftFromText="180" w:rightFromText="180" w:vertAnchor="text" w:tblpX="-856" w:tblpY="1"/>
        <w:tblOverlap w:val="neve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74"/>
        <w:gridCol w:w="5357"/>
        <w:gridCol w:w="1842"/>
        <w:gridCol w:w="2240"/>
      </w:tblGrid>
      <w:tr w:rsidR="00C75C87" w:rsidRPr="00C650F4" w:rsidTr="00163F69">
        <w:trPr>
          <w:trHeight w:val="1197"/>
        </w:trPr>
        <w:tc>
          <w:tcPr>
            <w:tcW w:w="817" w:type="dxa"/>
            <w:tcBorders>
              <w:bottom w:val="single" w:sz="4" w:space="0" w:color="auto"/>
            </w:tcBorders>
          </w:tcPr>
          <w:p w:rsidR="00C75C87" w:rsidRPr="00C650F4" w:rsidRDefault="00C75C87" w:rsidP="00C75C87">
            <w:pPr>
              <w:jc w:val="center"/>
              <w:rPr>
                <w:sz w:val="27"/>
                <w:szCs w:val="27"/>
              </w:rPr>
            </w:pPr>
          </w:p>
          <w:p w:rsidR="00C75C87" w:rsidRPr="00C650F4" w:rsidRDefault="00C75C87" w:rsidP="00C75C87">
            <w:pPr>
              <w:jc w:val="center"/>
              <w:rPr>
                <w:sz w:val="27"/>
                <w:szCs w:val="27"/>
              </w:rPr>
            </w:pPr>
          </w:p>
          <w:p w:rsidR="00C75C87" w:rsidRPr="00C650F4" w:rsidRDefault="00C75C87" w:rsidP="00C75C87">
            <w:pPr>
              <w:rPr>
                <w:sz w:val="27"/>
                <w:szCs w:val="27"/>
              </w:rPr>
            </w:pPr>
            <w:r w:rsidRPr="00C650F4">
              <w:rPr>
                <w:sz w:val="27"/>
                <w:szCs w:val="27"/>
              </w:rPr>
              <w:t xml:space="preserve"> № </w:t>
            </w:r>
          </w:p>
          <w:p w:rsidR="00C75C87" w:rsidRPr="00C650F4" w:rsidRDefault="00C75C87" w:rsidP="00C75C87">
            <w:pPr>
              <w:jc w:val="center"/>
              <w:rPr>
                <w:sz w:val="27"/>
                <w:szCs w:val="27"/>
              </w:rPr>
            </w:pPr>
            <w:r w:rsidRPr="00C650F4">
              <w:rPr>
                <w:sz w:val="27"/>
                <w:szCs w:val="27"/>
              </w:rPr>
              <w:t>з/п</w:t>
            </w:r>
          </w:p>
        </w:tc>
        <w:tc>
          <w:tcPr>
            <w:tcW w:w="5274" w:type="dxa"/>
            <w:tcBorders>
              <w:bottom w:val="single" w:sz="4" w:space="0" w:color="auto"/>
            </w:tcBorders>
          </w:tcPr>
          <w:p w:rsidR="00C75C87" w:rsidRPr="00C650F4" w:rsidRDefault="00C75C87" w:rsidP="00C75C87">
            <w:pPr>
              <w:rPr>
                <w:sz w:val="27"/>
                <w:szCs w:val="27"/>
              </w:rPr>
            </w:pPr>
          </w:p>
          <w:p w:rsidR="00C75C87" w:rsidRPr="00C650F4" w:rsidRDefault="00C75C87" w:rsidP="00C75C87">
            <w:pPr>
              <w:rPr>
                <w:sz w:val="27"/>
                <w:szCs w:val="27"/>
              </w:rPr>
            </w:pPr>
          </w:p>
          <w:p w:rsidR="00C75C87" w:rsidRPr="00C650F4" w:rsidRDefault="00C75C87" w:rsidP="00C75C87">
            <w:pPr>
              <w:jc w:val="center"/>
              <w:rPr>
                <w:sz w:val="27"/>
                <w:szCs w:val="27"/>
              </w:rPr>
            </w:pPr>
            <w:r w:rsidRPr="00C650F4">
              <w:rPr>
                <w:sz w:val="27"/>
                <w:szCs w:val="27"/>
              </w:rPr>
              <w:t xml:space="preserve">Прізвище, </w:t>
            </w:r>
            <w:proofErr w:type="spellStart"/>
            <w:r w:rsidRPr="00C650F4">
              <w:rPr>
                <w:sz w:val="27"/>
                <w:szCs w:val="27"/>
              </w:rPr>
              <w:t>ім</w:t>
            </w:r>
            <w:proofErr w:type="spellEnd"/>
            <w:r w:rsidRPr="00C650F4">
              <w:rPr>
                <w:sz w:val="27"/>
                <w:szCs w:val="27"/>
                <w:lang w:val="ru-RU"/>
              </w:rPr>
              <w:t>’</w:t>
            </w:r>
            <w:r w:rsidRPr="00C650F4">
              <w:rPr>
                <w:sz w:val="27"/>
                <w:szCs w:val="27"/>
              </w:rPr>
              <w:t xml:space="preserve">я, по батькові, </w:t>
            </w:r>
          </w:p>
          <w:p w:rsidR="00C75C87" w:rsidRPr="00C650F4" w:rsidRDefault="00C75C87" w:rsidP="00C75C87">
            <w:pPr>
              <w:jc w:val="center"/>
              <w:rPr>
                <w:sz w:val="27"/>
                <w:szCs w:val="27"/>
              </w:rPr>
            </w:pPr>
            <w:r w:rsidRPr="00C650F4">
              <w:rPr>
                <w:sz w:val="27"/>
                <w:szCs w:val="27"/>
              </w:rPr>
              <w:t>реєстраційний номер облікової картки платника податків або серія та номер паспорта</w:t>
            </w:r>
          </w:p>
        </w:tc>
        <w:tc>
          <w:tcPr>
            <w:tcW w:w="5357" w:type="dxa"/>
            <w:tcBorders>
              <w:bottom w:val="single" w:sz="4" w:space="0" w:color="auto"/>
            </w:tcBorders>
          </w:tcPr>
          <w:p w:rsidR="00C75C87" w:rsidRPr="00C650F4" w:rsidRDefault="00C75C87" w:rsidP="00C75C87">
            <w:pPr>
              <w:jc w:val="center"/>
              <w:rPr>
                <w:sz w:val="27"/>
                <w:szCs w:val="27"/>
              </w:rPr>
            </w:pPr>
          </w:p>
          <w:p w:rsidR="00C75C87" w:rsidRPr="00C650F4" w:rsidRDefault="00C75C87" w:rsidP="00C75C87">
            <w:pPr>
              <w:jc w:val="center"/>
              <w:rPr>
                <w:sz w:val="27"/>
                <w:szCs w:val="27"/>
              </w:rPr>
            </w:pPr>
          </w:p>
          <w:p w:rsidR="00C75C87" w:rsidRPr="00C650F4" w:rsidRDefault="00C75C87" w:rsidP="00C75C87">
            <w:pPr>
              <w:jc w:val="center"/>
              <w:rPr>
                <w:sz w:val="27"/>
                <w:szCs w:val="27"/>
              </w:rPr>
            </w:pPr>
            <w:r w:rsidRPr="00C650F4">
              <w:rPr>
                <w:sz w:val="27"/>
                <w:szCs w:val="27"/>
              </w:rPr>
              <w:t>Адреса земельної ділянки</w:t>
            </w:r>
          </w:p>
          <w:p w:rsidR="00C75C87" w:rsidRPr="00C650F4" w:rsidRDefault="00C75C87" w:rsidP="00C75C87">
            <w:pPr>
              <w:jc w:val="center"/>
              <w:rPr>
                <w:sz w:val="27"/>
                <w:szCs w:val="27"/>
              </w:rPr>
            </w:pPr>
            <w:r w:rsidRPr="00C650F4">
              <w:rPr>
                <w:sz w:val="27"/>
                <w:szCs w:val="27"/>
              </w:rPr>
              <w:t xml:space="preserve"> </w:t>
            </w:r>
          </w:p>
        </w:tc>
        <w:tc>
          <w:tcPr>
            <w:tcW w:w="1842" w:type="dxa"/>
            <w:tcBorders>
              <w:bottom w:val="single" w:sz="4" w:space="0" w:color="auto"/>
            </w:tcBorders>
          </w:tcPr>
          <w:p w:rsidR="00C75C87" w:rsidRPr="00C650F4" w:rsidRDefault="00C75C87" w:rsidP="00C75C87">
            <w:pPr>
              <w:jc w:val="center"/>
              <w:rPr>
                <w:sz w:val="27"/>
                <w:szCs w:val="27"/>
              </w:rPr>
            </w:pPr>
          </w:p>
          <w:p w:rsidR="00C75C87" w:rsidRPr="00C650F4" w:rsidRDefault="00C75C87" w:rsidP="00C75C87">
            <w:pPr>
              <w:jc w:val="center"/>
              <w:rPr>
                <w:sz w:val="27"/>
                <w:szCs w:val="27"/>
              </w:rPr>
            </w:pPr>
            <w:r w:rsidRPr="00C650F4">
              <w:rPr>
                <w:sz w:val="27"/>
                <w:szCs w:val="27"/>
              </w:rPr>
              <w:t>Орієнтовна площа земельної ділянки,</w:t>
            </w:r>
          </w:p>
          <w:p w:rsidR="00C75C87" w:rsidRPr="00C650F4" w:rsidRDefault="00C75C87" w:rsidP="00C75C87">
            <w:pPr>
              <w:jc w:val="center"/>
              <w:rPr>
                <w:sz w:val="27"/>
                <w:szCs w:val="27"/>
              </w:rPr>
            </w:pPr>
            <w:r w:rsidRPr="00C650F4">
              <w:rPr>
                <w:sz w:val="27"/>
                <w:szCs w:val="27"/>
              </w:rPr>
              <w:t>га</w:t>
            </w:r>
          </w:p>
        </w:tc>
        <w:tc>
          <w:tcPr>
            <w:tcW w:w="2240" w:type="dxa"/>
            <w:tcBorders>
              <w:bottom w:val="single" w:sz="4" w:space="0" w:color="auto"/>
            </w:tcBorders>
          </w:tcPr>
          <w:p w:rsidR="00C75C87" w:rsidRPr="00C650F4" w:rsidRDefault="00C75C87" w:rsidP="00C75C87">
            <w:pPr>
              <w:jc w:val="center"/>
              <w:rPr>
                <w:sz w:val="27"/>
                <w:szCs w:val="27"/>
              </w:rPr>
            </w:pPr>
          </w:p>
          <w:p w:rsidR="00C75C87" w:rsidRPr="00C650F4" w:rsidRDefault="00C75C87" w:rsidP="00C75C87">
            <w:pPr>
              <w:jc w:val="center"/>
              <w:rPr>
                <w:sz w:val="27"/>
                <w:szCs w:val="27"/>
              </w:rPr>
            </w:pPr>
          </w:p>
          <w:p w:rsidR="00C75C87" w:rsidRPr="00C650F4" w:rsidRDefault="00C75C87" w:rsidP="00C75C87">
            <w:pPr>
              <w:jc w:val="center"/>
              <w:rPr>
                <w:sz w:val="27"/>
                <w:szCs w:val="27"/>
              </w:rPr>
            </w:pPr>
            <w:r w:rsidRPr="00C650F4">
              <w:rPr>
                <w:sz w:val="27"/>
                <w:szCs w:val="27"/>
              </w:rPr>
              <w:t>Умови</w:t>
            </w:r>
          </w:p>
          <w:p w:rsidR="00C75C87" w:rsidRPr="00C650F4" w:rsidRDefault="00C75C87" w:rsidP="00C75C87">
            <w:pPr>
              <w:jc w:val="center"/>
              <w:rPr>
                <w:sz w:val="27"/>
                <w:szCs w:val="27"/>
              </w:rPr>
            </w:pPr>
            <w:r w:rsidRPr="00C650F4">
              <w:rPr>
                <w:sz w:val="27"/>
                <w:szCs w:val="27"/>
              </w:rPr>
              <w:t>надання</w:t>
            </w:r>
          </w:p>
        </w:tc>
      </w:tr>
      <w:tr w:rsidR="00C75C87" w:rsidRPr="00C650F4" w:rsidTr="00163F69">
        <w:tc>
          <w:tcPr>
            <w:tcW w:w="817" w:type="dxa"/>
            <w:tcBorders>
              <w:bottom w:val="single" w:sz="4" w:space="0" w:color="auto"/>
            </w:tcBorders>
          </w:tcPr>
          <w:p w:rsidR="00C75C87" w:rsidRPr="00C650F4" w:rsidRDefault="00C75C87" w:rsidP="00C75C87">
            <w:pPr>
              <w:rPr>
                <w:sz w:val="27"/>
                <w:szCs w:val="27"/>
              </w:rPr>
            </w:pPr>
            <w:r w:rsidRPr="00C650F4">
              <w:rPr>
                <w:sz w:val="27"/>
                <w:szCs w:val="27"/>
              </w:rPr>
              <w:t>1</w:t>
            </w:r>
          </w:p>
        </w:tc>
        <w:tc>
          <w:tcPr>
            <w:tcW w:w="5274" w:type="dxa"/>
            <w:tcBorders>
              <w:bottom w:val="single" w:sz="4" w:space="0" w:color="auto"/>
            </w:tcBorders>
          </w:tcPr>
          <w:p w:rsidR="00C75C87" w:rsidRPr="00C650F4" w:rsidRDefault="00C75C87" w:rsidP="00C75C87">
            <w:pPr>
              <w:jc w:val="center"/>
              <w:rPr>
                <w:sz w:val="27"/>
                <w:szCs w:val="27"/>
              </w:rPr>
            </w:pPr>
            <w:r w:rsidRPr="00C650F4">
              <w:rPr>
                <w:sz w:val="27"/>
                <w:szCs w:val="27"/>
              </w:rPr>
              <w:t>2</w:t>
            </w:r>
          </w:p>
        </w:tc>
        <w:tc>
          <w:tcPr>
            <w:tcW w:w="5357" w:type="dxa"/>
            <w:tcBorders>
              <w:bottom w:val="single" w:sz="4" w:space="0" w:color="auto"/>
            </w:tcBorders>
          </w:tcPr>
          <w:p w:rsidR="00C75C87" w:rsidRPr="00C650F4" w:rsidRDefault="00C75C87" w:rsidP="00C75C87">
            <w:pPr>
              <w:jc w:val="center"/>
              <w:rPr>
                <w:sz w:val="27"/>
                <w:szCs w:val="27"/>
              </w:rPr>
            </w:pPr>
            <w:r w:rsidRPr="00C650F4">
              <w:rPr>
                <w:sz w:val="27"/>
                <w:szCs w:val="27"/>
              </w:rPr>
              <w:t>3</w:t>
            </w:r>
          </w:p>
        </w:tc>
        <w:tc>
          <w:tcPr>
            <w:tcW w:w="1842" w:type="dxa"/>
            <w:tcBorders>
              <w:bottom w:val="single" w:sz="4" w:space="0" w:color="auto"/>
            </w:tcBorders>
          </w:tcPr>
          <w:p w:rsidR="00C75C87" w:rsidRPr="00C650F4" w:rsidRDefault="00C75C87" w:rsidP="00C75C87">
            <w:pPr>
              <w:jc w:val="center"/>
              <w:rPr>
                <w:sz w:val="27"/>
                <w:szCs w:val="27"/>
              </w:rPr>
            </w:pPr>
            <w:r w:rsidRPr="00C650F4">
              <w:rPr>
                <w:sz w:val="27"/>
                <w:szCs w:val="27"/>
              </w:rPr>
              <w:t>4</w:t>
            </w:r>
          </w:p>
        </w:tc>
        <w:tc>
          <w:tcPr>
            <w:tcW w:w="2240" w:type="dxa"/>
            <w:tcBorders>
              <w:bottom w:val="single" w:sz="4" w:space="0" w:color="auto"/>
            </w:tcBorders>
          </w:tcPr>
          <w:p w:rsidR="00C75C87" w:rsidRPr="00C650F4" w:rsidRDefault="00C75C87" w:rsidP="00C75C87">
            <w:pPr>
              <w:jc w:val="center"/>
              <w:rPr>
                <w:sz w:val="27"/>
                <w:szCs w:val="27"/>
              </w:rPr>
            </w:pPr>
            <w:r w:rsidRPr="00C650F4">
              <w:rPr>
                <w:sz w:val="27"/>
                <w:szCs w:val="27"/>
              </w:rPr>
              <w:t>5</w:t>
            </w:r>
          </w:p>
        </w:tc>
      </w:tr>
      <w:tr w:rsidR="00C75C87" w:rsidRPr="00C650F4" w:rsidTr="00163F69">
        <w:trPr>
          <w:trHeight w:val="435"/>
        </w:trPr>
        <w:tc>
          <w:tcPr>
            <w:tcW w:w="817" w:type="dxa"/>
            <w:tcBorders>
              <w:top w:val="nil"/>
              <w:left w:val="nil"/>
              <w:bottom w:val="nil"/>
              <w:right w:val="nil"/>
            </w:tcBorders>
          </w:tcPr>
          <w:p w:rsidR="00C75C87" w:rsidRPr="00C650F4" w:rsidRDefault="00C75C87" w:rsidP="00C75C87">
            <w:pPr>
              <w:rPr>
                <w:sz w:val="27"/>
                <w:szCs w:val="27"/>
              </w:rPr>
            </w:pPr>
            <w:r w:rsidRPr="00C650F4">
              <w:rPr>
                <w:sz w:val="27"/>
                <w:szCs w:val="27"/>
              </w:rPr>
              <w:t>1.</w:t>
            </w:r>
          </w:p>
        </w:tc>
        <w:tc>
          <w:tcPr>
            <w:tcW w:w="5274" w:type="dxa"/>
            <w:tcBorders>
              <w:top w:val="nil"/>
              <w:left w:val="nil"/>
              <w:bottom w:val="nil"/>
              <w:right w:val="nil"/>
            </w:tcBorders>
          </w:tcPr>
          <w:p w:rsidR="00C75C87" w:rsidRPr="00C650F4" w:rsidRDefault="0098747D" w:rsidP="00C75C87">
            <w:pPr>
              <w:rPr>
                <w:sz w:val="27"/>
                <w:szCs w:val="27"/>
              </w:rPr>
            </w:pPr>
            <w:r w:rsidRPr="00C650F4">
              <w:rPr>
                <w:sz w:val="27"/>
                <w:szCs w:val="27"/>
              </w:rPr>
              <w:t>Анісімов Андрій Миколайович,</w:t>
            </w:r>
          </w:p>
          <w:p w:rsidR="0098747D" w:rsidRPr="00C650F4" w:rsidRDefault="0098747D" w:rsidP="00C75C87">
            <w:pPr>
              <w:rPr>
                <w:sz w:val="27"/>
                <w:szCs w:val="27"/>
              </w:rPr>
            </w:pPr>
          </w:p>
        </w:tc>
        <w:tc>
          <w:tcPr>
            <w:tcW w:w="5357" w:type="dxa"/>
            <w:tcBorders>
              <w:top w:val="nil"/>
              <w:left w:val="nil"/>
              <w:bottom w:val="nil"/>
              <w:right w:val="nil"/>
            </w:tcBorders>
          </w:tcPr>
          <w:p w:rsidR="00C75C87" w:rsidRPr="00C650F4" w:rsidRDefault="0098747D" w:rsidP="00C75C87">
            <w:pPr>
              <w:spacing w:line="276" w:lineRule="auto"/>
              <w:rPr>
                <w:sz w:val="27"/>
                <w:szCs w:val="27"/>
              </w:rPr>
            </w:pPr>
            <w:r w:rsidRPr="00C650F4">
              <w:rPr>
                <w:sz w:val="27"/>
                <w:szCs w:val="27"/>
              </w:rPr>
              <w:t xml:space="preserve">м. Суми, вул. </w:t>
            </w:r>
            <w:proofErr w:type="spellStart"/>
            <w:r w:rsidRPr="00C650F4">
              <w:rPr>
                <w:sz w:val="27"/>
                <w:szCs w:val="27"/>
              </w:rPr>
              <w:t>Лучанська</w:t>
            </w:r>
            <w:proofErr w:type="spellEnd"/>
            <w:r w:rsidRPr="00C650F4">
              <w:rPr>
                <w:sz w:val="27"/>
                <w:szCs w:val="27"/>
              </w:rPr>
              <w:t>, біля буд. № 38</w:t>
            </w:r>
          </w:p>
        </w:tc>
        <w:tc>
          <w:tcPr>
            <w:tcW w:w="1842" w:type="dxa"/>
            <w:tcBorders>
              <w:top w:val="nil"/>
              <w:left w:val="nil"/>
              <w:bottom w:val="nil"/>
              <w:right w:val="nil"/>
            </w:tcBorders>
          </w:tcPr>
          <w:p w:rsidR="00C75C87" w:rsidRPr="00C650F4" w:rsidRDefault="0098747D" w:rsidP="00C75C87">
            <w:pPr>
              <w:spacing w:before="100" w:beforeAutospacing="1" w:after="100" w:afterAutospacing="1"/>
              <w:jc w:val="center"/>
              <w:rPr>
                <w:sz w:val="27"/>
                <w:szCs w:val="27"/>
              </w:rPr>
            </w:pPr>
            <w:r w:rsidRPr="00C650F4">
              <w:rPr>
                <w:sz w:val="27"/>
                <w:szCs w:val="27"/>
              </w:rPr>
              <w:t>0,1000</w:t>
            </w:r>
          </w:p>
        </w:tc>
        <w:tc>
          <w:tcPr>
            <w:tcW w:w="2240" w:type="dxa"/>
            <w:tcBorders>
              <w:top w:val="nil"/>
              <w:left w:val="nil"/>
              <w:bottom w:val="nil"/>
              <w:right w:val="nil"/>
            </w:tcBorders>
          </w:tcPr>
          <w:p w:rsidR="00C75C87" w:rsidRPr="00C650F4" w:rsidRDefault="0098747D" w:rsidP="00C75C87">
            <w:pPr>
              <w:jc w:val="center"/>
              <w:rPr>
                <w:sz w:val="27"/>
                <w:szCs w:val="27"/>
              </w:rPr>
            </w:pPr>
            <w:r w:rsidRPr="00C650F4">
              <w:rPr>
                <w:sz w:val="27"/>
                <w:szCs w:val="27"/>
              </w:rPr>
              <w:t>власність</w:t>
            </w:r>
          </w:p>
        </w:tc>
      </w:tr>
      <w:tr w:rsidR="0098747D" w:rsidRPr="00C650F4" w:rsidTr="00163F69">
        <w:trPr>
          <w:trHeight w:val="435"/>
        </w:trPr>
        <w:tc>
          <w:tcPr>
            <w:tcW w:w="817" w:type="dxa"/>
            <w:tcBorders>
              <w:top w:val="nil"/>
              <w:left w:val="nil"/>
              <w:bottom w:val="nil"/>
              <w:right w:val="nil"/>
            </w:tcBorders>
          </w:tcPr>
          <w:p w:rsidR="0098747D" w:rsidRPr="00C650F4" w:rsidRDefault="0098747D" w:rsidP="0098747D">
            <w:pPr>
              <w:rPr>
                <w:sz w:val="27"/>
                <w:szCs w:val="27"/>
              </w:rPr>
            </w:pPr>
            <w:r w:rsidRPr="00C650F4">
              <w:rPr>
                <w:sz w:val="27"/>
                <w:szCs w:val="27"/>
              </w:rPr>
              <w:t>2.</w:t>
            </w:r>
          </w:p>
        </w:tc>
        <w:tc>
          <w:tcPr>
            <w:tcW w:w="5274" w:type="dxa"/>
            <w:tcBorders>
              <w:top w:val="nil"/>
              <w:left w:val="nil"/>
              <w:bottom w:val="nil"/>
              <w:right w:val="nil"/>
            </w:tcBorders>
          </w:tcPr>
          <w:p w:rsidR="0098747D" w:rsidRPr="00C650F4" w:rsidRDefault="0098747D" w:rsidP="0098747D">
            <w:pPr>
              <w:rPr>
                <w:sz w:val="27"/>
                <w:szCs w:val="27"/>
              </w:rPr>
            </w:pPr>
            <w:r w:rsidRPr="00C650F4">
              <w:rPr>
                <w:sz w:val="27"/>
                <w:szCs w:val="27"/>
              </w:rPr>
              <w:t>Черевичний Павло Юрійович,</w:t>
            </w:r>
          </w:p>
          <w:p w:rsidR="0098747D" w:rsidRPr="00C650F4" w:rsidRDefault="0098747D" w:rsidP="0098747D">
            <w:pPr>
              <w:rPr>
                <w:sz w:val="27"/>
                <w:szCs w:val="27"/>
              </w:rPr>
            </w:pPr>
          </w:p>
        </w:tc>
        <w:tc>
          <w:tcPr>
            <w:tcW w:w="5357" w:type="dxa"/>
            <w:tcBorders>
              <w:top w:val="nil"/>
              <w:left w:val="nil"/>
              <w:bottom w:val="nil"/>
              <w:right w:val="nil"/>
            </w:tcBorders>
          </w:tcPr>
          <w:p w:rsidR="0098747D" w:rsidRPr="00C650F4" w:rsidRDefault="0098747D" w:rsidP="0098747D">
            <w:pPr>
              <w:spacing w:line="276" w:lineRule="auto"/>
              <w:rPr>
                <w:sz w:val="27"/>
                <w:szCs w:val="27"/>
              </w:rPr>
            </w:pPr>
            <w:r w:rsidRPr="00C650F4">
              <w:rPr>
                <w:sz w:val="27"/>
                <w:szCs w:val="27"/>
              </w:rPr>
              <w:t xml:space="preserve">м. Суми, вул. </w:t>
            </w:r>
            <w:proofErr w:type="spellStart"/>
            <w:r w:rsidRPr="00C650F4">
              <w:rPr>
                <w:sz w:val="27"/>
                <w:szCs w:val="27"/>
              </w:rPr>
              <w:t>Лучанська</w:t>
            </w:r>
            <w:proofErr w:type="spellEnd"/>
            <w:r w:rsidRPr="00C650F4">
              <w:rPr>
                <w:sz w:val="27"/>
                <w:szCs w:val="27"/>
              </w:rPr>
              <w:t>, біля буд. № 38</w:t>
            </w:r>
          </w:p>
        </w:tc>
        <w:tc>
          <w:tcPr>
            <w:tcW w:w="1842" w:type="dxa"/>
            <w:tcBorders>
              <w:top w:val="nil"/>
              <w:left w:val="nil"/>
              <w:bottom w:val="nil"/>
              <w:right w:val="nil"/>
            </w:tcBorders>
          </w:tcPr>
          <w:p w:rsidR="0098747D" w:rsidRPr="00C650F4" w:rsidRDefault="0098747D" w:rsidP="0098747D">
            <w:pPr>
              <w:spacing w:before="100" w:beforeAutospacing="1" w:after="100" w:afterAutospacing="1"/>
              <w:jc w:val="center"/>
              <w:rPr>
                <w:sz w:val="27"/>
                <w:szCs w:val="27"/>
              </w:rPr>
            </w:pPr>
            <w:r w:rsidRPr="00C650F4">
              <w:rPr>
                <w:sz w:val="27"/>
                <w:szCs w:val="27"/>
              </w:rPr>
              <w:t>0,1000</w:t>
            </w:r>
          </w:p>
        </w:tc>
        <w:tc>
          <w:tcPr>
            <w:tcW w:w="2240" w:type="dxa"/>
            <w:tcBorders>
              <w:top w:val="nil"/>
              <w:left w:val="nil"/>
              <w:bottom w:val="nil"/>
              <w:right w:val="nil"/>
            </w:tcBorders>
          </w:tcPr>
          <w:p w:rsidR="0098747D" w:rsidRPr="00C650F4" w:rsidRDefault="0098747D" w:rsidP="0098747D">
            <w:pPr>
              <w:jc w:val="center"/>
              <w:rPr>
                <w:sz w:val="27"/>
                <w:szCs w:val="27"/>
              </w:rPr>
            </w:pPr>
            <w:r w:rsidRPr="00C650F4">
              <w:rPr>
                <w:sz w:val="27"/>
                <w:szCs w:val="27"/>
              </w:rPr>
              <w:t>власність</w:t>
            </w:r>
          </w:p>
        </w:tc>
      </w:tr>
      <w:tr w:rsidR="0098747D" w:rsidRPr="00C650F4" w:rsidTr="00163F69">
        <w:trPr>
          <w:trHeight w:val="435"/>
        </w:trPr>
        <w:tc>
          <w:tcPr>
            <w:tcW w:w="817" w:type="dxa"/>
            <w:tcBorders>
              <w:top w:val="nil"/>
              <w:left w:val="nil"/>
              <w:bottom w:val="nil"/>
              <w:right w:val="nil"/>
            </w:tcBorders>
          </w:tcPr>
          <w:p w:rsidR="0098747D" w:rsidRPr="00C650F4" w:rsidRDefault="0098747D" w:rsidP="0098747D">
            <w:pPr>
              <w:rPr>
                <w:sz w:val="27"/>
                <w:szCs w:val="27"/>
              </w:rPr>
            </w:pPr>
            <w:r w:rsidRPr="00C650F4">
              <w:rPr>
                <w:sz w:val="27"/>
                <w:szCs w:val="27"/>
              </w:rPr>
              <w:t>3.</w:t>
            </w:r>
          </w:p>
        </w:tc>
        <w:tc>
          <w:tcPr>
            <w:tcW w:w="5274" w:type="dxa"/>
            <w:tcBorders>
              <w:top w:val="nil"/>
              <w:left w:val="nil"/>
              <w:bottom w:val="nil"/>
              <w:right w:val="nil"/>
            </w:tcBorders>
          </w:tcPr>
          <w:p w:rsidR="0098747D" w:rsidRPr="00C650F4" w:rsidRDefault="0098747D" w:rsidP="0098747D">
            <w:pPr>
              <w:rPr>
                <w:sz w:val="27"/>
                <w:szCs w:val="27"/>
              </w:rPr>
            </w:pPr>
            <w:r w:rsidRPr="00C650F4">
              <w:rPr>
                <w:sz w:val="27"/>
                <w:szCs w:val="27"/>
              </w:rPr>
              <w:t>Огієнко Дмитро Григорович,</w:t>
            </w:r>
          </w:p>
          <w:p w:rsidR="0098747D" w:rsidRPr="00C650F4" w:rsidRDefault="0098747D" w:rsidP="00BC0458">
            <w:pPr>
              <w:rPr>
                <w:sz w:val="27"/>
                <w:szCs w:val="27"/>
              </w:rPr>
            </w:pPr>
          </w:p>
        </w:tc>
        <w:tc>
          <w:tcPr>
            <w:tcW w:w="5357" w:type="dxa"/>
            <w:tcBorders>
              <w:top w:val="nil"/>
              <w:left w:val="nil"/>
              <w:bottom w:val="nil"/>
              <w:right w:val="nil"/>
            </w:tcBorders>
          </w:tcPr>
          <w:p w:rsidR="0098747D" w:rsidRPr="00C650F4" w:rsidRDefault="0098747D" w:rsidP="0098747D">
            <w:pPr>
              <w:spacing w:line="276" w:lineRule="auto"/>
              <w:rPr>
                <w:sz w:val="27"/>
                <w:szCs w:val="27"/>
              </w:rPr>
            </w:pPr>
            <w:r w:rsidRPr="00C650F4">
              <w:rPr>
                <w:sz w:val="27"/>
                <w:szCs w:val="27"/>
              </w:rPr>
              <w:t xml:space="preserve">м. Суми, вул. </w:t>
            </w:r>
            <w:proofErr w:type="spellStart"/>
            <w:r w:rsidRPr="00C650F4">
              <w:rPr>
                <w:sz w:val="27"/>
                <w:szCs w:val="27"/>
              </w:rPr>
              <w:t>Лучанська</w:t>
            </w:r>
            <w:proofErr w:type="spellEnd"/>
            <w:r w:rsidRPr="00C650F4">
              <w:rPr>
                <w:sz w:val="27"/>
                <w:szCs w:val="27"/>
              </w:rPr>
              <w:t>, біля буд. № 38</w:t>
            </w:r>
          </w:p>
        </w:tc>
        <w:tc>
          <w:tcPr>
            <w:tcW w:w="1842" w:type="dxa"/>
            <w:tcBorders>
              <w:top w:val="nil"/>
              <w:left w:val="nil"/>
              <w:bottom w:val="nil"/>
              <w:right w:val="nil"/>
            </w:tcBorders>
          </w:tcPr>
          <w:p w:rsidR="0098747D" w:rsidRPr="00C650F4" w:rsidRDefault="0098747D" w:rsidP="0098747D">
            <w:pPr>
              <w:spacing w:before="100" w:beforeAutospacing="1" w:after="100" w:afterAutospacing="1"/>
              <w:jc w:val="center"/>
              <w:rPr>
                <w:sz w:val="27"/>
                <w:szCs w:val="27"/>
              </w:rPr>
            </w:pPr>
            <w:r w:rsidRPr="00C650F4">
              <w:rPr>
                <w:sz w:val="27"/>
                <w:szCs w:val="27"/>
              </w:rPr>
              <w:t>0,1000</w:t>
            </w:r>
          </w:p>
        </w:tc>
        <w:tc>
          <w:tcPr>
            <w:tcW w:w="2240" w:type="dxa"/>
            <w:tcBorders>
              <w:top w:val="nil"/>
              <w:left w:val="nil"/>
              <w:bottom w:val="nil"/>
              <w:right w:val="nil"/>
            </w:tcBorders>
          </w:tcPr>
          <w:p w:rsidR="0098747D" w:rsidRPr="00C650F4" w:rsidRDefault="0098747D" w:rsidP="0098747D">
            <w:pPr>
              <w:jc w:val="center"/>
              <w:rPr>
                <w:sz w:val="27"/>
                <w:szCs w:val="27"/>
              </w:rPr>
            </w:pPr>
            <w:r w:rsidRPr="00C650F4">
              <w:rPr>
                <w:sz w:val="27"/>
                <w:szCs w:val="27"/>
              </w:rPr>
              <w:t>власність</w:t>
            </w:r>
          </w:p>
        </w:tc>
      </w:tr>
      <w:tr w:rsidR="000116AF" w:rsidRPr="00C650F4" w:rsidTr="00163F69">
        <w:trPr>
          <w:trHeight w:val="435"/>
        </w:trPr>
        <w:tc>
          <w:tcPr>
            <w:tcW w:w="817" w:type="dxa"/>
            <w:tcBorders>
              <w:top w:val="nil"/>
              <w:left w:val="nil"/>
              <w:bottom w:val="nil"/>
              <w:right w:val="nil"/>
            </w:tcBorders>
          </w:tcPr>
          <w:p w:rsidR="000116AF" w:rsidRPr="00C650F4" w:rsidRDefault="000116AF" w:rsidP="000116AF">
            <w:pPr>
              <w:rPr>
                <w:sz w:val="27"/>
                <w:szCs w:val="27"/>
              </w:rPr>
            </w:pPr>
            <w:r w:rsidRPr="00C650F4">
              <w:rPr>
                <w:sz w:val="27"/>
                <w:szCs w:val="27"/>
              </w:rPr>
              <w:t>4.</w:t>
            </w:r>
          </w:p>
        </w:tc>
        <w:tc>
          <w:tcPr>
            <w:tcW w:w="5274" w:type="dxa"/>
            <w:tcBorders>
              <w:top w:val="nil"/>
              <w:left w:val="nil"/>
              <w:bottom w:val="nil"/>
              <w:right w:val="nil"/>
            </w:tcBorders>
          </w:tcPr>
          <w:p w:rsidR="000116AF" w:rsidRPr="00C650F4" w:rsidRDefault="000116AF" w:rsidP="000116AF">
            <w:pPr>
              <w:rPr>
                <w:sz w:val="27"/>
                <w:szCs w:val="27"/>
              </w:rPr>
            </w:pPr>
            <w:proofErr w:type="spellStart"/>
            <w:r w:rsidRPr="00C650F4">
              <w:rPr>
                <w:sz w:val="27"/>
                <w:szCs w:val="27"/>
              </w:rPr>
              <w:t>Маркін</w:t>
            </w:r>
            <w:proofErr w:type="spellEnd"/>
            <w:r w:rsidRPr="00C650F4">
              <w:rPr>
                <w:sz w:val="27"/>
                <w:szCs w:val="27"/>
              </w:rPr>
              <w:t xml:space="preserve"> Володимир Олександрович,</w:t>
            </w:r>
          </w:p>
          <w:p w:rsidR="000116AF" w:rsidRPr="00C650F4" w:rsidRDefault="000116AF" w:rsidP="000116AF">
            <w:pPr>
              <w:rPr>
                <w:sz w:val="27"/>
                <w:szCs w:val="27"/>
              </w:rPr>
            </w:pPr>
            <w:bookmarkStart w:id="0" w:name="_GoBack"/>
            <w:bookmarkEnd w:id="0"/>
          </w:p>
        </w:tc>
        <w:tc>
          <w:tcPr>
            <w:tcW w:w="5357" w:type="dxa"/>
            <w:tcBorders>
              <w:top w:val="nil"/>
              <w:left w:val="nil"/>
              <w:bottom w:val="nil"/>
              <w:right w:val="nil"/>
            </w:tcBorders>
          </w:tcPr>
          <w:p w:rsidR="000116AF" w:rsidRPr="00C650F4" w:rsidRDefault="000116AF" w:rsidP="000116AF">
            <w:pPr>
              <w:spacing w:line="276" w:lineRule="auto"/>
              <w:rPr>
                <w:sz w:val="27"/>
                <w:szCs w:val="27"/>
              </w:rPr>
            </w:pPr>
            <w:r w:rsidRPr="00C650F4">
              <w:rPr>
                <w:sz w:val="27"/>
                <w:szCs w:val="27"/>
              </w:rPr>
              <w:t xml:space="preserve">м. Суми, вул. </w:t>
            </w:r>
            <w:proofErr w:type="spellStart"/>
            <w:r w:rsidRPr="00C650F4">
              <w:rPr>
                <w:sz w:val="27"/>
                <w:szCs w:val="27"/>
              </w:rPr>
              <w:t>Лучанська</w:t>
            </w:r>
            <w:proofErr w:type="spellEnd"/>
            <w:r w:rsidRPr="00C650F4">
              <w:rPr>
                <w:sz w:val="27"/>
                <w:szCs w:val="27"/>
              </w:rPr>
              <w:t>, біля буд. № 40</w:t>
            </w:r>
          </w:p>
        </w:tc>
        <w:tc>
          <w:tcPr>
            <w:tcW w:w="1842" w:type="dxa"/>
            <w:tcBorders>
              <w:top w:val="nil"/>
              <w:left w:val="nil"/>
              <w:bottom w:val="nil"/>
              <w:right w:val="nil"/>
            </w:tcBorders>
          </w:tcPr>
          <w:p w:rsidR="000116AF" w:rsidRPr="00C650F4" w:rsidRDefault="000116AF" w:rsidP="000116AF">
            <w:pPr>
              <w:spacing w:before="100" w:beforeAutospacing="1" w:after="100" w:afterAutospacing="1"/>
              <w:jc w:val="center"/>
              <w:rPr>
                <w:sz w:val="27"/>
                <w:szCs w:val="27"/>
              </w:rPr>
            </w:pPr>
            <w:r w:rsidRPr="00C650F4">
              <w:rPr>
                <w:sz w:val="27"/>
                <w:szCs w:val="27"/>
              </w:rPr>
              <w:t>0,1000</w:t>
            </w:r>
          </w:p>
        </w:tc>
        <w:tc>
          <w:tcPr>
            <w:tcW w:w="2240" w:type="dxa"/>
            <w:tcBorders>
              <w:top w:val="nil"/>
              <w:left w:val="nil"/>
              <w:bottom w:val="nil"/>
              <w:right w:val="nil"/>
            </w:tcBorders>
          </w:tcPr>
          <w:p w:rsidR="000116AF" w:rsidRPr="00C650F4" w:rsidRDefault="000116AF" w:rsidP="000116AF">
            <w:pPr>
              <w:jc w:val="center"/>
              <w:rPr>
                <w:sz w:val="27"/>
                <w:szCs w:val="27"/>
              </w:rPr>
            </w:pPr>
            <w:r w:rsidRPr="00C650F4">
              <w:rPr>
                <w:sz w:val="27"/>
                <w:szCs w:val="27"/>
              </w:rPr>
              <w:t>власність</w:t>
            </w:r>
          </w:p>
        </w:tc>
      </w:tr>
    </w:tbl>
    <w:p w:rsidR="00C75C87" w:rsidRPr="00C650F4" w:rsidRDefault="00C75C87" w:rsidP="00C75C87">
      <w:pPr>
        <w:ind w:right="-2"/>
        <w:jc w:val="both"/>
        <w:rPr>
          <w:sz w:val="28"/>
          <w:szCs w:val="28"/>
        </w:rPr>
      </w:pPr>
    </w:p>
    <w:p w:rsidR="00C75C87" w:rsidRPr="00C650F4" w:rsidRDefault="00C75C87" w:rsidP="00C75C87">
      <w:pPr>
        <w:ind w:right="-2"/>
        <w:jc w:val="both"/>
        <w:rPr>
          <w:sz w:val="28"/>
          <w:szCs w:val="28"/>
        </w:rPr>
      </w:pPr>
    </w:p>
    <w:p w:rsidR="00C75C87" w:rsidRPr="00C650F4" w:rsidRDefault="00C75C87" w:rsidP="00C75C87">
      <w:pPr>
        <w:ind w:left="-851" w:right="-2"/>
        <w:jc w:val="both"/>
        <w:rPr>
          <w:sz w:val="28"/>
          <w:szCs w:val="28"/>
        </w:rPr>
      </w:pPr>
      <w:r w:rsidRPr="00C650F4">
        <w:rPr>
          <w:sz w:val="28"/>
          <w:szCs w:val="28"/>
        </w:rPr>
        <w:t>Сумський міський голова                                                                                                                                                       О.М. Лисенко</w:t>
      </w:r>
    </w:p>
    <w:p w:rsidR="00C75C87" w:rsidRPr="000043EC" w:rsidRDefault="00C75C87" w:rsidP="00C75C87">
      <w:pPr>
        <w:ind w:left="-851" w:right="-2"/>
        <w:jc w:val="both"/>
        <w:rPr>
          <w:sz w:val="27"/>
          <w:szCs w:val="27"/>
        </w:rPr>
      </w:pPr>
    </w:p>
    <w:p w:rsidR="00C75C87" w:rsidRPr="000043EC" w:rsidRDefault="00C75C87" w:rsidP="009651C4">
      <w:pPr>
        <w:ind w:left="-851" w:right="-2"/>
        <w:jc w:val="both"/>
        <w:rPr>
          <w:sz w:val="27"/>
          <w:szCs w:val="27"/>
        </w:rPr>
      </w:pPr>
      <w:r w:rsidRPr="000043EC">
        <w:rPr>
          <w:sz w:val="27"/>
          <w:szCs w:val="27"/>
        </w:rPr>
        <w:t xml:space="preserve">Виконавець: Клименко Ю.М. </w:t>
      </w:r>
    </w:p>
    <w:sectPr w:rsidR="00C75C87" w:rsidRPr="000043EC" w:rsidSect="00C650F4">
      <w:pgSz w:w="16838" w:h="11906" w:orient="landscape"/>
      <w:pgMar w:top="1361" w:right="567"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A7310FE"/>
    <w:multiLevelType w:val="hybridMultilevel"/>
    <w:tmpl w:val="34E0DEBE"/>
    <w:lvl w:ilvl="0" w:tplc="717896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043EC"/>
    <w:rsid w:val="00010115"/>
    <w:rsid w:val="000116AF"/>
    <w:rsid w:val="00022730"/>
    <w:rsid w:val="00031854"/>
    <w:rsid w:val="00031CCC"/>
    <w:rsid w:val="0004697C"/>
    <w:rsid w:val="00066226"/>
    <w:rsid w:val="00066B17"/>
    <w:rsid w:val="00073958"/>
    <w:rsid w:val="00093100"/>
    <w:rsid w:val="0009391F"/>
    <w:rsid w:val="000A69D8"/>
    <w:rsid w:val="000C353F"/>
    <w:rsid w:val="000D0158"/>
    <w:rsid w:val="000E7A47"/>
    <w:rsid w:val="000F2150"/>
    <w:rsid w:val="000F552C"/>
    <w:rsid w:val="000F5F0B"/>
    <w:rsid w:val="00140081"/>
    <w:rsid w:val="00153B28"/>
    <w:rsid w:val="00163F69"/>
    <w:rsid w:val="001660FD"/>
    <w:rsid w:val="001719D6"/>
    <w:rsid w:val="00184951"/>
    <w:rsid w:val="001A24AC"/>
    <w:rsid w:val="001D7E7C"/>
    <w:rsid w:val="00202C57"/>
    <w:rsid w:val="0022771B"/>
    <w:rsid w:val="00230D4F"/>
    <w:rsid w:val="00263150"/>
    <w:rsid w:val="00272910"/>
    <w:rsid w:val="00273368"/>
    <w:rsid w:val="00276C4F"/>
    <w:rsid w:val="002C47EF"/>
    <w:rsid w:val="002C5DF2"/>
    <w:rsid w:val="002E5C5F"/>
    <w:rsid w:val="0032230E"/>
    <w:rsid w:val="0034028C"/>
    <w:rsid w:val="00356D8A"/>
    <w:rsid w:val="003678A3"/>
    <w:rsid w:val="00373650"/>
    <w:rsid w:val="003737C8"/>
    <w:rsid w:val="003743A3"/>
    <w:rsid w:val="003C27A6"/>
    <w:rsid w:val="003C5585"/>
    <w:rsid w:val="003E7CE5"/>
    <w:rsid w:val="003F2876"/>
    <w:rsid w:val="00405979"/>
    <w:rsid w:val="00405F9B"/>
    <w:rsid w:val="00415040"/>
    <w:rsid w:val="00421E06"/>
    <w:rsid w:val="004237BD"/>
    <w:rsid w:val="0045646B"/>
    <w:rsid w:val="004A0E17"/>
    <w:rsid w:val="004A7D41"/>
    <w:rsid w:val="004B113C"/>
    <w:rsid w:val="004B3EB4"/>
    <w:rsid w:val="004E4E7F"/>
    <w:rsid w:val="00500D40"/>
    <w:rsid w:val="005310EE"/>
    <w:rsid w:val="0056002D"/>
    <w:rsid w:val="005708AD"/>
    <w:rsid w:val="00572DC8"/>
    <w:rsid w:val="00576E46"/>
    <w:rsid w:val="00584F8F"/>
    <w:rsid w:val="005A325D"/>
    <w:rsid w:val="005B16F3"/>
    <w:rsid w:val="005C78FC"/>
    <w:rsid w:val="00630EBD"/>
    <w:rsid w:val="0063783C"/>
    <w:rsid w:val="00652EBD"/>
    <w:rsid w:val="00664D9B"/>
    <w:rsid w:val="00671923"/>
    <w:rsid w:val="006730C2"/>
    <w:rsid w:val="00673BC3"/>
    <w:rsid w:val="006A642D"/>
    <w:rsid w:val="006C2F23"/>
    <w:rsid w:val="007077B2"/>
    <w:rsid w:val="00714FB4"/>
    <w:rsid w:val="00716159"/>
    <w:rsid w:val="00734B31"/>
    <w:rsid w:val="0074530F"/>
    <w:rsid w:val="007479C6"/>
    <w:rsid w:val="007671AF"/>
    <w:rsid w:val="00786FA8"/>
    <w:rsid w:val="007A7663"/>
    <w:rsid w:val="007D0A9C"/>
    <w:rsid w:val="007D131C"/>
    <w:rsid w:val="007E3533"/>
    <w:rsid w:val="007E78A9"/>
    <w:rsid w:val="007F35A3"/>
    <w:rsid w:val="007F73B7"/>
    <w:rsid w:val="00833C46"/>
    <w:rsid w:val="00845F4B"/>
    <w:rsid w:val="008476D2"/>
    <w:rsid w:val="00852F0A"/>
    <w:rsid w:val="008715C5"/>
    <w:rsid w:val="00886CDA"/>
    <w:rsid w:val="00887741"/>
    <w:rsid w:val="008A403E"/>
    <w:rsid w:val="008B3B6F"/>
    <w:rsid w:val="008C5639"/>
    <w:rsid w:val="008D44E5"/>
    <w:rsid w:val="008E464C"/>
    <w:rsid w:val="008E4989"/>
    <w:rsid w:val="008F4A2A"/>
    <w:rsid w:val="008F55A7"/>
    <w:rsid w:val="008F664E"/>
    <w:rsid w:val="0090221D"/>
    <w:rsid w:val="0091627E"/>
    <w:rsid w:val="009644F4"/>
    <w:rsid w:val="009651C4"/>
    <w:rsid w:val="0098747D"/>
    <w:rsid w:val="00991303"/>
    <w:rsid w:val="009A47CF"/>
    <w:rsid w:val="009A694B"/>
    <w:rsid w:val="009B1558"/>
    <w:rsid w:val="009C2E01"/>
    <w:rsid w:val="009C3D6D"/>
    <w:rsid w:val="009D08E4"/>
    <w:rsid w:val="009E38E8"/>
    <w:rsid w:val="009E6A91"/>
    <w:rsid w:val="00A14D44"/>
    <w:rsid w:val="00A176AB"/>
    <w:rsid w:val="00A37627"/>
    <w:rsid w:val="00A6317B"/>
    <w:rsid w:val="00A67E69"/>
    <w:rsid w:val="00A71307"/>
    <w:rsid w:val="00A84651"/>
    <w:rsid w:val="00A926EF"/>
    <w:rsid w:val="00A931F3"/>
    <w:rsid w:val="00A96A79"/>
    <w:rsid w:val="00AB066E"/>
    <w:rsid w:val="00AB6351"/>
    <w:rsid w:val="00AC0A0F"/>
    <w:rsid w:val="00AE411B"/>
    <w:rsid w:val="00B247C0"/>
    <w:rsid w:val="00B52135"/>
    <w:rsid w:val="00B70007"/>
    <w:rsid w:val="00B75F5A"/>
    <w:rsid w:val="00B876DE"/>
    <w:rsid w:val="00B92ECE"/>
    <w:rsid w:val="00BB18F1"/>
    <w:rsid w:val="00BB45F2"/>
    <w:rsid w:val="00BC0458"/>
    <w:rsid w:val="00BE4313"/>
    <w:rsid w:val="00C018DB"/>
    <w:rsid w:val="00C308BD"/>
    <w:rsid w:val="00C34BBF"/>
    <w:rsid w:val="00C63CB0"/>
    <w:rsid w:val="00C650F4"/>
    <w:rsid w:val="00C71E6D"/>
    <w:rsid w:val="00C75C87"/>
    <w:rsid w:val="00C840E1"/>
    <w:rsid w:val="00C86E09"/>
    <w:rsid w:val="00CB1F25"/>
    <w:rsid w:val="00D225C4"/>
    <w:rsid w:val="00D2429D"/>
    <w:rsid w:val="00D519B2"/>
    <w:rsid w:val="00D5267F"/>
    <w:rsid w:val="00D52DC7"/>
    <w:rsid w:val="00D566A8"/>
    <w:rsid w:val="00D63CAC"/>
    <w:rsid w:val="00D80106"/>
    <w:rsid w:val="00D87346"/>
    <w:rsid w:val="00D9659E"/>
    <w:rsid w:val="00DA6802"/>
    <w:rsid w:val="00DB473B"/>
    <w:rsid w:val="00DC2817"/>
    <w:rsid w:val="00DC4464"/>
    <w:rsid w:val="00DD16AB"/>
    <w:rsid w:val="00DF4C74"/>
    <w:rsid w:val="00E00153"/>
    <w:rsid w:val="00E404E7"/>
    <w:rsid w:val="00E44736"/>
    <w:rsid w:val="00E51C1C"/>
    <w:rsid w:val="00E561E7"/>
    <w:rsid w:val="00E62D99"/>
    <w:rsid w:val="00E7216C"/>
    <w:rsid w:val="00E74D76"/>
    <w:rsid w:val="00E911C2"/>
    <w:rsid w:val="00E91C23"/>
    <w:rsid w:val="00EA728B"/>
    <w:rsid w:val="00EB18AC"/>
    <w:rsid w:val="00ED5562"/>
    <w:rsid w:val="00EE679D"/>
    <w:rsid w:val="00F1292C"/>
    <w:rsid w:val="00F13513"/>
    <w:rsid w:val="00F367B4"/>
    <w:rsid w:val="00F5455E"/>
    <w:rsid w:val="00F91409"/>
    <w:rsid w:val="00FB511C"/>
    <w:rsid w:val="00FD59C8"/>
    <w:rsid w:val="00FE2EE5"/>
    <w:rsid w:val="00FE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9136"/>
  <w15:docId w15:val="{92FE4C1A-1A2E-4B9C-B374-32C2A21D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basedOn w:val="a"/>
    <w:link w:val="a6"/>
    <w:rsid w:val="000C353F"/>
    <w:pPr>
      <w:tabs>
        <w:tab w:val="center" w:pos="4153"/>
        <w:tab w:val="right" w:pos="8306"/>
      </w:tabs>
    </w:pPr>
    <w:rPr>
      <w:lang w:val="x-none"/>
    </w:rPr>
  </w:style>
  <w:style w:type="character" w:customStyle="1" w:styleId="a6">
    <w:name w:val="Верхний колонтитул Знак"/>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 w:type="paragraph" w:styleId="HTML">
    <w:name w:val="HTML Preformatted"/>
    <w:basedOn w:val="a"/>
    <w:link w:val="HTML0"/>
    <w:uiPriority w:val="99"/>
    <w:unhideWhenUsed/>
    <w:rsid w:val="009C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rsid w:val="009C3D6D"/>
    <w:rPr>
      <w:rFonts w:ascii="Courier New" w:eastAsia="Times New Roman" w:hAnsi="Courier New" w:cs="Courier New"/>
      <w:kern w:val="0"/>
      <w:sz w:val="20"/>
      <w:szCs w:val="20"/>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2823">
      <w:bodyDiv w:val="1"/>
      <w:marLeft w:val="0"/>
      <w:marRight w:val="0"/>
      <w:marTop w:val="0"/>
      <w:marBottom w:val="0"/>
      <w:divBdr>
        <w:top w:val="none" w:sz="0" w:space="0" w:color="auto"/>
        <w:left w:val="none" w:sz="0" w:space="0" w:color="auto"/>
        <w:bottom w:val="none" w:sz="0" w:space="0" w:color="auto"/>
        <w:right w:val="none" w:sz="0" w:space="0" w:color="auto"/>
      </w:divBdr>
      <w:divsChild>
        <w:div w:id="733703992">
          <w:marLeft w:val="0"/>
          <w:marRight w:val="0"/>
          <w:marTop w:val="0"/>
          <w:marBottom w:val="0"/>
          <w:divBdr>
            <w:top w:val="none" w:sz="0" w:space="0" w:color="auto"/>
            <w:left w:val="none" w:sz="0" w:space="0" w:color="auto"/>
            <w:bottom w:val="none" w:sz="0" w:space="0" w:color="auto"/>
            <w:right w:val="none" w:sz="0" w:space="0" w:color="auto"/>
          </w:divBdr>
        </w:div>
        <w:div w:id="1717851258">
          <w:marLeft w:val="0"/>
          <w:marRight w:val="0"/>
          <w:marTop w:val="0"/>
          <w:marBottom w:val="0"/>
          <w:divBdr>
            <w:top w:val="none" w:sz="0" w:space="0" w:color="auto"/>
            <w:left w:val="none" w:sz="0" w:space="0" w:color="auto"/>
            <w:bottom w:val="none" w:sz="0" w:space="0" w:color="auto"/>
            <w:right w:val="none" w:sz="0" w:space="0" w:color="auto"/>
          </w:divBdr>
        </w:div>
        <w:div w:id="173350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EE52-FC1D-4B19-A2E1-4B0EB875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170</cp:revision>
  <cp:lastPrinted>2018-03-19T10:55:00Z</cp:lastPrinted>
  <dcterms:created xsi:type="dcterms:W3CDTF">2017-12-04T08:13:00Z</dcterms:created>
  <dcterms:modified xsi:type="dcterms:W3CDTF">2021-04-08T12:49:00Z</dcterms:modified>
</cp:coreProperties>
</file>