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5A01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5A0168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D3CEE">
              <w:rPr>
                <w:rFonts w:eastAsia="Times New Roman" w:cs="Times New Roman"/>
                <w:szCs w:val="28"/>
                <w:lang w:eastAsia="ru-RU"/>
              </w:rPr>
              <w:t xml:space="preserve"> у власність для індивідуального садівництва</w:t>
            </w:r>
            <w:r w:rsidR="005361E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00267E" w:rsidRPr="0000267E">
        <w:rPr>
          <w:rFonts w:eastAsia="Times New Roman" w:cs="Times New Roman"/>
          <w:szCs w:val="28"/>
          <w:lang w:eastAsia="ru-RU"/>
        </w:rPr>
        <w:t xml:space="preserve"> </w:t>
      </w:r>
      <w:r w:rsidR="00E85C4E">
        <w:rPr>
          <w:rFonts w:eastAsia="Times New Roman" w:cs="Times New Roman"/>
          <w:szCs w:val="28"/>
          <w:lang w:eastAsia="ru-RU"/>
        </w:rPr>
        <w:t>громадянина (вхід. ЦНАП від 08.09.2020                                № 631861)</w:t>
      </w:r>
      <w:r w:rsidR="00B537EA">
        <w:rPr>
          <w:rFonts w:eastAsia="Times New Roman" w:cs="Times New Roman"/>
          <w:szCs w:val="28"/>
          <w:lang w:eastAsia="ru-RU"/>
        </w:rPr>
        <w:t xml:space="preserve">, </w:t>
      </w:r>
      <w:r w:rsidR="00E85C4E">
        <w:rPr>
          <w:rFonts w:eastAsia="Times New Roman" w:cs="Times New Roman"/>
          <w:szCs w:val="28"/>
          <w:lang w:eastAsia="ru-RU"/>
        </w:rPr>
        <w:t>відповідно до статей 12,</w:t>
      </w:r>
      <w:r w:rsidR="00E85C4E" w:rsidRPr="00CB2B44">
        <w:rPr>
          <w:rFonts w:eastAsia="Times New Roman" w:cs="Times New Roman"/>
          <w:szCs w:val="28"/>
          <w:lang w:eastAsia="ru-RU"/>
        </w:rPr>
        <w:t xml:space="preserve"> </w:t>
      </w:r>
      <w:r w:rsidR="00E85C4E">
        <w:rPr>
          <w:rFonts w:eastAsia="Times New Roman" w:cs="Times New Roman"/>
          <w:szCs w:val="28"/>
          <w:lang w:eastAsia="ru-RU"/>
        </w:rPr>
        <w:t>35, 79-1, 83, 118, 121,</w:t>
      </w:r>
      <w:r w:rsidR="00E85C4E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E85C4E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E85C4E">
        <w:rPr>
          <w:szCs w:val="28"/>
        </w:rPr>
        <w:t xml:space="preserve">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00267E">
        <w:rPr>
          <w:szCs w:val="28"/>
        </w:rPr>
        <w:t>від 15.09.15 № 68</w:t>
      </w:r>
      <w:r w:rsidR="00CA1E06">
        <w:rPr>
          <w:szCs w:val="28"/>
        </w:rPr>
        <w:t>1</w:t>
      </w:r>
      <w:r w:rsidR="0000267E">
        <w:rPr>
          <w:szCs w:val="28"/>
        </w:rPr>
        <w:t>-</w:t>
      </w:r>
      <w:r w:rsidR="0000267E">
        <w:rPr>
          <w:szCs w:val="28"/>
          <w:lang w:val="en-US"/>
        </w:rPr>
        <w:t>VIII</w:t>
      </w:r>
      <w:r w:rsidR="00CA1E06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E85C4E">
        <w:t xml:space="preserve">рішення Сумської міської ради від 15.09.2020 № 7323-МР «Про визначення найменування територіальної громади»,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85C4E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85C4E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5A0168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5A0168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5A0168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="00CD3CEE">
        <w:rPr>
          <w:rFonts w:eastAsia="Times New Roman" w:cs="Times New Roman"/>
          <w:szCs w:val="28"/>
          <w:lang w:eastAsia="ru-RU"/>
        </w:rPr>
        <w:t xml:space="preserve">орієнтовною площею 0,1200 га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>
        <w:rPr>
          <w:rFonts w:eastAsia="Times New Roman" w:cs="Times New Roman"/>
          <w:szCs w:val="28"/>
          <w:lang w:eastAsia="ru-RU"/>
        </w:rPr>
        <w:t>ріалах</w:t>
      </w:r>
      <w:r w:rsidR="005A0168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E85C4E">
        <w:rPr>
          <w:rFonts w:eastAsia="Times New Roman" w:cs="Times New Roman"/>
          <w:szCs w:val="28"/>
          <w:lang w:eastAsia="ru-RU"/>
        </w:rPr>
        <w:t>,</w:t>
      </w:r>
      <w:r w:rsidR="005361EE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</w:t>
      </w:r>
      <w:bookmarkStart w:id="1" w:name="_GoBack"/>
      <w:bookmarkEnd w:id="1"/>
      <w:r w:rsidR="001105D1" w:rsidRPr="00A4125C">
        <w:rPr>
          <w:rFonts w:eastAsia="Times New Roman" w:cs="Times New Roman"/>
          <w:szCs w:val="28"/>
          <w:lang w:eastAsia="ru-RU"/>
        </w:rPr>
        <w:t xml:space="preserve">м. Суми,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E85C4E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5361E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327BD1"/>
    <w:rsid w:val="00481955"/>
    <w:rsid w:val="004C1F27"/>
    <w:rsid w:val="005361EE"/>
    <w:rsid w:val="00552266"/>
    <w:rsid w:val="00561700"/>
    <w:rsid w:val="005631D9"/>
    <w:rsid w:val="005A0168"/>
    <w:rsid w:val="0061104A"/>
    <w:rsid w:val="00704ADF"/>
    <w:rsid w:val="008F5655"/>
    <w:rsid w:val="009B5E42"/>
    <w:rsid w:val="00A1279B"/>
    <w:rsid w:val="00A4125C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BF02D8"/>
    <w:rsid w:val="00CA1E06"/>
    <w:rsid w:val="00CB2B44"/>
    <w:rsid w:val="00CD3CEE"/>
    <w:rsid w:val="00E63D0C"/>
    <w:rsid w:val="00E662E2"/>
    <w:rsid w:val="00E749DF"/>
    <w:rsid w:val="00E85C4E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2020-11-18T12:25:00Z</dcterms:modified>
</cp:coreProperties>
</file>