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4D098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4D098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4D0989">
              <w:rPr>
                <w:sz w:val="28"/>
                <w:szCs w:val="28"/>
                <w:lang w:val="uk-UA"/>
              </w:rPr>
              <w:t xml:space="preserve"> району, загальною площею 0,2640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CA56C5">
        <w:rPr>
          <w:sz w:val="28"/>
          <w:szCs w:val="28"/>
          <w:lang w:val="uk-UA"/>
        </w:rPr>
        <w:t xml:space="preserve"> 03 вересня 2020 року</w:t>
      </w:r>
      <w:r w:rsidR="00082EFE">
        <w:rPr>
          <w:sz w:val="28"/>
          <w:szCs w:val="28"/>
          <w:lang w:val="uk-UA"/>
        </w:rPr>
        <w:t xml:space="preserve"> № </w:t>
      </w:r>
      <w:r w:rsidR="00CA56C5">
        <w:rPr>
          <w:sz w:val="28"/>
          <w:szCs w:val="28"/>
          <w:lang w:val="uk-UA"/>
        </w:rPr>
        <w:t>202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</w:t>
      </w:r>
      <w:r w:rsidR="001C1AB4">
        <w:rPr>
          <w:sz w:val="28"/>
          <w:szCs w:val="28"/>
          <w:lang w:val="uk-UA"/>
        </w:rPr>
        <w:t xml:space="preserve"> червня </w:t>
      </w:r>
      <w:r w:rsidRPr="008C529D">
        <w:rPr>
          <w:sz w:val="28"/>
          <w:szCs w:val="28"/>
          <w:lang w:val="uk-UA"/>
        </w:rPr>
        <w:t xml:space="preserve">2019 </w:t>
      </w:r>
      <w:r w:rsidR="001C1AB4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A2437D">
        <w:rPr>
          <w:sz w:val="28"/>
          <w:szCs w:val="28"/>
          <w:lang w:val="uk-UA"/>
        </w:rPr>
        <w:t>Д</w:t>
      </w:r>
      <w:bookmarkStart w:id="0" w:name="_GoBack"/>
      <w:bookmarkEnd w:id="0"/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A56C5">
        <w:rPr>
          <w:sz w:val="24"/>
          <w:szCs w:val="24"/>
          <w:lang w:val="uk-UA"/>
        </w:rPr>
        <w:t>Михайлик Т.О.</w:t>
      </w:r>
    </w:p>
    <w:p w:rsidR="00CA56C5" w:rsidRDefault="00CA56C5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</w:t>
      </w:r>
      <w:r w:rsidR="001C1AB4">
        <w:rPr>
          <w:sz w:val="24"/>
          <w:szCs w:val="24"/>
          <w:lang w:val="uk-UA"/>
        </w:rPr>
        <w:t>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0E3421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 району, загальною площею 0,</w:t>
      </w:r>
      <w:r w:rsidR="004D0989">
        <w:rPr>
          <w:sz w:val="28"/>
          <w:szCs w:val="28"/>
          <w:lang w:val="uk-UA"/>
        </w:rPr>
        <w:t>2640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062"/>
        <w:gridCol w:w="1638"/>
        <w:gridCol w:w="1268"/>
      </w:tblGrid>
      <w:tr w:rsidR="006819AE" w:rsidRPr="004F580C" w:rsidTr="00A219F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DB3632" w:rsidRDefault="00C9354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93543" w:rsidRPr="00DB3632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6819AE" w:rsidRPr="004F580C" w:rsidTr="00A219F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19AE" w:rsidRPr="00D61391" w:rsidTr="00A219F8">
        <w:trPr>
          <w:cantSplit/>
          <w:trHeight w:val="4406"/>
        </w:trPr>
        <w:tc>
          <w:tcPr>
            <w:tcW w:w="222" w:type="pct"/>
            <w:shd w:val="clear" w:color="auto" w:fill="auto"/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F719D">
              <w:rPr>
                <w:sz w:val="28"/>
                <w:szCs w:val="28"/>
                <w:lang w:val="uk-UA"/>
              </w:rPr>
              <w:t>,</w:t>
            </w:r>
          </w:p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93543" w:rsidRPr="005E59E5" w:rsidRDefault="00C9354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3C69A6" w:rsidRPr="00807987" w:rsidRDefault="00C93543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9C6CA3">
              <w:rPr>
                <w:sz w:val="28"/>
                <w:szCs w:val="28"/>
                <w:lang w:val="uk-UA"/>
              </w:rPr>
              <w:t>розміщеними трансформаторними підстанціями (</w:t>
            </w:r>
            <w:r w:rsidR="004D0989">
              <w:rPr>
                <w:sz w:val="28"/>
                <w:szCs w:val="28"/>
                <w:lang w:val="uk-UA"/>
              </w:rPr>
              <w:t>РП, ТП</w:t>
            </w:r>
            <w:r w:rsidR="00AD169C">
              <w:rPr>
                <w:sz w:val="28"/>
                <w:szCs w:val="28"/>
                <w:lang w:val="uk-UA"/>
              </w:rPr>
              <w:t>,</w:t>
            </w:r>
            <w:r w:rsidR="00807987" w:rsidRPr="00807987">
              <w:rPr>
                <w:sz w:val="28"/>
                <w:szCs w:val="28"/>
              </w:rPr>
              <w:t xml:space="preserve"> </w:t>
            </w:r>
            <w:r w:rsidR="00807987">
              <w:rPr>
                <w:sz w:val="28"/>
                <w:szCs w:val="28"/>
                <w:lang w:val="uk-UA"/>
              </w:rPr>
              <w:t>КТП)</w:t>
            </w:r>
          </w:p>
          <w:p w:rsidR="00C93543" w:rsidRDefault="00B37BC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</w:t>
            </w:r>
            <w:r w:rsidR="00D435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098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D43587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9C6CA3" w:rsidRPr="004A66E1" w:rsidRDefault="009C6CA3" w:rsidP="006819AE">
            <w:pPr>
              <w:rPr>
                <w:sz w:val="28"/>
                <w:szCs w:val="28"/>
                <w:lang w:val="uk-UA"/>
              </w:rPr>
            </w:pPr>
          </w:p>
          <w:p w:rsidR="00C93543" w:rsidRDefault="003C69A6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4D0989">
              <w:rPr>
                <w:sz w:val="28"/>
                <w:szCs w:val="28"/>
                <w:lang w:val="uk-UA"/>
              </w:rPr>
              <w:t>6</w:t>
            </w:r>
            <w:r w:rsidR="00067633">
              <w:rPr>
                <w:sz w:val="28"/>
                <w:szCs w:val="28"/>
                <w:lang w:val="uk-UA"/>
              </w:rPr>
              <w:t>00:1</w:t>
            </w:r>
            <w:r w:rsidR="004D0989">
              <w:rPr>
                <w:sz w:val="28"/>
                <w:szCs w:val="28"/>
                <w:lang w:val="uk-UA"/>
              </w:rPr>
              <w:t>7</w:t>
            </w:r>
            <w:r w:rsidR="00C93543" w:rsidRPr="00F44427">
              <w:rPr>
                <w:sz w:val="28"/>
                <w:szCs w:val="28"/>
                <w:lang w:val="uk-UA"/>
              </w:rPr>
              <w:t>:0</w:t>
            </w:r>
            <w:r w:rsidR="004D0989">
              <w:rPr>
                <w:sz w:val="28"/>
                <w:szCs w:val="28"/>
                <w:lang w:val="uk-UA"/>
              </w:rPr>
              <w:t>30</w:t>
            </w:r>
            <w:r w:rsidR="000A6721">
              <w:rPr>
                <w:sz w:val="28"/>
                <w:szCs w:val="28"/>
                <w:lang w:val="uk-UA"/>
              </w:rPr>
              <w:t>:1</w:t>
            </w:r>
            <w:r w:rsidR="004D0989">
              <w:rPr>
                <w:sz w:val="28"/>
                <w:szCs w:val="28"/>
                <w:lang w:val="uk-UA"/>
              </w:rPr>
              <w:t>004</w:t>
            </w:r>
            <w:r w:rsidR="00067633">
              <w:rPr>
                <w:sz w:val="28"/>
                <w:szCs w:val="28"/>
                <w:lang w:val="uk-UA"/>
              </w:rPr>
              <w:t xml:space="preserve">, </w:t>
            </w:r>
            <w:r w:rsidR="004D0989">
              <w:rPr>
                <w:sz w:val="28"/>
                <w:szCs w:val="28"/>
                <w:lang w:val="uk-UA"/>
              </w:rPr>
              <w:t>ТП-320</w:t>
            </w:r>
          </w:p>
          <w:p w:rsidR="004D0989" w:rsidRDefault="004D0989" w:rsidP="004D098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30:1006, ТП-381</w:t>
            </w:r>
          </w:p>
          <w:p w:rsidR="004D0989" w:rsidRDefault="004D0989" w:rsidP="004D098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32:1000, РП-22/ТП-382</w:t>
            </w:r>
          </w:p>
          <w:p w:rsidR="00D43587" w:rsidRPr="00807987" w:rsidRDefault="009C208E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807987">
              <w:rPr>
                <w:sz w:val="28"/>
                <w:szCs w:val="28"/>
                <w:lang w:val="uk-UA"/>
              </w:rPr>
              <w:t>5910136600:19:032:1001, ТП-403</w:t>
            </w:r>
          </w:p>
          <w:p w:rsidR="009C208E" w:rsidRPr="00807987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807987">
              <w:rPr>
                <w:sz w:val="28"/>
                <w:szCs w:val="28"/>
                <w:lang w:val="uk-UA"/>
              </w:rPr>
              <w:t>5910136600:19:033:1000, ТП-370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ТП-296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ТП-324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КТП-101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37:1004, ТП-364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26:1001, ТП-333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</w:t>
            </w:r>
            <w:r w:rsidR="00F76571">
              <w:rPr>
                <w:sz w:val="28"/>
                <w:szCs w:val="28"/>
                <w:lang w:val="uk-UA"/>
              </w:rPr>
              <w:t>26, КТП-552</w:t>
            </w:r>
          </w:p>
          <w:p w:rsidR="00FD301A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ТП-268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ТП-366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ТП-358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03:1029, ТП-412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03:1030, ТП-269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03:1027, ТП-478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02:1017, ТП-482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ТП-452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ТП-353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76571" w:rsidRPr="00F44427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B37BCF" w:rsidRPr="004A66E1" w:rsidRDefault="00D864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="004D0989">
              <w:rPr>
                <w:sz w:val="28"/>
                <w:szCs w:val="28"/>
                <w:lang w:val="uk-UA"/>
              </w:rPr>
              <w:t>2640</w:t>
            </w:r>
          </w:p>
          <w:p w:rsidR="00223F44" w:rsidRDefault="00223F4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21E2" w:rsidRDefault="003A21E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0989" w:rsidRDefault="004D098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376E" w:rsidRDefault="0006763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43587">
              <w:rPr>
                <w:sz w:val="28"/>
                <w:szCs w:val="28"/>
                <w:lang w:val="uk-UA"/>
              </w:rPr>
              <w:t>0</w:t>
            </w:r>
            <w:r w:rsidR="004D0989">
              <w:rPr>
                <w:sz w:val="28"/>
                <w:szCs w:val="28"/>
                <w:lang w:val="uk-UA"/>
              </w:rPr>
              <w:t>127</w:t>
            </w:r>
          </w:p>
          <w:p w:rsidR="00D43587" w:rsidRDefault="004D098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0,0143</w:t>
            </w:r>
          </w:p>
          <w:p w:rsidR="004D0989" w:rsidRDefault="004D098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0,0218</w:t>
            </w:r>
          </w:p>
          <w:p w:rsidR="004D0989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0,0139</w:t>
            </w:r>
          </w:p>
          <w:p w:rsidR="004D0989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0,0127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0,0116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0,0080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0,0152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0,0145</w:t>
            </w:r>
          </w:p>
          <w:p w:rsidR="009C208E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0,0116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0,0123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0,0140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0,0151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0,0149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0,0144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0,0132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3543" w:rsidRDefault="006337D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354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0" w:type="pct"/>
            <w:shd w:val="clear" w:color="auto" w:fill="auto"/>
          </w:tcPr>
          <w:p w:rsidR="00C93543" w:rsidRPr="000B674F" w:rsidRDefault="00C9354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Землі </w:t>
            </w:r>
            <w:r w:rsidR="003F719D">
              <w:rPr>
                <w:sz w:val="28"/>
                <w:szCs w:val="28"/>
                <w:lang w:val="uk-UA"/>
              </w:rPr>
              <w:t>промисловості, транспорту, зв’язку енергетики, оборони та іншого призначення</w:t>
            </w:r>
          </w:p>
        </w:tc>
        <w:tc>
          <w:tcPr>
            <w:tcW w:w="540" w:type="pct"/>
            <w:shd w:val="clear" w:color="auto" w:fill="auto"/>
          </w:tcPr>
          <w:p w:rsidR="00C93543" w:rsidRDefault="006819A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54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19" w:type="pct"/>
          </w:tcPr>
          <w:p w:rsidR="00C93543" w:rsidRDefault="009C6CA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10.07.20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 w:rsidR="00CA56C5">
        <w:rPr>
          <w:sz w:val="24"/>
          <w:szCs w:val="24"/>
          <w:lang w:val="uk-UA"/>
        </w:rPr>
        <w:t>Михайлик Т.О.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E342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1AB4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0989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07987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208E"/>
    <w:rsid w:val="009C6CA3"/>
    <w:rsid w:val="009C72FC"/>
    <w:rsid w:val="009D2FB6"/>
    <w:rsid w:val="00A00DD2"/>
    <w:rsid w:val="00A219F8"/>
    <w:rsid w:val="00A2437D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A56C5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18A5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63DC2"/>
    <w:rsid w:val="00F76571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978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7235-CED1-46FD-90FC-6BB6EF43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2020-09-08T08:30:00Z</cp:lastPrinted>
  <dcterms:created xsi:type="dcterms:W3CDTF">2020-09-08T08:27:00Z</dcterms:created>
  <dcterms:modified xsi:type="dcterms:W3CDTF">2020-09-16T08:47:00Z</dcterms:modified>
</cp:coreProperties>
</file>