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sidRPr="009B6625">
              <w:rPr>
                <w:sz w:val="28"/>
                <w:szCs w:val="28"/>
                <w:lang w:val="uk-UA"/>
              </w:rPr>
              <w:t>Проект</w:t>
            </w:r>
          </w:p>
          <w:p w:rsidR="00522317" w:rsidRDefault="005774AD" w:rsidP="00522317">
            <w:pPr>
              <w:tabs>
                <w:tab w:val="left" w:pos="8447"/>
              </w:tabs>
              <w:autoSpaceDE w:val="0"/>
              <w:autoSpaceDN w:val="0"/>
              <w:adjustRightInd w:val="0"/>
              <w:jc w:val="center"/>
              <w:rPr>
                <w:sz w:val="28"/>
                <w:szCs w:val="28"/>
                <w:lang w:val="uk-UA"/>
              </w:rPr>
            </w:pPr>
            <w:r>
              <w:rPr>
                <w:sz w:val="28"/>
                <w:szCs w:val="28"/>
                <w:lang w:val="uk-UA"/>
              </w:rPr>
              <w:t xml:space="preserve">      </w:t>
            </w:r>
            <w:r w:rsidR="00522317">
              <w:rPr>
                <w:sz w:val="28"/>
                <w:szCs w:val="28"/>
                <w:lang w:val="uk-UA"/>
              </w:rPr>
              <w:t>оприлюднено</w:t>
            </w:r>
          </w:p>
          <w:p w:rsidR="0048581E" w:rsidRDefault="005774AD" w:rsidP="00522317">
            <w:pPr>
              <w:pStyle w:val="Standard"/>
              <w:tabs>
                <w:tab w:val="center" w:pos="7711"/>
              </w:tabs>
              <w:snapToGrid w:val="0"/>
              <w:ind w:left="379"/>
              <w:jc w:val="both"/>
              <w:rPr>
                <w:sz w:val="28"/>
                <w:szCs w:val="28"/>
              </w:rPr>
            </w:pPr>
            <w:r>
              <w:rPr>
                <w:sz w:val="28"/>
                <w:szCs w:val="28"/>
              </w:rPr>
              <w:t xml:space="preserve">       </w:t>
            </w:r>
            <w:r w:rsidR="00522317">
              <w:rPr>
                <w:sz w:val="28"/>
                <w:szCs w:val="28"/>
              </w:rPr>
              <w:t>«___»_________ 20__ р.</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48581E" w:rsidP="0048581E">
      <w:pPr>
        <w:pStyle w:val="Standard"/>
        <w:jc w:val="center"/>
        <w:rPr>
          <w:sz w:val="28"/>
          <w:szCs w:val="20"/>
        </w:rPr>
      </w:pPr>
      <w:r>
        <w:rPr>
          <w:sz w:val="28"/>
          <w:szCs w:val="20"/>
        </w:rPr>
        <w:t xml:space="preserve"> СКЛИКАННЯ </w:t>
      </w:r>
      <w:r w:rsidR="001A3DF3">
        <w:rPr>
          <w:sz w:val="28"/>
          <w:szCs w:val="20"/>
        </w:rPr>
        <w:t xml:space="preserve">         </w:t>
      </w:r>
      <w:r>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410AF8">
            <w:pPr>
              <w:pStyle w:val="Standard"/>
              <w:snapToGrid w:val="0"/>
              <w:jc w:val="both"/>
            </w:pPr>
            <w:r>
              <w:rPr>
                <w:sz w:val="28"/>
                <w:szCs w:val="28"/>
              </w:rPr>
              <w:t xml:space="preserve"> від              20</w:t>
            </w:r>
            <w:r w:rsidR="00410AF8">
              <w:rPr>
                <w:sz w:val="28"/>
                <w:szCs w:val="28"/>
              </w:rPr>
              <w:t>20</w:t>
            </w:r>
            <w:r>
              <w:rPr>
                <w:sz w:val="28"/>
                <w:szCs w:val="28"/>
              </w:rPr>
              <w:t xml:space="preserve"> року  №         -МР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A3DF3"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 xml:space="preserve">Про </w:t>
      </w:r>
      <w:r w:rsidR="00410AF8">
        <w:rPr>
          <w:bCs/>
          <w:sz w:val="28"/>
          <w:szCs w:val="28"/>
        </w:rPr>
        <w:t>встановлення пам’ятника «Героям Майдану» в сквері Небесної Сотні у м. Суми</w:t>
      </w:r>
    </w:p>
    <w:p w:rsidR="0048581E" w:rsidRPr="001A3DF3" w:rsidRDefault="0048581E" w:rsidP="0048581E">
      <w:pPr>
        <w:pStyle w:val="Standard"/>
        <w:tabs>
          <w:tab w:val="left" w:pos="566"/>
        </w:tabs>
        <w:ind w:firstLine="709"/>
        <w:jc w:val="both"/>
        <w:rPr>
          <w:sz w:val="28"/>
          <w:szCs w:val="28"/>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00410AF8">
        <w:rPr>
          <w:color w:val="000000"/>
          <w:sz w:val="28"/>
          <w:szCs w:val="28"/>
          <w:shd w:val="clear" w:color="auto" w:fill="FFFFFF"/>
          <w:lang w:val="uk-UA"/>
        </w:rPr>
        <w:t xml:space="preserve">На виконання рішення виконавчого комітету від 28.08.2019 № 493 «Про внесення на розгляд Сумської міської ради питання встановлення </w:t>
      </w:r>
      <w:r w:rsidR="00183B39">
        <w:rPr>
          <w:color w:val="000000"/>
          <w:sz w:val="28"/>
          <w:szCs w:val="28"/>
          <w:shd w:val="clear" w:color="auto" w:fill="FFFFFF"/>
          <w:lang w:val="uk-UA"/>
        </w:rPr>
        <w:t>пам’ятника</w:t>
      </w:r>
      <w:r w:rsidR="00410AF8">
        <w:rPr>
          <w:color w:val="000000"/>
          <w:sz w:val="28"/>
          <w:szCs w:val="28"/>
          <w:shd w:val="clear" w:color="auto" w:fill="FFFFFF"/>
          <w:lang w:val="uk-UA"/>
        </w:rPr>
        <w:t xml:space="preserve"> «Героям Майдану» в сквері Небесної Сотні у м. Суми», </w:t>
      </w:r>
      <w:r w:rsidR="005C237F">
        <w:rPr>
          <w:sz w:val="28"/>
          <w:szCs w:val="28"/>
          <w:lang w:val="uk-UA"/>
        </w:rPr>
        <w:t xml:space="preserve">за ініціативою міського голови, звернень громадськості, </w:t>
      </w:r>
      <w:r w:rsidRPr="007630D7">
        <w:rPr>
          <w:color w:val="000000"/>
          <w:sz w:val="28"/>
          <w:szCs w:val="28"/>
          <w:shd w:val="clear" w:color="auto" w:fill="FFFFFF"/>
          <w:lang w:val="uk-UA"/>
        </w:rPr>
        <w:t xml:space="preserve">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A3DF3"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1A3DF3"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w:t>
      </w:r>
      <w:r w:rsidR="001A3DF3">
        <w:rPr>
          <w:sz w:val="28"/>
          <w:szCs w:val="28"/>
          <w:lang w:val="uk-UA"/>
        </w:rPr>
        <w:t xml:space="preserve"> </w:t>
      </w:r>
      <w:r w:rsidR="00853EE8">
        <w:rPr>
          <w:sz w:val="28"/>
          <w:szCs w:val="28"/>
          <w:lang w:val="uk-UA"/>
        </w:rPr>
        <w:t xml:space="preserve"> </w:t>
      </w:r>
      <w:r w:rsidR="00183B39">
        <w:rPr>
          <w:sz w:val="28"/>
          <w:szCs w:val="28"/>
          <w:lang w:val="uk-UA"/>
        </w:rPr>
        <w:t xml:space="preserve"> </w:t>
      </w:r>
      <w:r w:rsidR="00853EE8">
        <w:rPr>
          <w:sz w:val="28"/>
          <w:szCs w:val="28"/>
          <w:lang w:val="uk-UA"/>
        </w:rPr>
        <w:t xml:space="preserve">Встановити пам’ятник «Героям Майдану» в сквері Небесної Сотні </w:t>
      </w:r>
      <w:r w:rsidR="001F5376">
        <w:rPr>
          <w:sz w:val="28"/>
          <w:szCs w:val="28"/>
          <w:lang w:val="uk-UA"/>
        </w:rPr>
        <w:t>у</w:t>
      </w:r>
      <w:r w:rsidR="00853EE8">
        <w:rPr>
          <w:sz w:val="28"/>
          <w:szCs w:val="28"/>
          <w:lang w:val="uk-UA"/>
        </w:rPr>
        <w:t xml:space="preserve"> </w:t>
      </w:r>
      <w:r w:rsidR="00BE1493">
        <w:rPr>
          <w:sz w:val="28"/>
          <w:szCs w:val="28"/>
          <w:lang w:val="uk-UA"/>
        </w:rPr>
        <w:br/>
      </w:r>
      <w:r w:rsidR="00853EE8">
        <w:rPr>
          <w:sz w:val="28"/>
          <w:szCs w:val="28"/>
          <w:lang w:val="uk-UA"/>
        </w:rPr>
        <w:t>м. Суми.</w:t>
      </w:r>
    </w:p>
    <w:p w:rsidR="0048581E" w:rsidRDefault="0048581E" w:rsidP="0048581E">
      <w:pPr>
        <w:tabs>
          <w:tab w:val="left" w:pos="567"/>
          <w:tab w:val="left" w:pos="10065"/>
          <w:tab w:val="left" w:pos="10206"/>
        </w:tabs>
        <w:ind w:firstLine="573"/>
        <w:jc w:val="both"/>
        <w:rPr>
          <w:color w:val="000000"/>
          <w:sz w:val="28"/>
          <w:szCs w:val="28"/>
          <w:shd w:val="clear" w:color="auto" w:fill="FFFFFF"/>
          <w:lang w:val="uk-UA"/>
        </w:rPr>
      </w:pPr>
      <w:r>
        <w:rPr>
          <w:sz w:val="28"/>
          <w:szCs w:val="28"/>
          <w:lang w:val="uk-UA"/>
        </w:rPr>
        <w:t>2.</w:t>
      </w:r>
      <w:r w:rsidR="001A3DF3">
        <w:rPr>
          <w:sz w:val="28"/>
          <w:szCs w:val="28"/>
          <w:lang w:val="uk-UA"/>
        </w:rPr>
        <w:t xml:space="preserve"> </w:t>
      </w:r>
      <w:r w:rsidR="00853EE8">
        <w:rPr>
          <w:sz w:val="28"/>
          <w:szCs w:val="28"/>
          <w:lang w:val="uk-UA"/>
        </w:rPr>
        <w:t xml:space="preserve"> </w:t>
      </w:r>
      <w:r w:rsidR="00183B39">
        <w:rPr>
          <w:sz w:val="28"/>
          <w:szCs w:val="28"/>
          <w:lang w:val="uk-UA"/>
        </w:rPr>
        <w:t xml:space="preserve">   </w:t>
      </w:r>
      <w:r w:rsidR="007A3FD2">
        <w:rPr>
          <w:sz w:val="28"/>
          <w:szCs w:val="28"/>
          <w:lang w:val="uk-UA"/>
        </w:rPr>
        <w:t>Доручити управлінню капітального будівництва</w:t>
      </w:r>
      <w:r w:rsidR="001F5376">
        <w:rPr>
          <w:sz w:val="28"/>
          <w:szCs w:val="28"/>
          <w:lang w:val="uk-UA"/>
        </w:rPr>
        <w:t xml:space="preserve"> Сумської</w:t>
      </w:r>
      <w:r w:rsidR="00BF4A1F">
        <w:rPr>
          <w:sz w:val="28"/>
          <w:szCs w:val="28"/>
          <w:lang w:val="uk-UA"/>
        </w:rPr>
        <w:t xml:space="preserve"> міської ради</w:t>
      </w:r>
      <w:r w:rsidR="007A3FD2">
        <w:rPr>
          <w:sz w:val="28"/>
          <w:szCs w:val="28"/>
          <w:lang w:val="uk-UA"/>
        </w:rPr>
        <w:t xml:space="preserve"> (Шилов В.В.) </w:t>
      </w:r>
      <w:r w:rsidR="007C2348">
        <w:rPr>
          <w:sz w:val="28"/>
          <w:szCs w:val="28"/>
          <w:lang w:val="uk-UA"/>
        </w:rPr>
        <w:t>здійснити заходи зазначені у пункті 1 цього рішення</w:t>
      </w:r>
      <w:r w:rsidR="00853EE8">
        <w:rPr>
          <w:color w:val="000000"/>
          <w:sz w:val="28"/>
          <w:szCs w:val="28"/>
          <w:shd w:val="clear" w:color="auto" w:fill="FFFFFF"/>
          <w:lang w:val="uk-UA"/>
        </w:rPr>
        <w:t xml:space="preserve">. </w:t>
      </w:r>
    </w:p>
    <w:p w:rsidR="007C2348" w:rsidRDefault="007C2348" w:rsidP="000A48B1">
      <w:pPr>
        <w:tabs>
          <w:tab w:val="left" w:pos="567"/>
          <w:tab w:val="left" w:pos="993"/>
          <w:tab w:val="left" w:pos="1134"/>
          <w:tab w:val="left" w:pos="1418"/>
          <w:tab w:val="left" w:pos="10065"/>
          <w:tab w:val="left" w:pos="10206"/>
        </w:tabs>
        <w:ind w:firstLine="573"/>
        <w:jc w:val="both"/>
        <w:rPr>
          <w:sz w:val="28"/>
          <w:szCs w:val="28"/>
          <w:lang w:val="uk-UA"/>
        </w:rPr>
      </w:pPr>
      <w:r>
        <w:rPr>
          <w:color w:val="000000"/>
          <w:sz w:val="28"/>
          <w:szCs w:val="28"/>
          <w:shd w:val="clear" w:color="auto" w:fill="FFFFFF"/>
          <w:lang w:val="uk-UA"/>
        </w:rPr>
        <w:t>3.</w:t>
      </w:r>
      <w:r w:rsidR="00183B39">
        <w:rPr>
          <w:color w:val="000000"/>
          <w:sz w:val="28"/>
          <w:szCs w:val="28"/>
          <w:shd w:val="clear" w:color="auto" w:fill="FFFFFF"/>
          <w:lang w:val="uk-UA"/>
        </w:rPr>
        <w:t xml:space="preserve"> </w:t>
      </w:r>
      <w:r>
        <w:rPr>
          <w:color w:val="000000"/>
          <w:sz w:val="28"/>
          <w:szCs w:val="28"/>
          <w:shd w:val="clear" w:color="auto" w:fill="FFFFFF"/>
          <w:lang w:val="uk-UA"/>
        </w:rPr>
        <w:t>Доручити департаменту забезпечення ресурсних платежів</w:t>
      </w:r>
      <w:r w:rsidR="00183B39">
        <w:rPr>
          <w:color w:val="000000"/>
          <w:sz w:val="28"/>
          <w:szCs w:val="28"/>
          <w:shd w:val="clear" w:color="auto" w:fill="FFFFFF"/>
          <w:lang w:val="uk-UA"/>
        </w:rPr>
        <w:t xml:space="preserve"> </w:t>
      </w:r>
      <w:r w:rsidR="00183B39">
        <w:rPr>
          <w:color w:val="000000"/>
          <w:sz w:val="28"/>
          <w:szCs w:val="28"/>
          <w:shd w:val="clear" w:color="auto" w:fill="FFFFFF"/>
          <w:lang w:val="uk-UA"/>
        </w:rPr>
        <w:br/>
      </w:r>
      <w:r w:rsidR="001F5376">
        <w:rPr>
          <w:color w:val="000000"/>
          <w:sz w:val="28"/>
          <w:szCs w:val="28"/>
          <w:shd w:val="clear" w:color="auto" w:fill="FFFFFF"/>
          <w:lang w:val="uk-UA"/>
        </w:rPr>
        <w:t>Сумсь</w:t>
      </w:r>
      <w:r w:rsidR="00BF4A1F">
        <w:rPr>
          <w:color w:val="000000"/>
          <w:sz w:val="28"/>
          <w:szCs w:val="28"/>
          <w:shd w:val="clear" w:color="auto" w:fill="FFFFFF"/>
          <w:lang w:val="uk-UA"/>
        </w:rPr>
        <w:t>кої міської ради</w:t>
      </w:r>
      <w:r w:rsidR="001F5376">
        <w:rPr>
          <w:color w:val="000000"/>
          <w:sz w:val="28"/>
          <w:szCs w:val="28"/>
          <w:shd w:val="clear" w:color="auto" w:fill="FFFFFF"/>
          <w:lang w:val="uk-UA"/>
        </w:rPr>
        <w:t xml:space="preserve"> </w:t>
      </w:r>
      <w:r w:rsidR="00183B39">
        <w:rPr>
          <w:color w:val="000000"/>
          <w:sz w:val="28"/>
          <w:szCs w:val="28"/>
          <w:shd w:val="clear" w:color="auto" w:fill="FFFFFF"/>
          <w:lang w:val="uk-UA"/>
        </w:rPr>
        <w:t>(Кл</w:t>
      </w:r>
      <w:r w:rsidR="001F5376">
        <w:rPr>
          <w:color w:val="000000"/>
          <w:sz w:val="28"/>
          <w:szCs w:val="28"/>
          <w:shd w:val="clear" w:color="auto" w:fill="FFFFFF"/>
          <w:lang w:val="uk-UA"/>
        </w:rPr>
        <w:t>и</w:t>
      </w:r>
      <w:r w:rsidR="00183B39">
        <w:rPr>
          <w:color w:val="000000"/>
          <w:sz w:val="28"/>
          <w:szCs w:val="28"/>
          <w:shd w:val="clear" w:color="auto" w:fill="FFFFFF"/>
          <w:lang w:val="uk-UA"/>
        </w:rPr>
        <w:t>менко Ю.М.)</w:t>
      </w:r>
      <w:r>
        <w:rPr>
          <w:color w:val="000000"/>
          <w:sz w:val="28"/>
          <w:szCs w:val="28"/>
          <w:shd w:val="clear" w:color="auto" w:fill="FFFFFF"/>
          <w:lang w:val="uk-UA"/>
        </w:rPr>
        <w:t xml:space="preserve"> здійснити заходи щодо прийняття </w:t>
      </w:r>
      <w:r w:rsidR="00183B39">
        <w:rPr>
          <w:color w:val="000000"/>
          <w:sz w:val="28"/>
          <w:szCs w:val="28"/>
          <w:shd w:val="clear" w:color="auto" w:fill="FFFFFF"/>
          <w:lang w:val="uk-UA"/>
        </w:rPr>
        <w:t>пам’ятника</w:t>
      </w:r>
      <w:r>
        <w:rPr>
          <w:color w:val="000000"/>
          <w:sz w:val="28"/>
          <w:szCs w:val="28"/>
          <w:shd w:val="clear" w:color="auto" w:fill="FFFFFF"/>
          <w:lang w:val="uk-UA"/>
        </w:rPr>
        <w:t xml:space="preserve"> до комунальної власності територіальної громади міста Суми.</w:t>
      </w:r>
    </w:p>
    <w:p w:rsidR="0048581E" w:rsidRDefault="008E3805" w:rsidP="001A3DF3">
      <w:pPr>
        <w:tabs>
          <w:tab w:val="left" w:pos="567"/>
          <w:tab w:val="left" w:pos="10065"/>
          <w:tab w:val="left" w:pos="10206"/>
        </w:tabs>
        <w:ind w:firstLine="573"/>
        <w:jc w:val="both"/>
        <w:rPr>
          <w:sz w:val="28"/>
          <w:szCs w:val="28"/>
          <w:lang w:val="uk-UA"/>
        </w:rPr>
      </w:pPr>
      <w:r>
        <w:rPr>
          <w:sz w:val="28"/>
          <w:szCs w:val="28"/>
          <w:lang w:val="uk-UA"/>
        </w:rPr>
        <w:t>4</w:t>
      </w:r>
      <w:r w:rsidR="0048581E">
        <w:rPr>
          <w:sz w:val="28"/>
          <w:szCs w:val="28"/>
          <w:lang w:val="uk-UA"/>
        </w:rPr>
        <w:t>.</w:t>
      </w:r>
      <w:r w:rsidR="001A3DF3">
        <w:rPr>
          <w:sz w:val="28"/>
          <w:szCs w:val="28"/>
          <w:lang w:val="uk-UA"/>
        </w:rPr>
        <w:t xml:space="preserve"> </w:t>
      </w:r>
      <w:r w:rsidR="00183B39">
        <w:rPr>
          <w:sz w:val="28"/>
          <w:szCs w:val="28"/>
          <w:lang w:val="uk-UA"/>
        </w:rPr>
        <w:t xml:space="preserve"> </w:t>
      </w:r>
      <w:r w:rsidR="00F30349">
        <w:rPr>
          <w:sz w:val="28"/>
          <w:szCs w:val="28"/>
          <w:lang w:val="uk-UA"/>
        </w:rPr>
        <w:t xml:space="preserve">Організацію виконання цього рішення покласти на заступника міського голови за належністю. </w:t>
      </w:r>
      <w:r w:rsidR="0048581E">
        <w:rPr>
          <w:color w:val="000000"/>
          <w:sz w:val="28"/>
          <w:szCs w:val="28"/>
          <w:shd w:val="clear" w:color="auto" w:fill="FFFFFF"/>
          <w:lang w:val="uk-UA"/>
        </w:rPr>
        <w:t>.</w:t>
      </w:r>
    </w:p>
    <w:p w:rsidR="0048581E" w:rsidRPr="00110213" w:rsidRDefault="0048581E" w:rsidP="0048581E">
      <w:pPr>
        <w:pStyle w:val="Standard"/>
        <w:ind w:firstLine="567"/>
        <w:jc w:val="both"/>
        <w:rPr>
          <w:sz w:val="28"/>
          <w:szCs w:val="28"/>
        </w:rPr>
      </w:pPr>
    </w:p>
    <w:p w:rsidR="00522317" w:rsidRPr="00110213" w:rsidRDefault="00522317"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7C2348" w:rsidRDefault="007C2348" w:rsidP="00522317">
      <w:pPr>
        <w:pStyle w:val="WW-"/>
        <w:jc w:val="both"/>
        <w:rPr>
          <w:lang w:val="uk-UA"/>
        </w:rPr>
      </w:pPr>
    </w:p>
    <w:p w:rsidR="007C2348" w:rsidRDefault="007C2348" w:rsidP="00522317">
      <w:pPr>
        <w:pStyle w:val="WW-"/>
        <w:jc w:val="both"/>
        <w:rPr>
          <w:lang w:val="uk-UA"/>
        </w:rPr>
      </w:pPr>
    </w:p>
    <w:p w:rsidR="00522317" w:rsidRDefault="00522317" w:rsidP="0048581E">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7C2348" w:rsidRDefault="007C2348" w:rsidP="0048581E">
      <w:pPr>
        <w:pStyle w:val="WW-"/>
        <w:jc w:val="both"/>
        <w:rPr>
          <w:lang w:val="uk-UA"/>
        </w:rPr>
      </w:pPr>
    </w:p>
    <w:p w:rsidR="007C2348" w:rsidRDefault="007C2348" w:rsidP="0048581E">
      <w:pPr>
        <w:pStyle w:val="WW-"/>
        <w:jc w:val="both"/>
        <w:rPr>
          <w:lang w:val="uk-UA"/>
        </w:rPr>
      </w:pPr>
      <w:r>
        <w:rPr>
          <w:lang w:val="uk-UA"/>
        </w:rPr>
        <w:t>_______________________</w:t>
      </w:r>
    </w:p>
    <w:p w:rsidR="007C2348" w:rsidRDefault="007C2348" w:rsidP="0048581E">
      <w:pPr>
        <w:pStyle w:val="WW-"/>
        <w:jc w:val="both"/>
        <w:rPr>
          <w:lang w:val="uk-UA"/>
        </w:rPr>
      </w:pPr>
    </w:p>
    <w:p w:rsidR="007C2348" w:rsidRDefault="007C2348" w:rsidP="0048581E">
      <w:pPr>
        <w:pStyle w:val="WW-"/>
        <w:jc w:val="both"/>
        <w:rPr>
          <w:lang w:val="uk-UA"/>
        </w:rPr>
      </w:pPr>
    </w:p>
    <w:p w:rsidR="006710C5" w:rsidRPr="00DB1CBC" w:rsidRDefault="006710C5" w:rsidP="006710C5">
      <w:pPr>
        <w:ind w:right="232"/>
        <w:jc w:val="both"/>
        <w:rPr>
          <w:bCs/>
          <w:sz w:val="20"/>
          <w:szCs w:val="20"/>
          <w:lang w:val="uk-UA"/>
        </w:rPr>
      </w:pPr>
      <w:r w:rsidRPr="00DB1CBC">
        <w:rPr>
          <w:bCs/>
          <w:sz w:val="20"/>
          <w:szCs w:val="20"/>
          <w:lang w:val="uk-UA"/>
        </w:rPr>
        <w:t>Ініціатор розгляду питання –</w:t>
      </w:r>
      <w:r w:rsidR="008E3805">
        <w:rPr>
          <w:bCs/>
          <w:sz w:val="20"/>
          <w:szCs w:val="20"/>
          <w:lang w:val="uk-UA"/>
        </w:rPr>
        <w:t xml:space="preserve"> виконавчий комітет </w:t>
      </w:r>
      <w:r w:rsidRPr="002573DF">
        <w:rPr>
          <w:bCs/>
          <w:sz w:val="20"/>
          <w:szCs w:val="20"/>
          <w:lang w:val="uk-UA"/>
        </w:rPr>
        <w:t>Сумської міської ради.</w:t>
      </w:r>
    </w:p>
    <w:p w:rsidR="006710C5" w:rsidRPr="008B03E6" w:rsidRDefault="006710C5" w:rsidP="006710C5">
      <w:pPr>
        <w:ind w:right="232"/>
        <w:jc w:val="both"/>
        <w:rPr>
          <w:bCs/>
          <w:sz w:val="20"/>
          <w:szCs w:val="20"/>
          <w:lang w:val="uk-UA"/>
        </w:rPr>
      </w:pPr>
      <w:r w:rsidRPr="008B03E6">
        <w:rPr>
          <w:bCs/>
          <w:sz w:val="20"/>
          <w:szCs w:val="20"/>
          <w:lang w:val="uk-UA"/>
        </w:rPr>
        <w:t xml:space="preserve">Проект рішення підготовлено </w:t>
      </w:r>
      <w:r>
        <w:rPr>
          <w:bCs/>
          <w:sz w:val="20"/>
          <w:szCs w:val="20"/>
          <w:lang w:val="uk-UA"/>
        </w:rPr>
        <w:t>управлінням архітектури та містобудування Сумської міської ради.</w:t>
      </w:r>
    </w:p>
    <w:p w:rsidR="006710C5" w:rsidRPr="008B03E6" w:rsidRDefault="006710C5" w:rsidP="006710C5">
      <w:pPr>
        <w:ind w:right="232"/>
        <w:jc w:val="both"/>
        <w:rPr>
          <w:bCs/>
          <w:sz w:val="20"/>
          <w:szCs w:val="20"/>
          <w:lang w:val="uk-UA"/>
        </w:rPr>
      </w:pPr>
      <w:r w:rsidRPr="008B03E6">
        <w:rPr>
          <w:bCs/>
          <w:sz w:val="20"/>
          <w:szCs w:val="20"/>
          <w:lang w:val="uk-UA"/>
        </w:rPr>
        <w:t>Допов</w:t>
      </w:r>
      <w:r>
        <w:rPr>
          <w:bCs/>
          <w:sz w:val="20"/>
          <w:szCs w:val="20"/>
          <w:lang w:val="uk-UA"/>
        </w:rPr>
        <w:t>ідач: управління архітектури та містобудування Сумської міської ради.</w:t>
      </w:r>
    </w:p>
    <w:p w:rsidR="00060B06" w:rsidRDefault="00060B06" w:rsidP="00522317">
      <w:pPr>
        <w:tabs>
          <w:tab w:val="left" w:pos="566"/>
        </w:tabs>
        <w:autoSpaceDE w:val="0"/>
        <w:autoSpaceDN w:val="0"/>
        <w:adjustRightInd w:val="0"/>
        <w:jc w:val="center"/>
        <w:rPr>
          <w:caps/>
          <w:color w:val="000000"/>
          <w:sz w:val="28"/>
          <w:szCs w:val="28"/>
          <w:lang w:val="uk-UA"/>
        </w:rPr>
      </w:pPr>
    </w:p>
    <w:p w:rsidR="00183B39" w:rsidRDefault="00183B39" w:rsidP="00522317">
      <w:pPr>
        <w:tabs>
          <w:tab w:val="left" w:pos="566"/>
        </w:tabs>
        <w:autoSpaceDE w:val="0"/>
        <w:autoSpaceDN w:val="0"/>
        <w:adjustRightInd w:val="0"/>
        <w:jc w:val="center"/>
        <w:rPr>
          <w:caps/>
          <w:color w:val="000000"/>
          <w:sz w:val="28"/>
          <w:szCs w:val="28"/>
          <w:lang w:val="uk-UA"/>
        </w:rPr>
      </w:pPr>
    </w:p>
    <w:p w:rsidR="00F30349" w:rsidRDefault="00F30349" w:rsidP="00522317">
      <w:pPr>
        <w:tabs>
          <w:tab w:val="left" w:pos="566"/>
        </w:tabs>
        <w:autoSpaceDE w:val="0"/>
        <w:autoSpaceDN w:val="0"/>
        <w:adjustRightInd w:val="0"/>
        <w:jc w:val="center"/>
        <w:rPr>
          <w:caps/>
          <w:color w:val="000000"/>
          <w:sz w:val="28"/>
          <w:szCs w:val="28"/>
          <w:lang w:val="uk-UA"/>
        </w:rPr>
      </w:pPr>
    </w:p>
    <w:p w:rsidR="00522317" w:rsidRDefault="00522317" w:rsidP="00522317">
      <w:pPr>
        <w:tabs>
          <w:tab w:val="left" w:pos="566"/>
        </w:tabs>
        <w:autoSpaceDE w:val="0"/>
        <w:autoSpaceDN w:val="0"/>
        <w:adjustRightInd w:val="0"/>
        <w:jc w:val="center"/>
        <w:rPr>
          <w:color w:val="000000"/>
          <w:sz w:val="28"/>
          <w:szCs w:val="28"/>
          <w:lang w:val="uk-UA"/>
        </w:rPr>
      </w:pP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522317" w:rsidRDefault="00522317" w:rsidP="00522317">
      <w:pPr>
        <w:tabs>
          <w:tab w:val="left" w:pos="566"/>
        </w:tabs>
        <w:autoSpaceDE w:val="0"/>
        <w:autoSpaceDN w:val="0"/>
        <w:adjustRightInd w:val="0"/>
        <w:jc w:val="center"/>
        <w:rPr>
          <w:bCs/>
          <w:color w:val="000000"/>
          <w:sz w:val="28"/>
          <w:szCs w:val="28"/>
          <w:lang w:val="uk-UA"/>
        </w:rPr>
      </w:pPr>
      <w:r>
        <w:rPr>
          <w:bCs/>
          <w:color w:val="000000"/>
          <w:sz w:val="28"/>
          <w:szCs w:val="28"/>
          <w:lang w:val="uk-UA"/>
        </w:rPr>
        <w:t>до проекту рішення Сумської міської ради</w:t>
      </w:r>
    </w:p>
    <w:p w:rsidR="002620A6" w:rsidRPr="006F64FE" w:rsidRDefault="002620A6" w:rsidP="002620A6">
      <w:pPr>
        <w:pStyle w:val="a3"/>
        <w:jc w:val="center"/>
        <w:rPr>
          <w:rFonts w:ascii="Times New Roman" w:hAnsi="Times New Roman" w:cs="Times New Roman"/>
          <w:b/>
          <w:sz w:val="28"/>
          <w:szCs w:val="28"/>
          <w:lang w:val="uk-UA"/>
        </w:rPr>
      </w:pPr>
      <w:r w:rsidRPr="006F64FE">
        <w:rPr>
          <w:rFonts w:ascii="Times New Roman" w:hAnsi="Times New Roman" w:cs="Times New Roman"/>
          <w:b/>
          <w:sz w:val="28"/>
          <w:szCs w:val="28"/>
          <w:lang w:val="uk-UA"/>
        </w:rPr>
        <w:t>«</w:t>
      </w:r>
      <w:r w:rsidR="00183B39">
        <w:rPr>
          <w:rFonts w:ascii="Times New Roman" w:hAnsi="Times New Roman" w:cs="Times New Roman"/>
          <w:b/>
          <w:sz w:val="28"/>
          <w:szCs w:val="28"/>
          <w:lang w:val="uk-UA"/>
        </w:rPr>
        <w:t xml:space="preserve">Про встановлення пам’ятника «Героям Майдану в сквері </w:t>
      </w:r>
      <w:r w:rsidR="00960311">
        <w:rPr>
          <w:rFonts w:ascii="Times New Roman" w:hAnsi="Times New Roman" w:cs="Times New Roman"/>
          <w:b/>
          <w:sz w:val="28"/>
          <w:szCs w:val="28"/>
          <w:lang w:val="uk-UA"/>
        </w:rPr>
        <w:br/>
        <w:t>Небесної Сотні у м. Суми</w:t>
      </w:r>
      <w:r w:rsidR="006F64FE" w:rsidRPr="006F64FE">
        <w:rPr>
          <w:rFonts w:ascii="Times New Roman" w:hAnsi="Times New Roman" w:cs="Times New Roman"/>
          <w:b/>
          <w:color w:val="000000"/>
          <w:sz w:val="28"/>
          <w:szCs w:val="28"/>
          <w:shd w:val="clear" w:color="auto" w:fill="FFFFFF"/>
          <w:lang w:val="uk-UA"/>
        </w:rPr>
        <w:t>»</w:t>
      </w:r>
    </w:p>
    <w:p w:rsidR="002620A6" w:rsidRDefault="002620A6" w:rsidP="002620A6">
      <w:pPr>
        <w:pStyle w:val="a3"/>
        <w:jc w:val="both"/>
        <w:rPr>
          <w:rFonts w:asciiTheme="minorHAnsi" w:hAnsiTheme="minorHAnsi"/>
          <w:lang w:val="uk-UA"/>
        </w:rPr>
      </w:pPr>
    </w:p>
    <w:tbl>
      <w:tblPr>
        <w:tblW w:w="9576" w:type="dxa"/>
        <w:tblCellMar>
          <w:left w:w="0" w:type="dxa"/>
          <w:right w:w="0" w:type="dxa"/>
        </w:tblCellMar>
        <w:tblLook w:val="01E0" w:firstRow="1" w:lastRow="1" w:firstColumn="1" w:lastColumn="1" w:noHBand="0" w:noVBand="0"/>
      </w:tblPr>
      <w:tblGrid>
        <w:gridCol w:w="5250"/>
        <w:gridCol w:w="1980"/>
        <w:gridCol w:w="2346"/>
      </w:tblGrid>
      <w:tr w:rsidR="006710C5" w:rsidRPr="00A97A7C" w:rsidTr="00853DD8">
        <w:trPr>
          <w:trHeight w:val="642"/>
        </w:trPr>
        <w:tc>
          <w:tcPr>
            <w:tcW w:w="5250" w:type="dxa"/>
            <w:vAlign w:val="bottom"/>
          </w:tcPr>
          <w:p w:rsidR="006710C5" w:rsidRPr="00B26700" w:rsidRDefault="006710C5" w:rsidP="004E1918">
            <w:pPr>
              <w:autoSpaceDE w:val="0"/>
              <w:autoSpaceDN w:val="0"/>
              <w:adjustRightInd w:val="0"/>
              <w:jc w:val="both"/>
              <w:rPr>
                <w:sz w:val="28"/>
                <w:szCs w:val="28"/>
                <w:lang w:val="uk-UA"/>
              </w:rPr>
            </w:pPr>
            <w:r>
              <w:rPr>
                <w:sz w:val="28"/>
                <w:szCs w:val="28"/>
                <w:lang w:val="uk-UA"/>
              </w:rPr>
              <w:t>Заступник голови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1980" w:type="dxa"/>
            <w:vAlign w:val="bottom"/>
          </w:tcPr>
          <w:p w:rsidR="006710C5" w:rsidRPr="00A97A7C" w:rsidRDefault="006710C5" w:rsidP="004E1918">
            <w:pPr>
              <w:jc w:val="center"/>
              <w:rPr>
                <w:b/>
                <w:lang w:val="uk-UA"/>
              </w:rPr>
            </w:pPr>
          </w:p>
        </w:tc>
        <w:tc>
          <w:tcPr>
            <w:tcW w:w="2346" w:type="dxa"/>
            <w:vAlign w:val="bottom"/>
          </w:tcPr>
          <w:p w:rsidR="006710C5" w:rsidRPr="00A97A7C" w:rsidRDefault="006710C5" w:rsidP="004E1918">
            <w:pPr>
              <w:autoSpaceDE w:val="0"/>
              <w:autoSpaceDN w:val="0"/>
              <w:adjustRightInd w:val="0"/>
              <w:rPr>
                <w:sz w:val="28"/>
                <w:szCs w:val="28"/>
                <w:lang w:val="uk-UA"/>
              </w:rPr>
            </w:pPr>
            <w:r>
              <w:rPr>
                <w:sz w:val="28"/>
                <w:szCs w:val="28"/>
                <w:lang w:val="uk-UA"/>
              </w:rPr>
              <w:t>В.М. Гончаров</w:t>
            </w:r>
          </w:p>
        </w:tc>
      </w:tr>
      <w:tr w:rsidR="006710C5" w:rsidRPr="00A97A7C" w:rsidTr="00853DD8">
        <w:trPr>
          <w:trHeight w:val="642"/>
        </w:trPr>
        <w:tc>
          <w:tcPr>
            <w:tcW w:w="5250" w:type="dxa"/>
            <w:vAlign w:val="bottom"/>
          </w:tcPr>
          <w:p w:rsidR="006710C5" w:rsidRDefault="006710C5" w:rsidP="004E1918">
            <w:pPr>
              <w:autoSpaceDE w:val="0"/>
              <w:autoSpaceDN w:val="0"/>
              <w:adjustRightInd w:val="0"/>
              <w:jc w:val="both"/>
              <w:rPr>
                <w:sz w:val="28"/>
                <w:szCs w:val="28"/>
                <w:lang w:val="uk-UA"/>
              </w:rPr>
            </w:pPr>
          </w:p>
          <w:p w:rsidR="006710C5" w:rsidRPr="00A97A7C" w:rsidRDefault="006710C5" w:rsidP="004E1918">
            <w:pPr>
              <w:autoSpaceDE w:val="0"/>
              <w:autoSpaceDN w:val="0"/>
              <w:adjustRightInd w:val="0"/>
              <w:jc w:val="both"/>
              <w:rPr>
                <w:sz w:val="28"/>
                <w:szCs w:val="28"/>
                <w:lang w:val="uk-UA"/>
              </w:rPr>
            </w:pPr>
            <w:r w:rsidRPr="00A97A7C">
              <w:rPr>
                <w:sz w:val="28"/>
                <w:szCs w:val="28"/>
                <w:lang w:val="uk-UA"/>
              </w:rPr>
              <w:t>Начальник управління архітектури та містобудування Сумської міської ради</w:t>
            </w:r>
            <w:r>
              <w:rPr>
                <w:sz w:val="28"/>
                <w:szCs w:val="28"/>
                <w:lang w:val="uk-UA"/>
              </w:rPr>
              <w:t xml:space="preserve"> – головний архітектор</w:t>
            </w:r>
          </w:p>
        </w:tc>
        <w:tc>
          <w:tcPr>
            <w:tcW w:w="1980" w:type="dxa"/>
            <w:vAlign w:val="bottom"/>
          </w:tcPr>
          <w:p w:rsidR="006710C5" w:rsidRPr="00A97A7C" w:rsidRDefault="006710C5" w:rsidP="004E1918">
            <w:pPr>
              <w:jc w:val="center"/>
              <w:rPr>
                <w:b/>
                <w:lang w:val="uk-UA"/>
              </w:rPr>
            </w:pPr>
          </w:p>
        </w:tc>
        <w:tc>
          <w:tcPr>
            <w:tcW w:w="2346" w:type="dxa"/>
            <w:vAlign w:val="bottom"/>
          </w:tcPr>
          <w:p w:rsidR="006710C5" w:rsidRPr="00A97A7C" w:rsidRDefault="006710C5" w:rsidP="004E1918">
            <w:pPr>
              <w:autoSpaceDE w:val="0"/>
              <w:autoSpaceDN w:val="0"/>
              <w:adjustRightInd w:val="0"/>
              <w:rPr>
                <w:sz w:val="28"/>
                <w:szCs w:val="28"/>
                <w:lang w:val="uk-UA"/>
              </w:rPr>
            </w:pPr>
            <w:r w:rsidRPr="00A97A7C">
              <w:rPr>
                <w:sz w:val="28"/>
                <w:szCs w:val="28"/>
                <w:lang w:val="uk-UA"/>
              </w:rPr>
              <w:t xml:space="preserve">А.В. </w:t>
            </w:r>
            <w:proofErr w:type="spellStart"/>
            <w:r w:rsidRPr="00A97A7C">
              <w:rPr>
                <w:sz w:val="28"/>
                <w:szCs w:val="28"/>
                <w:lang w:val="uk-UA"/>
              </w:rPr>
              <w:t>Кривцов</w:t>
            </w:r>
            <w:proofErr w:type="spellEnd"/>
          </w:p>
        </w:tc>
      </w:tr>
      <w:tr w:rsidR="006710C5" w:rsidRPr="00A97A7C" w:rsidTr="00853DD8">
        <w:trPr>
          <w:trHeight w:val="339"/>
        </w:trPr>
        <w:tc>
          <w:tcPr>
            <w:tcW w:w="5250" w:type="dxa"/>
            <w:vAlign w:val="bottom"/>
          </w:tcPr>
          <w:p w:rsidR="006710C5" w:rsidRPr="00A97A7C" w:rsidRDefault="006710C5" w:rsidP="004E1918">
            <w:pPr>
              <w:autoSpaceDE w:val="0"/>
              <w:autoSpaceDN w:val="0"/>
              <w:adjustRightInd w:val="0"/>
              <w:jc w:val="both"/>
              <w:rPr>
                <w:sz w:val="28"/>
                <w:szCs w:val="28"/>
                <w:lang w:val="uk-UA"/>
              </w:rPr>
            </w:pPr>
          </w:p>
        </w:tc>
        <w:tc>
          <w:tcPr>
            <w:tcW w:w="1980" w:type="dxa"/>
            <w:vAlign w:val="bottom"/>
          </w:tcPr>
          <w:p w:rsidR="006710C5" w:rsidRPr="00A97A7C" w:rsidRDefault="006710C5" w:rsidP="004E1918">
            <w:pPr>
              <w:jc w:val="center"/>
              <w:rPr>
                <w:b/>
                <w:lang w:val="uk-UA"/>
              </w:rPr>
            </w:pPr>
          </w:p>
        </w:tc>
        <w:tc>
          <w:tcPr>
            <w:tcW w:w="2346" w:type="dxa"/>
            <w:vAlign w:val="bottom"/>
          </w:tcPr>
          <w:p w:rsidR="006710C5" w:rsidRPr="00A97A7C" w:rsidRDefault="006710C5" w:rsidP="004E1918">
            <w:pPr>
              <w:autoSpaceDE w:val="0"/>
              <w:autoSpaceDN w:val="0"/>
              <w:adjustRightInd w:val="0"/>
              <w:rPr>
                <w:sz w:val="28"/>
                <w:szCs w:val="28"/>
                <w:lang w:val="uk-UA"/>
              </w:rPr>
            </w:pPr>
          </w:p>
        </w:tc>
      </w:tr>
      <w:tr w:rsidR="006710C5" w:rsidRPr="00A97A7C" w:rsidTr="00853DD8">
        <w:trPr>
          <w:trHeight w:val="642"/>
        </w:trPr>
        <w:tc>
          <w:tcPr>
            <w:tcW w:w="5250" w:type="dxa"/>
            <w:vAlign w:val="bottom"/>
          </w:tcPr>
          <w:p w:rsidR="006710C5" w:rsidRPr="00A97A7C" w:rsidRDefault="00CF0140" w:rsidP="00CF0140">
            <w:pPr>
              <w:autoSpaceDE w:val="0"/>
              <w:autoSpaceDN w:val="0"/>
              <w:adjustRightInd w:val="0"/>
              <w:jc w:val="both"/>
              <w:rPr>
                <w:sz w:val="28"/>
                <w:szCs w:val="28"/>
                <w:lang w:val="uk-UA"/>
              </w:rPr>
            </w:pPr>
            <w:r>
              <w:rPr>
                <w:sz w:val="28"/>
                <w:szCs w:val="28"/>
                <w:lang w:val="uk-UA"/>
              </w:rPr>
              <w:t>З</w:t>
            </w:r>
            <w:r w:rsidR="006710C5">
              <w:rPr>
                <w:sz w:val="28"/>
                <w:szCs w:val="28"/>
                <w:lang w:val="uk-UA"/>
              </w:rPr>
              <w:t>авідувач сектору юридичного забезпечення та договірних відносин відділу фінансового забезпечення та правових питань</w:t>
            </w:r>
            <w:r w:rsidR="006710C5" w:rsidRPr="00A97A7C">
              <w:rPr>
                <w:sz w:val="28"/>
                <w:szCs w:val="28"/>
                <w:lang w:val="uk-UA"/>
              </w:rPr>
              <w:t xml:space="preserve"> управління</w:t>
            </w:r>
            <w:r w:rsidR="006710C5">
              <w:rPr>
                <w:sz w:val="28"/>
                <w:szCs w:val="28"/>
                <w:lang w:val="uk-UA"/>
              </w:rPr>
              <w:t> </w:t>
            </w:r>
            <w:r w:rsidR="006710C5" w:rsidRPr="00A97A7C">
              <w:rPr>
                <w:sz w:val="28"/>
                <w:szCs w:val="28"/>
                <w:lang w:val="uk-UA"/>
              </w:rPr>
              <w:t>архітектури та містобудування Сумської міської ради</w:t>
            </w:r>
          </w:p>
        </w:tc>
        <w:tc>
          <w:tcPr>
            <w:tcW w:w="1980" w:type="dxa"/>
            <w:vAlign w:val="bottom"/>
          </w:tcPr>
          <w:p w:rsidR="006710C5" w:rsidRPr="00A97A7C" w:rsidRDefault="006710C5" w:rsidP="004E1918">
            <w:pPr>
              <w:jc w:val="center"/>
              <w:rPr>
                <w:b/>
                <w:lang w:val="uk-UA"/>
              </w:rPr>
            </w:pPr>
          </w:p>
        </w:tc>
        <w:tc>
          <w:tcPr>
            <w:tcW w:w="2346" w:type="dxa"/>
            <w:vAlign w:val="bottom"/>
          </w:tcPr>
          <w:p w:rsidR="006710C5" w:rsidRPr="00A97A7C" w:rsidRDefault="00CF0140" w:rsidP="00BF4A1F">
            <w:pPr>
              <w:autoSpaceDE w:val="0"/>
              <w:autoSpaceDN w:val="0"/>
              <w:adjustRightInd w:val="0"/>
              <w:rPr>
                <w:sz w:val="28"/>
                <w:szCs w:val="28"/>
                <w:lang w:val="uk-UA"/>
              </w:rPr>
            </w:pPr>
            <w:r>
              <w:rPr>
                <w:sz w:val="28"/>
                <w:szCs w:val="28"/>
                <w:lang w:val="uk-UA"/>
              </w:rPr>
              <w:t>Б.П. Бересток</w:t>
            </w:r>
          </w:p>
        </w:tc>
      </w:tr>
      <w:tr w:rsidR="006710C5" w:rsidRPr="00A97A7C" w:rsidTr="00853DD8">
        <w:trPr>
          <w:trHeight w:val="381"/>
        </w:trPr>
        <w:tc>
          <w:tcPr>
            <w:tcW w:w="5250" w:type="dxa"/>
            <w:vAlign w:val="bottom"/>
          </w:tcPr>
          <w:p w:rsidR="00853DD8" w:rsidRDefault="00853DD8" w:rsidP="004E1918">
            <w:pPr>
              <w:autoSpaceDE w:val="0"/>
              <w:autoSpaceDN w:val="0"/>
              <w:adjustRightInd w:val="0"/>
              <w:jc w:val="both"/>
              <w:rPr>
                <w:sz w:val="28"/>
                <w:szCs w:val="28"/>
                <w:lang w:val="uk-UA"/>
              </w:rPr>
            </w:pPr>
          </w:p>
        </w:tc>
        <w:tc>
          <w:tcPr>
            <w:tcW w:w="1980" w:type="dxa"/>
            <w:vAlign w:val="bottom"/>
          </w:tcPr>
          <w:p w:rsidR="006710C5" w:rsidRPr="00A97A7C" w:rsidRDefault="006710C5" w:rsidP="004E1918">
            <w:pPr>
              <w:jc w:val="center"/>
              <w:rPr>
                <w:b/>
                <w:lang w:val="uk-UA"/>
              </w:rPr>
            </w:pPr>
          </w:p>
        </w:tc>
        <w:tc>
          <w:tcPr>
            <w:tcW w:w="2346" w:type="dxa"/>
            <w:vAlign w:val="bottom"/>
          </w:tcPr>
          <w:p w:rsidR="006710C5" w:rsidRDefault="006710C5" w:rsidP="004E1918">
            <w:pPr>
              <w:autoSpaceDE w:val="0"/>
              <w:autoSpaceDN w:val="0"/>
              <w:adjustRightInd w:val="0"/>
              <w:rPr>
                <w:sz w:val="28"/>
                <w:szCs w:val="28"/>
                <w:lang w:val="uk-UA"/>
              </w:rPr>
            </w:pPr>
          </w:p>
        </w:tc>
      </w:tr>
      <w:tr w:rsidR="006710C5" w:rsidRPr="00A97A7C" w:rsidTr="00853DD8">
        <w:trPr>
          <w:trHeight w:val="642"/>
        </w:trPr>
        <w:tc>
          <w:tcPr>
            <w:tcW w:w="5250" w:type="dxa"/>
            <w:vAlign w:val="bottom"/>
          </w:tcPr>
          <w:p w:rsidR="006710C5" w:rsidRPr="00A97A7C" w:rsidRDefault="006710C5" w:rsidP="004E1918">
            <w:pPr>
              <w:autoSpaceDE w:val="0"/>
              <w:autoSpaceDN w:val="0"/>
              <w:adjustRightInd w:val="0"/>
              <w:jc w:val="both"/>
              <w:rPr>
                <w:rFonts w:ascii="Times New Roman CYR" w:hAnsi="Times New Roman CYR" w:cs="Times New Roman CYR"/>
                <w:sz w:val="20"/>
                <w:szCs w:val="20"/>
                <w:lang w:val="uk-UA"/>
              </w:rPr>
            </w:pPr>
            <w:r>
              <w:rPr>
                <w:sz w:val="28"/>
                <w:szCs w:val="28"/>
                <w:lang w:val="uk-UA"/>
              </w:rPr>
              <w:t>Н</w:t>
            </w:r>
            <w:r w:rsidRPr="00A97A7C">
              <w:rPr>
                <w:sz w:val="28"/>
                <w:szCs w:val="28"/>
                <w:lang w:val="uk-UA"/>
              </w:rPr>
              <w:t>ачальник правового управління Сумської міської ради</w:t>
            </w:r>
          </w:p>
        </w:tc>
        <w:tc>
          <w:tcPr>
            <w:tcW w:w="1980" w:type="dxa"/>
            <w:vAlign w:val="bottom"/>
          </w:tcPr>
          <w:p w:rsidR="006710C5" w:rsidRPr="00A97A7C" w:rsidRDefault="006710C5" w:rsidP="004E1918">
            <w:pPr>
              <w:jc w:val="center"/>
              <w:rPr>
                <w:b/>
                <w:lang w:val="uk-UA"/>
              </w:rPr>
            </w:pPr>
          </w:p>
        </w:tc>
        <w:tc>
          <w:tcPr>
            <w:tcW w:w="2346" w:type="dxa"/>
            <w:vAlign w:val="bottom"/>
          </w:tcPr>
          <w:p w:rsidR="006710C5" w:rsidRPr="00A97A7C" w:rsidRDefault="006710C5" w:rsidP="004E1918">
            <w:pPr>
              <w:autoSpaceDE w:val="0"/>
              <w:autoSpaceDN w:val="0"/>
              <w:adjustRightInd w:val="0"/>
              <w:rPr>
                <w:sz w:val="28"/>
                <w:szCs w:val="28"/>
                <w:lang w:val="uk-UA"/>
              </w:rPr>
            </w:pPr>
            <w:r>
              <w:rPr>
                <w:sz w:val="28"/>
                <w:szCs w:val="28"/>
                <w:lang w:val="uk-UA"/>
              </w:rPr>
              <w:t xml:space="preserve">О.В. </w:t>
            </w:r>
            <w:proofErr w:type="spellStart"/>
            <w:r>
              <w:rPr>
                <w:sz w:val="28"/>
                <w:szCs w:val="28"/>
                <w:lang w:val="uk-UA"/>
              </w:rPr>
              <w:t>Чайченко</w:t>
            </w:r>
            <w:proofErr w:type="spellEnd"/>
          </w:p>
        </w:tc>
      </w:tr>
      <w:tr w:rsidR="006710C5" w:rsidRPr="00A97A7C" w:rsidTr="00853DD8">
        <w:trPr>
          <w:trHeight w:val="921"/>
        </w:trPr>
        <w:tc>
          <w:tcPr>
            <w:tcW w:w="5250" w:type="dxa"/>
            <w:vAlign w:val="bottom"/>
          </w:tcPr>
          <w:p w:rsidR="00AF16C5" w:rsidRDefault="00AF16C5" w:rsidP="004E1918">
            <w:pPr>
              <w:autoSpaceDE w:val="0"/>
              <w:autoSpaceDN w:val="0"/>
              <w:adjustRightInd w:val="0"/>
              <w:jc w:val="both"/>
              <w:rPr>
                <w:sz w:val="28"/>
                <w:szCs w:val="28"/>
                <w:lang w:val="uk-UA"/>
              </w:rPr>
            </w:pPr>
          </w:p>
          <w:p w:rsidR="00AF16C5" w:rsidRDefault="00960311" w:rsidP="00AF16C5">
            <w:pPr>
              <w:autoSpaceDE w:val="0"/>
              <w:autoSpaceDN w:val="0"/>
              <w:adjustRightInd w:val="0"/>
              <w:jc w:val="both"/>
              <w:rPr>
                <w:sz w:val="28"/>
                <w:szCs w:val="28"/>
                <w:lang w:val="uk-UA"/>
              </w:rPr>
            </w:pPr>
            <w:r>
              <w:rPr>
                <w:sz w:val="28"/>
                <w:szCs w:val="28"/>
                <w:lang w:val="uk-UA"/>
              </w:rPr>
              <w:t xml:space="preserve">Начальник управління </w:t>
            </w:r>
            <w:r w:rsidR="00AF16C5">
              <w:rPr>
                <w:sz w:val="28"/>
                <w:szCs w:val="28"/>
                <w:lang w:val="uk-UA"/>
              </w:rPr>
              <w:t>к</w:t>
            </w:r>
            <w:r>
              <w:rPr>
                <w:sz w:val="28"/>
                <w:szCs w:val="28"/>
                <w:lang w:val="uk-UA"/>
              </w:rPr>
              <w:t>апітального</w:t>
            </w:r>
            <w:r w:rsidR="00AF16C5">
              <w:rPr>
                <w:sz w:val="28"/>
                <w:szCs w:val="28"/>
                <w:lang w:val="uk-UA"/>
              </w:rPr>
              <w:t xml:space="preserve"> будівництва</w:t>
            </w:r>
            <w:r w:rsidR="00853DD8">
              <w:rPr>
                <w:sz w:val="28"/>
                <w:szCs w:val="28"/>
                <w:lang w:val="uk-UA"/>
              </w:rPr>
              <w:t xml:space="preserve"> Сумської міської ради</w:t>
            </w:r>
          </w:p>
          <w:p w:rsidR="00853DD8" w:rsidRPr="00A97A7C" w:rsidRDefault="00853DD8" w:rsidP="00AF16C5">
            <w:pPr>
              <w:autoSpaceDE w:val="0"/>
              <w:autoSpaceDN w:val="0"/>
              <w:adjustRightInd w:val="0"/>
              <w:jc w:val="both"/>
              <w:rPr>
                <w:sz w:val="28"/>
                <w:szCs w:val="28"/>
                <w:lang w:val="uk-UA"/>
              </w:rPr>
            </w:pPr>
          </w:p>
        </w:tc>
        <w:tc>
          <w:tcPr>
            <w:tcW w:w="1980" w:type="dxa"/>
            <w:vAlign w:val="bottom"/>
          </w:tcPr>
          <w:p w:rsidR="006710C5" w:rsidRPr="00A97A7C" w:rsidRDefault="006710C5" w:rsidP="004E1918">
            <w:pPr>
              <w:jc w:val="center"/>
              <w:rPr>
                <w:b/>
                <w:lang w:val="uk-UA"/>
              </w:rPr>
            </w:pPr>
          </w:p>
        </w:tc>
        <w:tc>
          <w:tcPr>
            <w:tcW w:w="2346" w:type="dxa"/>
            <w:vAlign w:val="bottom"/>
          </w:tcPr>
          <w:p w:rsidR="006710C5" w:rsidRDefault="00AF16C5" w:rsidP="004E1918">
            <w:pPr>
              <w:autoSpaceDE w:val="0"/>
              <w:autoSpaceDN w:val="0"/>
              <w:adjustRightInd w:val="0"/>
              <w:rPr>
                <w:sz w:val="28"/>
                <w:szCs w:val="28"/>
                <w:lang w:val="uk-UA"/>
              </w:rPr>
            </w:pPr>
            <w:r>
              <w:rPr>
                <w:sz w:val="28"/>
                <w:szCs w:val="28"/>
                <w:lang w:val="uk-UA"/>
              </w:rPr>
              <w:t>В.В. Шилов</w:t>
            </w:r>
          </w:p>
          <w:p w:rsidR="00AF16C5" w:rsidRPr="00A97A7C" w:rsidRDefault="00AF16C5" w:rsidP="004E1918">
            <w:pPr>
              <w:autoSpaceDE w:val="0"/>
              <w:autoSpaceDN w:val="0"/>
              <w:adjustRightInd w:val="0"/>
              <w:rPr>
                <w:sz w:val="28"/>
                <w:szCs w:val="28"/>
                <w:lang w:val="uk-UA"/>
              </w:rPr>
            </w:pPr>
          </w:p>
        </w:tc>
      </w:tr>
      <w:tr w:rsidR="00853DD8" w:rsidRPr="00A97A7C" w:rsidTr="00853DD8">
        <w:trPr>
          <w:trHeight w:val="200"/>
        </w:trPr>
        <w:tc>
          <w:tcPr>
            <w:tcW w:w="5250" w:type="dxa"/>
            <w:vAlign w:val="bottom"/>
          </w:tcPr>
          <w:p w:rsidR="00853DD8" w:rsidRDefault="00853DD8" w:rsidP="00853DD8">
            <w:pPr>
              <w:autoSpaceDE w:val="0"/>
              <w:autoSpaceDN w:val="0"/>
              <w:adjustRightInd w:val="0"/>
              <w:jc w:val="both"/>
              <w:rPr>
                <w:sz w:val="28"/>
                <w:szCs w:val="28"/>
                <w:lang w:val="uk-UA"/>
              </w:rPr>
            </w:pPr>
          </w:p>
          <w:p w:rsidR="00853DD8" w:rsidRDefault="00853DD8" w:rsidP="00853DD8">
            <w:pPr>
              <w:autoSpaceDE w:val="0"/>
              <w:autoSpaceDN w:val="0"/>
              <w:adjustRightInd w:val="0"/>
              <w:jc w:val="both"/>
              <w:rPr>
                <w:sz w:val="28"/>
                <w:szCs w:val="28"/>
                <w:lang w:val="uk-UA"/>
              </w:rPr>
            </w:pPr>
            <w:r>
              <w:rPr>
                <w:sz w:val="28"/>
                <w:szCs w:val="28"/>
                <w:lang w:val="uk-UA"/>
              </w:rPr>
              <w:t>Директор департаменту забезпечення ресурсних платежів Сумської міської ради</w:t>
            </w:r>
          </w:p>
        </w:tc>
        <w:tc>
          <w:tcPr>
            <w:tcW w:w="1980" w:type="dxa"/>
            <w:vAlign w:val="bottom"/>
          </w:tcPr>
          <w:p w:rsidR="00853DD8" w:rsidRPr="00B04915" w:rsidRDefault="00853DD8" w:rsidP="004E1918">
            <w:pPr>
              <w:autoSpaceDE w:val="0"/>
              <w:autoSpaceDN w:val="0"/>
              <w:adjustRightInd w:val="0"/>
              <w:rPr>
                <w:sz w:val="28"/>
                <w:szCs w:val="28"/>
                <w:lang w:val="uk-UA"/>
              </w:rPr>
            </w:pPr>
          </w:p>
        </w:tc>
        <w:tc>
          <w:tcPr>
            <w:tcW w:w="2346" w:type="dxa"/>
            <w:vAlign w:val="bottom"/>
          </w:tcPr>
          <w:p w:rsidR="00853DD8" w:rsidRPr="00B04915" w:rsidRDefault="00853DD8" w:rsidP="004E1918">
            <w:pPr>
              <w:autoSpaceDE w:val="0"/>
              <w:autoSpaceDN w:val="0"/>
              <w:adjustRightInd w:val="0"/>
              <w:rPr>
                <w:sz w:val="28"/>
                <w:szCs w:val="28"/>
                <w:lang w:val="uk-UA"/>
              </w:rPr>
            </w:pPr>
            <w:r>
              <w:rPr>
                <w:sz w:val="28"/>
                <w:szCs w:val="28"/>
                <w:lang w:val="uk-UA"/>
              </w:rPr>
              <w:t>Клименко Ю.М.</w:t>
            </w:r>
          </w:p>
        </w:tc>
      </w:tr>
      <w:tr w:rsidR="006710C5" w:rsidRPr="00A97A7C" w:rsidTr="00853DD8">
        <w:trPr>
          <w:trHeight w:val="200"/>
        </w:trPr>
        <w:tc>
          <w:tcPr>
            <w:tcW w:w="5250" w:type="dxa"/>
            <w:vAlign w:val="bottom"/>
          </w:tcPr>
          <w:p w:rsidR="00AF16C5" w:rsidRDefault="00AF16C5" w:rsidP="004E1918">
            <w:pPr>
              <w:autoSpaceDE w:val="0"/>
              <w:autoSpaceDN w:val="0"/>
              <w:adjustRightInd w:val="0"/>
              <w:jc w:val="both"/>
              <w:rPr>
                <w:sz w:val="28"/>
                <w:szCs w:val="28"/>
                <w:lang w:val="uk-UA"/>
              </w:rPr>
            </w:pPr>
          </w:p>
          <w:p w:rsidR="00853DD8" w:rsidRDefault="00853DD8" w:rsidP="004E1918">
            <w:pPr>
              <w:autoSpaceDE w:val="0"/>
              <w:autoSpaceDN w:val="0"/>
              <w:adjustRightInd w:val="0"/>
              <w:jc w:val="both"/>
              <w:rPr>
                <w:sz w:val="28"/>
                <w:szCs w:val="28"/>
                <w:lang w:val="uk-UA"/>
              </w:rPr>
            </w:pPr>
          </w:p>
          <w:p w:rsidR="006710C5" w:rsidRPr="00B04915" w:rsidRDefault="006710C5" w:rsidP="004E1918">
            <w:pPr>
              <w:autoSpaceDE w:val="0"/>
              <w:autoSpaceDN w:val="0"/>
              <w:adjustRightInd w:val="0"/>
              <w:jc w:val="both"/>
              <w:rPr>
                <w:sz w:val="28"/>
                <w:szCs w:val="28"/>
                <w:lang w:val="uk-UA"/>
              </w:rPr>
            </w:pPr>
            <w:r w:rsidRPr="00B04915">
              <w:rPr>
                <w:sz w:val="28"/>
                <w:szCs w:val="28"/>
                <w:lang w:val="uk-UA"/>
              </w:rPr>
              <w:t>Перший заступник міського голови</w:t>
            </w:r>
          </w:p>
        </w:tc>
        <w:tc>
          <w:tcPr>
            <w:tcW w:w="1980" w:type="dxa"/>
            <w:vAlign w:val="bottom"/>
          </w:tcPr>
          <w:p w:rsidR="006710C5" w:rsidRPr="00B04915" w:rsidRDefault="006710C5" w:rsidP="004E1918">
            <w:pPr>
              <w:autoSpaceDE w:val="0"/>
              <w:autoSpaceDN w:val="0"/>
              <w:adjustRightInd w:val="0"/>
              <w:rPr>
                <w:sz w:val="28"/>
                <w:szCs w:val="28"/>
                <w:lang w:val="uk-UA"/>
              </w:rPr>
            </w:pPr>
          </w:p>
        </w:tc>
        <w:tc>
          <w:tcPr>
            <w:tcW w:w="2346" w:type="dxa"/>
            <w:vAlign w:val="bottom"/>
          </w:tcPr>
          <w:p w:rsidR="006710C5" w:rsidRPr="00B04915" w:rsidRDefault="006710C5" w:rsidP="004E1918">
            <w:pPr>
              <w:autoSpaceDE w:val="0"/>
              <w:autoSpaceDN w:val="0"/>
              <w:adjustRightInd w:val="0"/>
              <w:rPr>
                <w:sz w:val="28"/>
                <w:szCs w:val="28"/>
                <w:lang w:val="uk-UA"/>
              </w:rPr>
            </w:pPr>
            <w:r w:rsidRPr="00B04915">
              <w:rPr>
                <w:sz w:val="28"/>
                <w:szCs w:val="28"/>
                <w:lang w:val="uk-UA"/>
              </w:rPr>
              <w:t>В.В. Войтенко</w:t>
            </w:r>
          </w:p>
        </w:tc>
      </w:tr>
      <w:tr w:rsidR="00CF0140" w:rsidRPr="00A97A7C" w:rsidTr="00853DD8">
        <w:trPr>
          <w:trHeight w:val="200"/>
        </w:trPr>
        <w:tc>
          <w:tcPr>
            <w:tcW w:w="5250" w:type="dxa"/>
            <w:vAlign w:val="bottom"/>
          </w:tcPr>
          <w:p w:rsidR="00E222B2" w:rsidRDefault="00E222B2" w:rsidP="004E1918">
            <w:pPr>
              <w:autoSpaceDE w:val="0"/>
              <w:autoSpaceDN w:val="0"/>
              <w:adjustRightInd w:val="0"/>
              <w:jc w:val="both"/>
              <w:rPr>
                <w:sz w:val="28"/>
                <w:szCs w:val="28"/>
              </w:rPr>
            </w:pPr>
          </w:p>
          <w:p w:rsidR="00CF0140" w:rsidRDefault="00E222B2" w:rsidP="004E1918">
            <w:pPr>
              <w:autoSpaceDE w:val="0"/>
              <w:autoSpaceDN w:val="0"/>
              <w:adjustRightInd w:val="0"/>
              <w:jc w:val="both"/>
              <w:rPr>
                <w:sz w:val="28"/>
                <w:szCs w:val="28"/>
                <w:lang w:val="uk-UA"/>
              </w:rPr>
            </w:pPr>
            <w:bookmarkStart w:id="0" w:name="_GoBack"/>
            <w:bookmarkEnd w:id="0"/>
            <w:r>
              <w:rPr>
                <w:sz w:val="28"/>
                <w:szCs w:val="28"/>
                <w:lang w:val="uk-UA"/>
              </w:rPr>
              <w:t>Заступник міського голови,</w:t>
            </w:r>
          </w:p>
          <w:p w:rsidR="00CF0140" w:rsidRDefault="00E222B2" w:rsidP="004E1918">
            <w:pPr>
              <w:autoSpaceDE w:val="0"/>
              <w:autoSpaceDN w:val="0"/>
              <w:adjustRightInd w:val="0"/>
              <w:jc w:val="both"/>
              <w:rPr>
                <w:sz w:val="28"/>
                <w:szCs w:val="28"/>
                <w:lang w:val="uk-UA"/>
              </w:rPr>
            </w:pPr>
            <w:r>
              <w:rPr>
                <w:sz w:val="28"/>
                <w:szCs w:val="28"/>
                <w:lang w:val="uk-UA"/>
              </w:rPr>
              <w:t>к</w:t>
            </w:r>
            <w:r w:rsidR="00CF0140">
              <w:rPr>
                <w:sz w:val="28"/>
                <w:szCs w:val="28"/>
                <w:lang w:val="uk-UA"/>
              </w:rPr>
              <w:t>еруючий справами виконавчого комітету Сумської міської ради</w:t>
            </w:r>
          </w:p>
        </w:tc>
        <w:tc>
          <w:tcPr>
            <w:tcW w:w="1980" w:type="dxa"/>
            <w:vAlign w:val="bottom"/>
          </w:tcPr>
          <w:p w:rsidR="00CF0140" w:rsidRPr="00B04915" w:rsidRDefault="00CF0140" w:rsidP="004E1918">
            <w:pPr>
              <w:autoSpaceDE w:val="0"/>
              <w:autoSpaceDN w:val="0"/>
              <w:adjustRightInd w:val="0"/>
              <w:rPr>
                <w:sz w:val="28"/>
                <w:szCs w:val="28"/>
                <w:lang w:val="uk-UA"/>
              </w:rPr>
            </w:pPr>
          </w:p>
        </w:tc>
        <w:tc>
          <w:tcPr>
            <w:tcW w:w="2346" w:type="dxa"/>
            <w:vAlign w:val="bottom"/>
          </w:tcPr>
          <w:p w:rsidR="00CF0140" w:rsidRPr="00B04915" w:rsidRDefault="00CF0140" w:rsidP="004E1918">
            <w:pPr>
              <w:autoSpaceDE w:val="0"/>
              <w:autoSpaceDN w:val="0"/>
              <w:adjustRightInd w:val="0"/>
              <w:rPr>
                <w:sz w:val="28"/>
                <w:szCs w:val="28"/>
                <w:lang w:val="uk-UA"/>
              </w:rPr>
            </w:pPr>
            <w:r>
              <w:rPr>
                <w:sz w:val="28"/>
                <w:szCs w:val="28"/>
                <w:lang w:val="uk-UA"/>
              </w:rPr>
              <w:t>С.Я. Пак</w:t>
            </w:r>
          </w:p>
        </w:tc>
      </w:tr>
      <w:tr w:rsidR="006710C5" w:rsidRPr="00A97A7C" w:rsidTr="00853DD8">
        <w:trPr>
          <w:trHeight w:val="682"/>
        </w:trPr>
        <w:tc>
          <w:tcPr>
            <w:tcW w:w="5250" w:type="dxa"/>
            <w:vAlign w:val="bottom"/>
          </w:tcPr>
          <w:p w:rsidR="00853DD8" w:rsidRDefault="00853DD8" w:rsidP="004E1918">
            <w:pPr>
              <w:jc w:val="both"/>
              <w:rPr>
                <w:rFonts w:ascii="Times New Roman CYR" w:hAnsi="Times New Roman CYR" w:cs="Times New Roman CYR"/>
                <w:sz w:val="28"/>
                <w:szCs w:val="28"/>
                <w:lang w:val="uk-UA"/>
              </w:rPr>
            </w:pPr>
          </w:p>
          <w:p w:rsidR="00853DD8" w:rsidRDefault="00853DD8" w:rsidP="004E1918">
            <w:pPr>
              <w:jc w:val="both"/>
              <w:rPr>
                <w:rFonts w:ascii="Times New Roman CYR" w:hAnsi="Times New Roman CYR" w:cs="Times New Roman CYR"/>
                <w:sz w:val="28"/>
                <w:szCs w:val="28"/>
                <w:lang w:val="uk-UA"/>
              </w:rPr>
            </w:pPr>
          </w:p>
          <w:p w:rsidR="006710C5" w:rsidRPr="00A97A7C" w:rsidRDefault="006710C5" w:rsidP="004E1918">
            <w:pPr>
              <w:jc w:val="both"/>
              <w:rPr>
                <w:rFonts w:ascii="Times New Roman CYR" w:hAnsi="Times New Roman CYR" w:cs="Times New Roman CYR"/>
                <w:sz w:val="28"/>
                <w:szCs w:val="28"/>
                <w:lang w:val="uk-UA"/>
              </w:rPr>
            </w:pPr>
            <w:r w:rsidRPr="00A97A7C">
              <w:rPr>
                <w:rFonts w:ascii="Times New Roman CYR" w:hAnsi="Times New Roman CYR" w:cs="Times New Roman CYR"/>
                <w:sz w:val="28"/>
                <w:szCs w:val="28"/>
                <w:lang w:val="uk-UA"/>
              </w:rPr>
              <w:t>Секретар Сумської міської ради</w:t>
            </w:r>
          </w:p>
        </w:tc>
        <w:tc>
          <w:tcPr>
            <w:tcW w:w="1980" w:type="dxa"/>
            <w:vAlign w:val="bottom"/>
          </w:tcPr>
          <w:p w:rsidR="006710C5" w:rsidRPr="00A97A7C" w:rsidRDefault="006710C5" w:rsidP="004E1918">
            <w:pPr>
              <w:autoSpaceDE w:val="0"/>
              <w:autoSpaceDN w:val="0"/>
              <w:adjustRightInd w:val="0"/>
              <w:jc w:val="center"/>
              <w:rPr>
                <w:sz w:val="28"/>
                <w:szCs w:val="28"/>
                <w:lang w:val="uk-UA"/>
              </w:rPr>
            </w:pPr>
          </w:p>
        </w:tc>
        <w:tc>
          <w:tcPr>
            <w:tcW w:w="2346" w:type="dxa"/>
            <w:vAlign w:val="bottom"/>
          </w:tcPr>
          <w:p w:rsidR="006710C5" w:rsidRPr="00A97A7C" w:rsidRDefault="006710C5" w:rsidP="004E1918">
            <w:pPr>
              <w:autoSpaceDE w:val="0"/>
              <w:autoSpaceDN w:val="0"/>
              <w:adjustRightInd w:val="0"/>
              <w:rPr>
                <w:sz w:val="28"/>
                <w:szCs w:val="28"/>
                <w:lang w:val="uk-UA"/>
              </w:rPr>
            </w:pPr>
            <w:r w:rsidRPr="00A97A7C">
              <w:rPr>
                <w:sz w:val="28"/>
                <w:szCs w:val="28"/>
                <w:lang w:val="uk-UA"/>
              </w:rPr>
              <w:t>А.В. Баранов</w:t>
            </w:r>
          </w:p>
        </w:tc>
      </w:tr>
    </w:tbl>
    <w:p w:rsidR="006710C5" w:rsidRPr="008B03E6" w:rsidRDefault="006710C5" w:rsidP="006710C5">
      <w:pPr>
        <w:rPr>
          <w:b/>
          <w:sz w:val="28"/>
          <w:szCs w:val="28"/>
          <w:lang w:val="uk-UA"/>
        </w:rPr>
      </w:pPr>
    </w:p>
    <w:p w:rsidR="006710C5" w:rsidRPr="008B03E6" w:rsidRDefault="006710C5" w:rsidP="006710C5">
      <w:pPr>
        <w:tabs>
          <w:tab w:val="left" w:pos="566"/>
        </w:tabs>
        <w:autoSpaceDE w:val="0"/>
        <w:autoSpaceDN w:val="0"/>
        <w:adjustRightInd w:val="0"/>
        <w:jc w:val="both"/>
        <w:rPr>
          <w:sz w:val="28"/>
          <w:szCs w:val="28"/>
          <w:shd w:val="clear" w:color="auto" w:fill="FEFEFE"/>
          <w:lang w:val="uk-UA"/>
        </w:rPr>
      </w:pPr>
    </w:p>
    <w:p w:rsidR="006710C5" w:rsidRDefault="006710C5" w:rsidP="006710C5">
      <w:pPr>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ab/>
      </w:r>
    </w:p>
    <w:p w:rsidR="006710C5" w:rsidRDefault="006710C5" w:rsidP="006710C5">
      <w:pPr>
        <w:tabs>
          <w:tab w:val="left" w:pos="566"/>
        </w:tabs>
        <w:autoSpaceDE w:val="0"/>
        <w:autoSpaceDN w:val="0"/>
        <w:adjustRightInd w:val="0"/>
        <w:jc w:val="both"/>
        <w:rPr>
          <w:sz w:val="28"/>
          <w:szCs w:val="28"/>
          <w:shd w:val="clear" w:color="auto" w:fill="FEFEFE"/>
          <w:lang w:val="uk-UA"/>
        </w:rPr>
      </w:pPr>
      <w:r>
        <w:rPr>
          <w:sz w:val="28"/>
          <w:szCs w:val="28"/>
          <w:shd w:val="clear" w:color="auto" w:fill="FEFEFE"/>
          <w:lang w:val="uk-UA"/>
        </w:rPr>
        <w:tab/>
      </w:r>
      <w:r w:rsidRPr="008B03E6">
        <w:rPr>
          <w:sz w:val="28"/>
          <w:szCs w:val="28"/>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BF4A1F" w:rsidRPr="008B03E6" w:rsidRDefault="00BF4A1F" w:rsidP="006710C5">
      <w:pPr>
        <w:tabs>
          <w:tab w:val="left" w:pos="566"/>
        </w:tabs>
        <w:autoSpaceDE w:val="0"/>
        <w:autoSpaceDN w:val="0"/>
        <w:adjustRightInd w:val="0"/>
        <w:jc w:val="both"/>
        <w:rPr>
          <w:sz w:val="28"/>
          <w:szCs w:val="28"/>
          <w:shd w:val="clear" w:color="auto" w:fill="FEFEFE"/>
          <w:lang w:val="uk-UA"/>
        </w:rPr>
      </w:pPr>
    </w:p>
    <w:p w:rsidR="006710C5" w:rsidRPr="008B03E6" w:rsidRDefault="006710C5" w:rsidP="006710C5">
      <w:pPr>
        <w:autoSpaceDE w:val="0"/>
        <w:autoSpaceDN w:val="0"/>
        <w:adjustRightInd w:val="0"/>
        <w:jc w:val="right"/>
        <w:rPr>
          <w:sz w:val="28"/>
          <w:szCs w:val="28"/>
          <w:lang w:val="uk-UA"/>
        </w:rPr>
      </w:pPr>
      <w:r w:rsidRPr="008B03E6">
        <w:rPr>
          <w:sz w:val="28"/>
          <w:szCs w:val="28"/>
          <w:lang w:val="uk-UA"/>
        </w:rPr>
        <w:t>____________</w:t>
      </w:r>
      <w:r>
        <w:rPr>
          <w:sz w:val="28"/>
          <w:szCs w:val="28"/>
          <w:lang w:val="uk-UA"/>
        </w:rPr>
        <w:t xml:space="preserve"> </w:t>
      </w:r>
      <w:r>
        <w:rPr>
          <w:rFonts w:eastAsia="Calibri"/>
          <w:sz w:val="28"/>
          <w:szCs w:val="28"/>
          <w:lang w:val="uk-UA"/>
        </w:rPr>
        <w:t xml:space="preserve">А.В. </w:t>
      </w:r>
      <w:proofErr w:type="spellStart"/>
      <w:r>
        <w:rPr>
          <w:rFonts w:eastAsia="Calibri"/>
          <w:sz w:val="28"/>
          <w:szCs w:val="28"/>
          <w:lang w:val="uk-UA"/>
        </w:rPr>
        <w:t>Кривцов</w:t>
      </w:r>
      <w:proofErr w:type="spellEnd"/>
    </w:p>
    <w:sectPr w:rsidR="006710C5" w:rsidRPr="008B03E6" w:rsidSect="001A3D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5"/>
    <w:rsid w:val="00044C10"/>
    <w:rsid w:val="00053FDB"/>
    <w:rsid w:val="00060B06"/>
    <w:rsid w:val="000A48B1"/>
    <w:rsid w:val="000E1B45"/>
    <w:rsid w:val="00110213"/>
    <w:rsid w:val="001237D9"/>
    <w:rsid w:val="00183B39"/>
    <w:rsid w:val="001A3DF3"/>
    <w:rsid w:val="001A724E"/>
    <w:rsid w:val="001B5D75"/>
    <w:rsid w:val="001C6C1B"/>
    <w:rsid w:val="001F5376"/>
    <w:rsid w:val="00252253"/>
    <w:rsid w:val="002620A6"/>
    <w:rsid w:val="002C3A3F"/>
    <w:rsid w:val="002D7857"/>
    <w:rsid w:val="00351196"/>
    <w:rsid w:val="003568BA"/>
    <w:rsid w:val="0037429B"/>
    <w:rsid w:val="003B6400"/>
    <w:rsid w:val="00410AF8"/>
    <w:rsid w:val="00443C61"/>
    <w:rsid w:val="004509DA"/>
    <w:rsid w:val="0047471D"/>
    <w:rsid w:val="0048581E"/>
    <w:rsid w:val="00522317"/>
    <w:rsid w:val="00574237"/>
    <w:rsid w:val="005774AD"/>
    <w:rsid w:val="005867D0"/>
    <w:rsid w:val="00595B10"/>
    <w:rsid w:val="005B536C"/>
    <w:rsid w:val="005C237F"/>
    <w:rsid w:val="006710C5"/>
    <w:rsid w:val="006F64FE"/>
    <w:rsid w:val="00724E2D"/>
    <w:rsid w:val="007A3FD2"/>
    <w:rsid w:val="007C2348"/>
    <w:rsid w:val="00853DD8"/>
    <w:rsid w:val="00853EE8"/>
    <w:rsid w:val="008E3805"/>
    <w:rsid w:val="008F65F8"/>
    <w:rsid w:val="00942F7C"/>
    <w:rsid w:val="00960311"/>
    <w:rsid w:val="00A06593"/>
    <w:rsid w:val="00A30A19"/>
    <w:rsid w:val="00A607AF"/>
    <w:rsid w:val="00A83103"/>
    <w:rsid w:val="00AF16C5"/>
    <w:rsid w:val="00BE1493"/>
    <w:rsid w:val="00BF4A1F"/>
    <w:rsid w:val="00CC2D25"/>
    <w:rsid w:val="00CF0140"/>
    <w:rsid w:val="00DA5BAB"/>
    <w:rsid w:val="00DE6843"/>
    <w:rsid w:val="00E222B2"/>
    <w:rsid w:val="00F30349"/>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11A4"/>
  <w15:docId w15:val="{B2ABE0CE-4E96-47BD-AB3C-3DB9384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CE0D-B4A7-46B5-AF87-DE89A8C2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 Олегівна</cp:lastModifiedBy>
  <cp:revision>4</cp:revision>
  <cp:lastPrinted>2020-03-10T14:15:00Z</cp:lastPrinted>
  <dcterms:created xsi:type="dcterms:W3CDTF">2020-03-16T12:37:00Z</dcterms:created>
  <dcterms:modified xsi:type="dcterms:W3CDTF">2020-03-16T12:49:00Z</dcterms:modified>
</cp:coreProperties>
</file>