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87311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D852F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D852F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195A2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195A25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195A25">
              <w:rPr>
                <w:rFonts w:eastAsia="Times New Roman" w:cs="Times New Roman"/>
                <w:szCs w:val="28"/>
                <w:lang w:eastAsia="ru-RU"/>
              </w:rPr>
              <w:t>Мелащенку</w:t>
            </w:r>
            <w:proofErr w:type="spellEnd"/>
            <w:r w:rsidR="00195A25">
              <w:rPr>
                <w:rFonts w:eastAsia="Times New Roman" w:cs="Times New Roman"/>
                <w:szCs w:val="28"/>
                <w:lang w:eastAsia="ru-RU"/>
              </w:rPr>
              <w:t xml:space="preserve"> Михайлу Леонідовичу</w:t>
            </w:r>
            <w:r w:rsidR="00195A25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95A25">
              <w:rPr>
                <w:rFonts w:eastAsia="Times New Roman" w:cs="Times New Roman"/>
                <w:szCs w:val="28"/>
                <w:lang w:eastAsia="ru-RU"/>
              </w:rPr>
              <w:t>в наданні</w:t>
            </w:r>
            <w:r w:rsidR="0087311D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</w:t>
            </w:r>
            <w:proofErr w:type="spellStart"/>
            <w:r w:rsidR="0087311D"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 землеустрою щодо відведення земельної ділянки 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791C28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195A25">
              <w:rPr>
                <w:rFonts w:eastAsia="Times New Roman" w:cs="Times New Roman"/>
                <w:szCs w:val="28"/>
                <w:lang w:eastAsia="ru-RU"/>
              </w:rPr>
              <w:t xml:space="preserve">                            </w:t>
            </w:r>
            <w:r w:rsidR="00791C28">
              <w:rPr>
                <w:rFonts w:eastAsia="Times New Roman" w:cs="Times New Roman"/>
                <w:szCs w:val="28"/>
                <w:lang w:eastAsia="ru-RU"/>
              </w:rPr>
              <w:t xml:space="preserve">вул. М. Кощія та </w:t>
            </w:r>
            <w:r w:rsidR="000D090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791C28">
              <w:rPr>
                <w:rFonts w:eastAsia="Times New Roman" w:cs="Times New Roman"/>
                <w:szCs w:val="28"/>
                <w:lang w:eastAsia="ru-RU"/>
              </w:rPr>
              <w:t>М. Данька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195A25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</w:t>
      </w:r>
      <w:r w:rsidR="00D852FD">
        <w:rPr>
          <w:rFonts w:eastAsia="Times New Roman" w:cs="Times New Roman"/>
          <w:szCs w:val="28"/>
          <w:lang w:eastAsia="ru-RU"/>
        </w:rPr>
        <w:t xml:space="preserve">ураховуючи протокол засідання Ради учасників антитерористичної операції та членів сімей загиблих учасників антитерористичної операції при міському голові від 31.05.2019 № 6-2019, </w:t>
      </w:r>
      <w:r w:rsidRPr="00B24D9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95A25">
        <w:rPr>
          <w:rFonts w:eastAsia="Times New Roman" w:cs="Times New Roman"/>
          <w:szCs w:val="28"/>
          <w:lang w:eastAsia="ru-RU"/>
        </w:rPr>
        <w:t xml:space="preserve">06.06.2019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195A25">
        <w:rPr>
          <w:rFonts w:eastAsia="Times New Roman" w:cs="Times New Roman"/>
          <w:szCs w:val="28"/>
          <w:lang w:eastAsia="ru-RU"/>
        </w:rPr>
        <w:t>156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>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</w:t>
      </w:r>
      <w:r w:rsidR="00D852FD" w:rsidRPr="005123D5">
        <w:rPr>
          <w:szCs w:val="28"/>
        </w:rPr>
        <w:t>частини третьої статті 15 Закону України «Про доступ до публічної інформації»</w:t>
      </w:r>
      <w:r w:rsidR="00D852FD">
        <w:rPr>
          <w:szCs w:val="28"/>
        </w:rPr>
        <w:t xml:space="preserve">, </w:t>
      </w:r>
      <w:r w:rsidRPr="00B24D9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195A25" w:rsidP="00195A2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>
        <w:rPr>
          <w:rFonts w:eastAsia="Times New Roman" w:cs="Times New Roman"/>
          <w:szCs w:val="28"/>
          <w:lang w:eastAsia="ru-RU"/>
        </w:rPr>
        <w:t>Мелащенку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Михайлу Леонідовичу в наданні дозволу</w:t>
      </w:r>
      <w:r w:rsidR="0087311D">
        <w:rPr>
          <w:rFonts w:eastAsia="Times New Roman" w:cs="Times New Roman"/>
          <w:szCs w:val="28"/>
          <w:lang w:eastAsia="ru-RU"/>
        </w:rPr>
        <w:t xml:space="preserve"> на розроблення </w:t>
      </w:r>
      <w:proofErr w:type="spellStart"/>
      <w:r w:rsidR="0087311D">
        <w:rPr>
          <w:rFonts w:eastAsia="Times New Roman" w:cs="Times New Roman"/>
          <w:szCs w:val="28"/>
          <w:lang w:eastAsia="ru-RU"/>
        </w:rPr>
        <w:t>проє</w:t>
      </w:r>
      <w:r w:rsidR="00D41250" w:rsidRPr="00B24D94">
        <w:rPr>
          <w:rFonts w:eastAsia="Times New Roman" w:cs="Times New Roman"/>
          <w:szCs w:val="28"/>
          <w:lang w:eastAsia="ru-RU"/>
        </w:rPr>
        <w:t>кту</w:t>
      </w:r>
      <w:proofErr w:type="spellEnd"/>
      <w:r w:rsidR="00D41250" w:rsidRPr="00B24D9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="00D41250"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41250"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791C28">
        <w:rPr>
          <w:rFonts w:eastAsia="Times New Roman" w:cs="Times New Roman"/>
          <w:szCs w:val="28"/>
          <w:lang w:eastAsia="ru-RU"/>
        </w:rPr>
        <w:t>в районі вул. М. Кощія та</w:t>
      </w:r>
      <w:r w:rsidR="000D0903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0D0903">
        <w:rPr>
          <w:rFonts w:eastAsia="Times New Roman" w:cs="Times New Roman"/>
          <w:szCs w:val="28"/>
          <w:lang w:eastAsia="ru-RU"/>
        </w:rPr>
        <w:t xml:space="preserve">вул. </w:t>
      </w:r>
      <w:r w:rsidR="00791C28">
        <w:rPr>
          <w:rFonts w:eastAsia="Times New Roman" w:cs="Times New Roman"/>
          <w:szCs w:val="28"/>
          <w:lang w:eastAsia="ru-RU"/>
        </w:rPr>
        <w:t>М. Данька</w:t>
      </w:r>
      <w:r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>
        <w:rPr>
          <w:rFonts w:eastAsia="Times New Roman" w:cs="Times New Roman"/>
          <w:szCs w:val="28"/>
          <w:lang w:eastAsia="ru-RU"/>
        </w:rPr>
        <w:t>10</w:t>
      </w:r>
      <w:r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</w:t>
      </w:r>
      <w:r w:rsidR="000579BC">
        <w:rPr>
          <w:rFonts w:eastAsia="Times New Roman" w:cs="Times New Roman"/>
          <w:szCs w:val="28"/>
          <w:lang w:eastAsia="ru-RU"/>
        </w:rPr>
        <w:t xml:space="preserve"> у зв</w:t>
      </w:r>
      <w:r w:rsidR="000579BC" w:rsidRPr="000579BC">
        <w:rPr>
          <w:rFonts w:eastAsia="Times New Roman" w:cs="Times New Roman"/>
          <w:szCs w:val="28"/>
          <w:lang w:eastAsia="ru-RU"/>
        </w:rPr>
        <w:t>’</w:t>
      </w:r>
      <w:r w:rsidR="000579BC">
        <w:rPr>
          <w:rFonts w:eastAsia="Times New Roman" w:cs="Times New Roman"/>
          <w:szCs w:val="28"/>
          <w:lang w:eastAsia="ru-RU"/>
        </w:rPr>
        <w:t>язку з тим, що зазначена земельна ділянка зарезервована за сім</w:t>
      </w:r>
      <w:r w:rsidR="000579BC" w:rsidRPr="000579BC">
        <w:rPr>
          <w:rFonts w:eastAsia="Times New Roman" w:cs="Times New Roman"/>
          <w:szCs w:val="28"/>
          <w:lang w:eastAsia="ru-RU"/>
        </w:rPr>
        <w:t>’</w:t>
      </w:r>
      <w:r w:rsidR="000579BC">
        <w:rPr>
          <w:rFonts w:eastAsia="Times New Roman" w:cs="Times New Roman"/>
          <w:szCs w:val="28"/>
          <w:lang w:eastAsia="ru-RU"/>
        </w:rPr>
        <w:t>ями заги</w:t>
      </w:r>
      <w:r w:rsidR="00694502">
        <w:rPr>
          <w:rFonts w:eastAsia="Times New Roman" w:cs="Times New Roman"/>
          <w:szCs w:val="28"/>
          <w:lang w:eastAsia="ru-RU"/>
        </w:rPr>
        <w:t xml:space="preserve">блих учасників АТО та інвалідами </w:t>
      </w:r>
      <w:r w:rsidR="000579BC">
        <w:rPr>
          <w:rFonts w:eastAsia="Times New Roman" w:cs="Times New Roman"/>
          <w:szCs w:val="28"/>
          <w:lang w:val="en-US" w:eastAsia="ru-RU"/>
        </w:rPr>
        <w:t>I</w:t>
      </w:r>
      <w:r w:rsidR="000579BC" w:rsidRPr="000579BC">
        <w:rPr>
          <w:rFonts w:eastAsia="Times New Roman" w:cs="Times New Roman"/>
          <w:szCs w:val="28"/>
          <w:lang w:eastAsia="ru-RU"/>
        </w:rPr>
        <w:t>-</w:t>
      </w:r>
      <w:r w:rsidR="000579BC">
        <w:rPr>
          <w:rFonts w:eastAsia="Times New Roman" w:cs="Times New Roman"/>
          <w:szCs w:val="28"/>
          <w:lang w:val="en-US" w:eastAsia="ru-RU"/>
        </w:rPr>
        <w:t>II</w:t>
      </w:r>
      <w:r w:rsidR="000579BC">
        <w:rPr>
          <w:rFonts w:eastAsia="Times New Roman" w:cs="Times New Roman"/>
          <w:szCs w:val="28"/>
          <w:lang w:eastAsia="ru-RU"/>
        </w:rPr>
        <w:t xml:space="preserve"> групи</w:t>
      </w:r>
      <w:r w:rsidR="00D80214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80214" w:rsidRPr="00477922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0579BC" w:rsidRDefault="00D41250" w:rsidP="00D41250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579BC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579BC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0579BC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D41250" w:rsidRPr="000579BC" w:rsidRDefault="00D41250" w:rsidP="00D41250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579BC">
        <w:rPr>
          <w:rFonts w:eastAsia="Times New Roman" w:cs="Times New Roman"/>
          <w:sz w:val="20"/>
          <w:szCs w:val="20"/>
          <w:lang w:eastAsia="ru-RU"/>
        </w:rPr>
        <w:t>Про</w:t>
      </w:r>
      <w:r w:rsidR="0087311D">
        <w:rPr>
          <w:rFonts w:eastAsia="Times New Roman" w:cs="Times New Roman"/>
          <w:sz w:val="20"/>
          <w:szCs w:val="20"/>
          <w:lang w:eastAsia="ru-RU"/>
        </w:rPr>
        <w:t>є</w:t>
      </w:r>
      <w:r w:rsidRPr="000579BC">
        <w:rPr>
          <w:rFonts w:eastAsia="Times New Roman" w:cs="Times New Roman"/>
          <w:sz w:val="20"/>
          <w:szCs w:val="20"/>
          <w:lang w:eastAsia="ru-RU"/>
        </w:rPr>
        <w:t>кт рішення підготовлено департаментом забезпечення ресурсних платежів Сумської міської ради</w:t>
      </w:r>
    </w:p>
    <w:p w:rsidR="003C14CC" w:rsidRPr="000579BC" w:rsidRDefault="00D41250" w:rsidP="000D7DDD">
      <w:pPr>
        <w:spacing w:line="240" w:lineRule="auto"/>
        <w:ind w:firstLine="0"/>
        <w:rPr>
          <w:sz w:val="20"/>
          <w:szCs w:val="20"/>
        </w:rPr>
      </w:pPr>
      <w:r w:rsidRPr="000579BC">
        <w:rPr>
          <w:rFonts w:eastAsia="Times New Roman" w:cs="Times New Roman"/>
          <w:sz w:val="20"/>
          <w:szCs w:val="20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RPr="000579BC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579BC"/>
    <w:rsid w:val="00083F8C"/>
    <w:rsid w:val="000D0903"/>
    <w:rsid w:val="000D7DDD"/>
    <w:rsid w:val="001409CB"/>
    <w:rsid w:val="0019408A"/>
    <w:rsid w:val="00195A25"/>
    <w:rsid w:val="00265FE9"/>
    <w:rsid w:val="002F7A64"/>
    <w:rsid w:val="00327BD1"/>
    <w:rsid w:val="00345D06"/>
    <w:rsid w:val="00354022"/>
    <w:rsid w:val="003A08CE"/>
    <w:rsid w:val="003C14CC"/>
    <w:rsid w:val="003C60D2"/>
    <w:rsid w:val="00466F4B"/>
    <w:rsid w:val="00563DA4"/>
    <w:rsid w:val="00584095"/>
    <w:rsid w:val="005D379A"/>
    <w:rsid w:val="00694502"/>
    <w:rsid w:val="00791C28"/>
    <w:rsid w:val="007B3463"/>
    <w:rsid w:val="0087311D"/>
    <w:rsid w:val="00882794"/>
    <w:rsid w:val="00917959"/>
    <w:rsid w:val="00990CCD"/>
    <w:rsid w:val="009D50A1"/>
    <w:rsid w:val="00B008BE"/>
    <w:rsid w:val="00B24D94"/>
    <w:rsid w:val="00C05957"/>
    <w:rsid w:val="00C22A20"/>
    <w:rsid w:val="00C90188"/>
    <w:rsid w:val="00C935BB"/>
    <w:rsid w:val="00CB50F7"/>
    <w:rsid w:val="00D23682"/>
    <w:rsid w:val="00D41250"/>
    <w:rsid w:val="00D4347F"/>
    <w:rsid w:val="00D756B6"/>
    <w:rsid w:val="00D80214"/>
    <w:rsid w:val="00D852FD"/>
    <w:rsid w:val="00DA442F"/>
    <w:rsid w:val="00DF0502"/>
    <w:rsid w:val="00E35253"/>
    <w:rsid w:val="00ED4E0F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50E2D-DBE7-4478-A993-A2D1A76B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40</cp:revision>
  <dcterms:created xsi:type="dcterms:W3CDTF">2018-04-19T11:45:00Z</dcterms:created>
  <dcterms:modified xsi:type="dcterms:W3CDTF">2020-02-12T09:38:00Z</dcterms:modified>
</cp:coreProperties>
</file>