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1E0" w:firstRow="1" w:lastRow="1" w:firstColumn="1" w:lastColumn="1" w:noHBand="0" w:noVBand="0"/>
      </w:tblPr>
      <w:tblGrid>
        <w:gridCol w:w="4395"/>
        <w:gridCol w:w="5352"/>
      </w:tblGrid>
      <w:tr w:rsidR="00AD43EF" w:rsidRPr="000378CA" w:rsidTr="00A6003A">
        <w:trPr>
          <w:trHeight w:val="100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A0219B" w:rsidRDefault="00AD43EF" w:rsidP="009823E2">
            <w:pPr>
              <w:jc w:val="center"/>
              <w:rPr>
                <w:bCs/>
                <w:sz w:val="32"/>
                <w:lang w:val="uk-UA"/>
              </w:rPr>
            </w:pPr>
            <w:bookmarkStart w:id="0" w:name="_GoBack"/>
            <w:bookmarkEnd w:id="0"/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3EF" w:rsidRPr="00B43A54" w:rsidRDefault="00AD43EF" w:rsidP="009823E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04A66">
              <w:rPr>
                <w:bCs/>
                <w:sz w:val="28"/>
                <w:szCs w:val="28"/>
                <w:lang w:val="uk-UA"/>
              </w:rPr>
              <w:t xml:space="preserve">Додаток </w:t>
            </w:r>
            <w:r w:rsidR="000821ED">
              <w:rPr>
                <w:bCs/>
                <w:sz w:val="28"/>
                <w:szCs w:val="28"/>
                <w:lang w:val="uk-UA"/>
              </w:rPr>
              <w:t>1</w:t>
            </w:r>
          </w:p>
          <w:p w:rsidR="00AD43EF" w:rsidRDefault="00AD43EF" w:rsidP="009823E2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551447">
              <w:rPr>
                <w:bCs/>
                <w:sz w:val="28"/>
                <w:szCs w:val="28"/>
                <w:lang w:val="uk-UA"/>
              </w:rPr>
              <w:t>до рішення Сумськ</w:t>
            </w:r>
            <w:r>
              <w:rPr>
                <w:bCs/>
                <w:sz w:val="28"/>
                <w:szCs w:val="28"/>
                <w:lang w:val="uk-UA"/>
              </w:rPr>
              <w:t xml:space="preserve">ої міської ради </w:t>
            </w:r>
            <w:r w:rsidR="00735964">
              <w:rPr>
                <w:bCs/>
                <w:sz w:val="28"/>
                <w:szCs w:val="28"/>
                <w:lang w:val="uk-UA"/>
              </w:rPr>
              <w:br/>
            </w:r>
            <w:r>
              <w:rPr>
                <w:bCs/>
                <w:sz w:val="28"/>
                <w:szCs w:val="28"/>
                <w:lang w:val="uk-UA"/>
              </w:rPr>
              <w:t>«</w:t>
            </w:r>
            <w:r w:rsidR="00735964" w:rsidRPr="00BF563E">
              <w:rPr>
                <w:sz w:val="28"/>
                <w:szCs w:val="28"/>
                <w:lang w:val="uk-UA"/>
              </w:rPr>
              <w:t>Про Програм</w:t>
            </w:r>
            <w:r w:rsidR="00735964">
              <w:rPr>
                <w:sz w:val="28"/>
                <w:szCs w:val="28"/>
                <w:lang w:val="uk-UA"/>
              </w:rPr>
              <w:t>у</w:t>
            </w:r>
            <w:r w:rsidR="00735964" w:rsidRPr="00BF563E">
              <w:rPr>
                <w:sz w:val="28"/>
                <w:szCs w:val="28"/>
                <w:lang w:val="uk-UA"/>
              </w:rPr>
              <w:t xml:space="preserve"> </w:t>
            </w:r>
            <w:r w:rsidR="00735964">
              <w:rPr>
                <w:sz w:val="28"/>
                <w:szCs w:val="28"/>
                <w:lang w:val="uk-UA"/>
              </w:rPr>
              <w:t xml:space="preserve">підвищення </w:t>
            </w:r>
            <w:r w:rsidR="00735964" w:rsidRPr="00BF563E">
              <w:rPr>
                <w:sz w:val="28"/>
                <w:szCs w:val="28"/>
                <w:lang w:val="uk-UA"/>
              </w:rPr>
              <w:t xml:space="preserve">енергоефективності в бюджетній сфері </w:t>
            </w:r>
            <w:r w:rsidR="00735964">
              <w:rPr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="00735964" w:rsidRPr="00BF563E">
              <w:rPr>
                <w:sz w:val="28"/>
                <w:szCs w:val="28"/>
                <w:lang w:val="uk-UA"/>
              </w:rPr>
              <w:t>на 20</w:t>
            </w:r>
            <w:r w:rsidR="00735964">
              <w:rPr>
                <w:sz w:val="28"/>
                <w:szCs w:val="28"/>
                <w:lang w:val="uk-UA"/>
              </w:rPr>
              <w:t>20</w:t>
            </w:r>
            <w:r w:rsidR="00735964" w:rsidRPr="00BF563E">
              <w:rPr>
                <w:sz w:val="28"/>
                <w:szCs w:val="28"/>
                <w:lang w:val="uk-UA"/>
              </w:rPr>
              <w:t>-20</w:t>
            </w:r>
            <w:r w:rsidR="00735964">
              <w:rPr>
                <w:sz w:val="28"/>
                <w:szCs w:val="28"/>
                <w:lang w:val="uk-UA"/>
              </w:rPr>
              <w:t>22 роки</w:t>
            </w:r>
          </w:p>
          <w:p w:rsidR="00AD43EF" w:rsidRPr="00B43A54" w:rsidRDefault="00AD43EF" w:rsidP="00735964">
            <w:pPr>
              <w:jc w:val="both"/>
              <w:rPr>
                <w:bCs/>
                <w:lang w:val="en-US"/>
              </w:rPr>
            </w:pPr>
            <w:r w:rsidRPr="000378CA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від </w:t>
            </w:r>
            <w:r w:rsidR="00735964">
              <w:rPr>
                <w:bCs/>
                <w:color w:val="000000" w:themeColor="text1"/>
                <w:sz w:val="28"/>
                <w:szCs w:val="28"/>
                <w:lang w:val="uk-UA"/>
              </w:rPr>
              <w:t xml:space="preserve">              </w:t>
            </w:r>
            <w:r w:rsidR="00A652E3" w:rsidRPr="00F56F23">
              <w:rPr>
                <w:bCs/>
                <w:sz w:val="28"/>
                <w:szCs w:val="28"/>
                <w:lang w:val="uk-UA"/>
              </w:rPr>
              <w:t xml:space="preserve"> 2019 року </w:t>
            </w:r>
            <w:r w:rsidRPr="00F56F23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2A5323">
              <w:rPr>
                <w:bCs/>
                <w:sz w:val="28"/>
                <w:szCs w:val="28"/>
                <w:lang w:val="uk-UA"/>
              </w:rPr>
              <w:t xml:space="preserve">          -МР</w:t>
            </w:r>
          </w:p>
        </w:tc>
      </w:tr>
    </w:tbl>
    <w:p w:rsidR="00AD43EF" w:rsidRPr="00A6003A" w:rsidRDefault="00AD43EF" w:rsidP="00AD43EF">
      <w:pPr>
        <w:jc w:val="center"/>
        <w:rPr>
          <w:color w:val="000000"/>
          <w:sz w:val="16"/>
          <w:szCs w:val="16"/>
          <w:lang w:val="uk-UA"/>
        </w:rPr>
      </w:pPr>
    </w:p>
    <w:p w:rsidR="00AD43EF" w:rsidRPr="00B96C03" w:rsidRDefault="00AD43EF" w:rsidP="00AD43EF">
      <w:pPr>
        <w:jc w:val="center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 xml:space="preserve">Програма </w:t>
      </w:r>
      <w:r w:rsidR="00735964" w:rsidRPr="00735964">
        <w:rPr>
          <w:b/>
          <w:sz w:val="28"/>
          <w:szCs w:val="28"/>
          <w:lang w:val="uk-UA"/>
        </w:rPr>
        <w:t xml:space="preserve">підвищення енергоефективності в бюджетній сфері </w:t>
      </w:r>
      <w:r w:rsidR="00413054">
        <w:rPr>
          <w:b/>
          <w:sz w:val="28"/>
          <w:szCs w:val="28"/>
          <w:lang w:val="uk-UA"/>
        </w:rPr>
        <w:br/>
      </w:r>
      <w:r w:rsidR="00735964" w:rsidRPr="00735964">
        <w:rPr>
          <w:b/>
          <w:sz w:val="28"/>
          <w:szCs w:val="28"/>
          <w:lang w:val="uk-UA"/>
        </w:rPr>
        <w:t>Сумської міської об’єднаної територіальної громади на 2020-2022 роки</w:t>
      </w:r>
    </w:p>
    <w:p w:rsidR="00AD43EF" w:rsidRPr="00AC42B3" w:rsidRDefault="00AD43EF" w:rsidP="00AD43EF">
      <w:pPr>
        <w:jc w:val="both"/>
        <w:rPr>
          <w:b/>
          <w:sz w:val="16"/>
          <w:szCs w:val="16"/>
          <w:lang w:val="uk-UA"/>
        </w:rPr>
      </w:pPr>
    </w:p>
    <w:p w:rsidR="00AD43EF" w:rsidRPr="00B96C03" w:rsidRDefault="00AD43EF" w:rsidP="00AD43EF">
      <w:pPr>
        <w:pStyle w:val="a3"/>
        <w:numPr>
          <w:ilvl w:val="0"/>
          <w:numId w:val="3"/>
        </w:numPr>
        <w:ind w:left="709" w:firstLine="0"/>
        <w:jc w:val="both"/>
        <w:rPr>
          <w:b/>
          <w:sz w:val="28"/>
          <w:szCs w:val="26"/>
          <w:lang w:val="uk-UA"/>
        </w:rPr>
      </w:pPr>
      <w:r w:rsidRPr="00B96C03">
        <w:rPr>
          <w:b/>
          <w:sz w:val="28"/>
          <w:szCs w:val="26"/>
          <w:lang w:val="uk-UA"/>
        </w:rPr>
        <w:t>Загальна характеристика Програми</w:t>
      </w:r>
    </w:p>
    <w:p w:rsidR="00AD43EF" w:rsidRPr="00AD43EF" w:rsidRDefault="00AD43EF" w:rsidP="00AD43EF">
      <w:pPr>
        <w:pStyle w:val="a3"/>
        <w:jc w:val="both"/>
        <w:rPr>
          <w:b/>
          <w:sz w:val="14"/>
          <w:szCs w:val="26"/>
          <w:lang w:val="uk-UA"/>
        </w:rPr>
      </w:pPr>
    </w:p>
    <w:p w:rsidR="006533DA" w:rsidRPr="004F69E2" w:rsidRDefault="006533DA" w:rsidP="006533DA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6533DA">
        <w:rPr>
          <w:color w:val="000000"/>
          <w:sz w:val="28"/>
          <w:szCs w:val="28"/>
          <w:lang w:val="uk-UA"/>
        </w:rPr>
        <w:t xml:space="preserve">Мета програми </w:t>
      </w:r>
      <w:r w:rsidR="004D3877">
        <w:rPr>
          <w:color w:val="000000"/>
          <w:sz w:val="28"/>
          <w:szCs w:val="28"/>
          <w:lang w:val="uk-UA"/>
        </w:rPr>
        <w:t>−</w:t>
      </w:r>
      <w:r w:rsidRPr="006533DA">
        <w:rPr>
          <w:color w:val="000000"/>
          <w:sz w:val="28"/>
          <w:szCs w:val="28"/>
          <w:lang w:val="uk-UA"/>
        </w:rPr>
        <w:t xml:space="preserve"> зменшення споживання енергетичних ресурсів бюджетними установами Сумської міської об’єднаної територіальної громади, створення комфортних умов перебування в будівлях бюджетної сфери.</w:t>
      </w:r>
      <w:r>
        <w:rPr>
          <w:color w:val="000000"/>
          <w:sz w:val="28"/>
          <w:szCs w:val="28"/>
          <w:lang w:val="uk-UA"/>
        </w:rPr>
        <w:t xml:space="preserve">      </w:t>
      </w:r>
    </w:p>
    <w:p w:rsidR="00AD43EF" w:rsidRDefault="00735964" w:rsidP="00083187">
      <w:pPr>
        <w:pStyle w:val="a3"/>
        <w:ind w:left="0" w:firstLine="566"/>
        <w:jc w:val="both"/>
        <w:rPr>
          <w:sz w:val="28"/>
          <w:szCs w:val="28"/>
          <w:lang w:val="uk-UA"/>
        </w:rPr>
      </w:pPr>
      <w:r w:rsidRPr="00735964">
        <w:rPr>
          <w:sz w:val="28"/>
          <w:szCs w:val="28"/>
          <w:lang w:val="uk-UA"/>
        </w:rPr>
        <w:t>Програм</w:t>
      </w:r>
      <w:r w:rsidR="00083187">
        <w:rPr>
          <w:sz w:val="28"/>
          <w:szCs w:val="28"/>
          <w:lang w:val="uk-UA"/>
        </w:rPr>
        <w:t>а</w:t>
      </w:r>
      <w:r w:rsidR="006533DA">
        <w:rPr>
          <w:sz w:val="28"/>
          <w:szCs w:val="28"/>
          <w:lang w:val="uk-UA"/>
        </w:rPr>
        <w:t xml:space="preserve"> </w:t>
      </w:r>
      <w:r w:rsidRPr="00735964">
        <w:rPr>
          <w:sz w:val="28"/>
          <w:szCs w:val="28"/>
          <w:lang w:val="uk-UA"/>
        </w:rPr>
        <w:t xml:space="preserve">підвищення </w:t>
      </w:r>
      <w:r w:rsidR="00413054" w:rsidRPr="00AC42B3">
        <w:rPr>
          <w:sz w:val="28"/>
          <w:szCs w:val="28"/>
          <w:lang w:val="uk-UA"/>
        </w:rPr>
        <w:t>енергетичної ефективності</w:t>
      </w:r>
      <w:r w:rsidRPr="00735964">
        <w:rPr>
          <w:sz w:val="28"/>
          <w:szCs w:val="28"/>
          <w:lang w:val="uk-UA"/>
        </w:rPr>
        <w:t xml:space="preserve"> в бюджетній сфері Сумської міської об’єднаної територіальної громади на 2020-2022 роки </w:t>
      </w:r>
      <w:r w:rsidR="00AD43EF" w:rsidRPr="00B96C03">
        <w:rPr>
          <w:sz w:val="28"/>
          <w:szCs w:val="28"/>
          <w:lang w:val="uk-UA"/>
        </w:rPr>
        <w:t xml:space="preserve">(далі − Програма) передбачає </w:t>
      </w:r>
      <w:r w:rsidR="00B17730">
        <w:rPr>
          <w:sz w:val="28"/>
          <w:szCs w:val="28"/>
          <w:lang w:val="uk-UA"/>
        </w:rPr>
        <w:t xml:space="preserve">реалізацію енергетичної політики міста Суми, спрямованої на </w:t>
      </w:r>
      <w:r w:rsidR="00AD43EF" w:rsidRPr="00B96C03">
        <w:rPr>
          <w:sz w:val="28"/>
          <w:szCs w:val="28"/>
          <w:lang w:val="uk-UA"/>
        </w:rPr>
        <w:t xml:space="preserve">підвищення енергоефективності </w:t>
      </w:r>
      <w:r w:rsidR="00B17730">
        <w:rPr>
          <w:sz w:val="28"/>
          <w:szCs w:val="28"/>
          <w:lang w:val="uk-UA"/>
        </w:rPr>
        <w:t xml:space="preserve">будівель </w:t>
      </w:r>
      <w:r w:rsidR="00413054">
        <w:rPr>
          <w:sz w:val="28"/>
          <w:szCs w:val="28"/>
          <w:lang w:val="uk-UA"/>
        </w:rPr>
        <w:t>комунальних некомерційних підприємств Сумської міської ради, бюджетних установ, що утримуються за кошти Сумської</w:t>
      </w:r>
      <w:r w:rsidR="00413054" w:rsidRPr="00413054">
        <w:rPr>
          <w:sz w:val="28"/>
          <w:szCs w:val="28"/>
          <w:lang w:val="uk-UA"/>
        </w:rPr>
        <w:t xml:space="preserve"> </w:t>
      </w:r>
      <w:r w:rsidR="00413054">
        <w:rPr>
          <w:sz w:val="28"/>
          <w:szCs w:val="28"/>
          <w:lang w:val="uk-UA"/>
        </w:rPr>
        <w:t>міської об’єднаної територіальної громади</w:t>
      </w:r>
      <w:r w:rsidR="00B17730">
        <w:rPr>
          <w:sz w:val="28"/>
          <w:szCs w:val="28"/>
          <w:lang w:val="uk-UA"/>
        </w:rPr>
        <w:t xml:space="preserve">, додержання стандартів та вимог в енергетичній сфері, ефективне функціонування системи енергетичного менеджменту відповідно до </w:t>
      </w:r>
      <w:r w:rsidR="00B17730">
        <w:rPr>
          <w:sz w:val="28"/>
          <w:szCs w:val="28"/>
          <w:lang w:val="en-US"/>
        </w:rPr>
        <w:t>ISO</w:t>
      </w:r>
      <w:r w:rsidR="00AD43EF" w:rsidRPr="00B96C03">
        <w:rPr>
          <w:sz w:val="28"/>
          <w:szCs w:val="28"/>
          <w:lang w:val="uk-UA"/>
        </w:rPr>
        <w:t xml:space="preserve"> </w:t>
      </w:r>
      <w:r w:rsidR="00B17730">
        <w:rPr>
          <w:sz w:val="28"/>
          <w:szCs w:val="28"/>
          <w:lang w:val="uk-UA"/>
        </w:rPr>
        <w:t>50001.</w:t>
      </w:r>
      <w:r w:rsidR="00A13805">
        <w:rPr>
          <w:sz w:val="28"/>
          <w:szCs w:val="28"/>
          <w:lang w:val="uk-UA"/>
        </w:rPr>
        <w:t xml:space="preserve"> </w:t>
      </w:r>
      <w:r w:rsidR="00B17730" w:rsidRPr="00AC42B3">
        <w:rPr>
          <w:sz w:val="28"/>
          <w:szCs w:val="28"/>
          <w:lang w:val="uk-UA"/>
        </w:rPr>
        <w:t xml:space="preserve">Пріоритетними заходами в сфері підвищення енергетичної ефективності є виконання завдань </w:t>
      </w:r>
      <w:r w:rsidR="00AD43EF" w:rsidRPr="00AC42B3">
        <w:rPr>
          <w:sz w:val="28"/>
          <w:szCs w:val="28"/>
          <w:lang w:val="uk-UA"/>
        </w:rPr>
        <w:t xml:space="preserve">Плану дій сталого енергетичного розвитку міста Суми до 2025 року, остання редакція якого затверджена рішенням Сумської міської ради </w:t>
      </w:r>
      <w:r w:rsidR="00A13805">
        <w:rPr>
          <w:sz w:val="28"/>
          <w:szCs w:val="28"/>
          <w:lang w:val="uk-UA"/>
        </w:rPr>
        <w:br/>
      </w:r>
      <w:r w:rsidR="00AD43EF" w:rsidRPr="00AC42B3">
        <w:rPr>
          <w:sz w:val="28"/>
          <w:szCs w:val="28"/>
          <w:lang w:val="uk-UA"/>
        </w:rPr>
        <w:t>від 26 вересня 2018 року № 3909-МР.</w:t>
      </w:r>
    </w:p>
    <w:p w:rsidR="00AD43EF" w:rsidRPr="00AC42B3" w:rsidRDefault="00AD43EF" w:rsidP="00AD43EF">
      <w:pPr>
        <w:pStyle w:val="a3"/>
        <w:jc w:val="both"/>
        <w:rPr>
          <w:sz w:val="10"/>
          <w:szCs w:val="10"/>
          <w:lang w:val="uk-UA"/>
        </w:rPr>
      </w:pPr>
    </w:p>
    <w:p w:rsidR="00AD43EF" w:rsidRPr="00B96C03" w:rsidRDefault="00AD43EF" w:rsidP="00AD43EF">
      <w:pPr>
        <w:pStyle w:val="a3"/>
        <w:jc w:val="both"/>
        <w:rPr>
          <w:b/>
          <w:sz w:val="28"/>
          <w:szCs w:val="28"/>
          <w:lang w:val="uk-UA"/>
        </w:rPr>
      </w:pPr>
      <w:r w:rsidRPr="00B96C03">
        <w:rPr>
          <w:b/>
          <w:sz w:val="28"/>
          <w:szCs w:val="28"/>
          <w:lang w:val="uk-UA"/>
        </w:rPr>
        <w:t>Паспорт Програми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AD43EF" w:rsidRPr="00112966" w:rsidTr="0094538E"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 w:hanging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Ініціатор розробки Програми</w:t>
            </w:r>
          </w:p>
        </w:tc>
        <w:tc>
          <w:tcPr>
            <w:tcW w:w="5386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112966" w:rsidTr="0094538E">
        <w:trPr>
          <w:trHeight w:val="2156"/>
        </w:trPr>
        <w:tc>
          <w:tcPr>
            <w:tcW w:w="4253" w:type="dxa"/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tabs>
                <w:tab w:val="left" w:pos="301"/>
              </w:tabs>
              <w:ind w:left="18" w:firstLine="0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Дата, номер і назва розпорядчого документа про розробку Програми</w:t>
            </w:r>
          </w:p>
        </w:tc>
        <w:tc>
          <w:tcPr>
            <w:tcW w:w="5386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Рішення Сумської міської рад</w:t>
            </w:r>
            <w:r>
              <w:rPr>
                <w:sz w:val="28"/>
                <w:szCs w:val="28"/>
                <w:lang w:val="uk-UA"/>
              </w:rPr>
              <w:t>и</w:t>
            </w:r>
            <w:r w:rsidRPr="00BC17B1">
              <w:rPr>
                <w:sz w:val="28"/>
                <w:szCs w:val="28"/>
                <w:lang w:val="uk-UA"/>
              </w:rPr>
              <w:t xml:space="preserve"> від 29.02.2012 № 1207-МР (зі змінами) «Про Положення про Порядок розробки, затвердження та виконання міських, цільових (комплексних) програм, програми економічного і соціального розвитку міста Суми та виконання міського бюджету»</w:t>
            </w:r>
          </w:p>
        </w:tc>
      </w:tr>
      <w:tr w:rsidR="00AD43EF" w:rsidRPr="00112966" w:rsidTr="0094538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AD43EF" w:rsidRPr="00BC17B1" w:rsidRDefault="00AD43EF" w:rsidP="00AD43EF">
            <w:pPr>
              <w:pStyle w:val="a3"/>
              <w:numPr>
                <w:ilvl w:val="0"/>
                <w:numId w:val="4"/>
              </w:numPr>
              <w:ind w:left="301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4538E"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BC17B1">
              <w:rPr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5386" w:type="dxa"/>
            <w:tcBorders>
              <w:bottom w:val="nil"/>
            </w:tcBorders>
            <w:shd w:val="clear" w:color="auto" w:fill="auto"/>
          </w:tcPr>
          <w:p w:rsidR="005E7FC4" w:rsidRPr="00BC17B1" w:rsidRDefault="00413054" w:rsidP="00506F8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="00AD43EF" w:rsidRPr="00BC17B1">
              <w:rPr>
                <w:sz w:val="28"/>
                <w:szCs w:val="28"/>
                <w:lang w:val="uk-UA"/>
              </w:rPr>
              <w:t xml:space="preserve">правління та відділи Сумської міської ради: освіти і науки, капітального будівництва та дорожнього господарства, культури, охорони здоров’я </w:t>
            </w:r>
            <w:r w:rsidR="006533DA"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</w:tr>
      <w:tr w:rsidR="006533DA" w:rsidRPr="00595550" w:rsidTr="0094538E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A" w:rsidRDefault="006533DA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3DA" w:rsidRPr="00435274" w:rsidRDefault="006533DA" w:rsidP="006533DA">
            <w:pPr>
              <w:pStyle w:val="a3"/>
              <w:ind w:left="0"/>
              <w:jc w:val="right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AD43EF" w:rsidRPr="00112966" w:rsidTr="0094538E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BC17B1">
              <w:rPr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</w:tr>
      <w:tr w:rsidR="00AD43EF" w:rsidRPr="00B96C03" w:rsidTr="0094538E">
        <w:tc>
          <w:tcPr>
            <w:tcW w:w="4253" w:type="dxa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BC17B1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6" w:type="dxa"/>
            <w:shd w:val="clear" w:color="auto" w:fill="auto"/>
          </w:tcPr>
          <w:p w:rsidR="00AD43EF" w:rsidRPr="00735964" w:rsidRDefault="00735964" w:rsidP="007359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2020-2022 </w:t>
            </w:r>
            <w:r w:rsidR="00AD43EF" w:rsidRPr="00735964">
              <w:rPr>
                <w:sz w:val="28"/>
                <w:szCs w:val="28"/>
                <w:lang w:val="uk-UA"/>
              </w:rPr>
              <w:t>роки</w:t>
            </w:r>
          </w:p>
        </w:tc>
      </w:tr>
      <w:tr w:rsidR="006533DA" w:rsidRPr="00112966" w:rsidTr="0094538E">
        <w:tc>
          <w:tcPr>
            <w:tcW w:w="4253" w:type="dxa"/>
            <w:shd w:val="clear" w:color="auto" w:fill="auto"/>
          </w:tcPr>
          <w:p w:rsidR="006533DA" w:rsidRDefault="006533DA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7. </w:t>
            </w:r>
            <w:r w:rsidRPr="00BC17B1">
              <w:rPr>
                <w:sz w:val="28"/>
                <w:szCs w:val="28"/>
                <w:lang w:val="uk-UA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5386" w:type="dxa"/>
            <w:shd w:val="clear" w:color="auto" w:fill="auto"/>
          </w:tcPr>
          <w:p w:rsidR="006533DA" w:rsidRDefault="006533DA" w:rsidP="0073596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</w:tr>
      <w:tr w:rsidR="006533DA" w:rsidRPr="006533DA" w:rsidTr="0094538E">
        <w:tc>
          <w:tcPr>
            <w:tcW w:w="4253" w:type="dxa"/>
            <w:shd w:val="clear" w:color="auto" w:fill="auto"/>
          </w:tcPr>
          <w:p w:rsidR="006533DA" w:rsidRDefault="006533DA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8. </w:t>
            </w:r>
            <w:r w:rsidRPr="00BC17B1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</w:t>
            </w:r>
          </w:p>
        </w:tc>
        <w:tc>
          <w:tcPr>
            <w:tcW w:w="5386" w:type="dxa"/>
            <w:shd w:val="clear" w:color="auto" w:fill="auto"/>
          </w:tcPr>
          <w:p w:rsidR="006533DA" w:rsidRPr="00BC17B1" w:rsidRDefault="006533DA" w:rsidP="006533DA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6533DA" w:rsidRPr="00BC17B1" w:rsidRDefault="006533DA" w:rsidP="006533DA">
            <w:pPr>
              <w:pStyle w:val="a3"/>
              <w:ind w:left="33"/>
              <w:rPr>
                <w:bCs/>
                <w:sz w:val="28"/>
                <w:szCs w:val="28"/>
                <w:lang w:val="uk-UA"/>
              </w:rPr>
            </w:pPr>
          </w:p>
          <w:p w:rsidR="006533DA" w:rsidRDefault="006533DA" w:rsidP="006533D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383 219,674 </w:t>
            </w:r>
            <w:r w:rsidRPr="00FE2534">
              <w:rPr>
                <w:bCs/>
                <w:sz w:val="28"/>
                <w:szCs w:val="28"/>
                <w:lang w:val="uk-UA"/>
              </w:rPr>
              <w:t>тис. грн.</w:t>
            </w:r>
          </w:p>
        </w:tc>
      </w:tr>
      <w:tr w:rsidR="006533DA" w:rsidRPr="006533DA" w:rsidTr="0094538E">
        <w:tc>
          <w:tcPr>
            <w:tcW w:w="4253" w:type="dxa"/>
            <w:shd w:val="clear" w:color="auto" w:fill="auto"/>
          </w:tcPr>
          <w:p w:rsidR="006533DA" w:rsidRPr="00BC17B1" w:rsidRDefault="006533DA" w:rsidP="006533DA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>в тому числі:</w:t>
            </w:r>
          </w:p>
          <w:p w:rsidR="006533DA" w:rsidRDefault="006533DA" w:rsidP="006533DA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5386" w:type="dxa"/>
            <w:shd w:val="clear" w:color="auto" w:fill="auto"/>
          </w:tcPr>
          <w:p w:rsidR="006533DA" w:rsidRPr="00BC17B1" w:rsidRDefault="006533DA" w:rsidP="006533DA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</w:p>
          <w:p w:rsidR="006533DA" w:rsidRPr="00FE2534" w:rsidRDefault="006533DA" w:rsidP="006533DA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180 712,204 </w:t>
            </w:r>
            <w:r w:rsidRPr="00FE2534">
              <w:rPr>
                <w:sz w:val="28"/>
                <w:szCs w:val="28"/>
                <w:lang w:val="uk-UA"/>
              </w:rPr>
              <w:t>тис. грн.:</w:t>
            </w:r>
          </w:p>
          <w:p w:rsidR="006533DA" w:rsidRPr="007C2B47" w:rsidRDefault="006533DA" w:rsidP="006533DA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5953,3 </w:t>
            </w:r>
            <w:r w:rsidRPr="007C2B47">
              <w:rPr>
                <w:sz w:val="28"/>
                <w:szCs w:val="28"/>
                <w:lang w:val="uk-UA"/>
              </w:rPr>
              <w:t>тис. грн. - загальний фонд;</w:t>
            </w:r>
          </w:p>
          <w:p w:rsidR="006533DA" w:rsidRDefault="006533DA" w:rsidP="006533D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174 758,904 </w:t>
            </w:r>
            <w:r w:rsidRPr="007C2B47">
              <w:rPr>
                <w:sz w:val="28"/>
                <w:szCs w:val="28"/>
                <w:lang w:val="uk-UA"/>
              </w:rPr>
              <w:t>тис. грн.</w:t>
            </w:r>
            <w:r w:rsidRPr="00FE2534">
              <w:rPr>
                <w:sz w:val="28"/>
                <w:szCs w:val="28"/>
                <w:lang w:val="uk-UA"/>
              </w:rPr>
              <w:t xml:space="preserve"> - спеціальний фонд;</w:t>
            </w:r>
          </w:p>
        </w:tc>
      </w:tr>
      <w:tr w:rsidR="006533DA" w:rsidRPr="006533DA" w:rsidTr="0094538E">
        <w:tc>
          <w:tcPr>
            <w:tcW w:w="4253" w:type="dxa"/>
            <w:shd w:val="clear" w:color="auto" w:fill="auto"/>
          </w:tcPr>
          <w:p w:rsidR="006533DA" w:rsidRPr="00BC17B1" w:rsidRDefault="006533DA" w:rsidP="006533DA">
            <w:pPr>
              <w:rPr>
                <w:sz w:val="28"/>
                <w:szCs w:val="28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5386" w:type="dxa"/>
            <w:shd w:val="clear" w:color="auto" w:fill="auto"/>
          </w:tcPr>
          <w:p w:rsidR="006533DA" w:rsidRPr="00BC17B1" w:rsidRDefault="006533DA" w:rsidP="006533DA">
            <w:pPr>
              <w:ind w:left="33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202 507,47 </w:t>
            </w:r>
            <w:r w:rsidRPr="00FE2534">
              <w:rPr>
                <w:sz w:val="28"/>
                <w:szCs w:val="28"/>
                <w:lang w:val="uk-UA"/>
              </w:rPr>
              <w:t>тис. грн.</w:t>
            </w:r>
          </w:p>
        </w:tc>
      </w:tr>
    </w:tbl>
    <w:p w:rsidR="006533DA" w:rsidRDefault="006533DA" w:rsidP="002C4509">
      <w:pPr>
        <w:pStyle w:val="a3"/>
        <w:ind w:right="282"/>
        <w:jc w:val="right"/>
        <w:rPr>
          <w:sz w:val="28"/>
          <w:szCs w:val="28"/>
          <w:lang w:val="uk-UA"/>
        </w:rPr>
      </w:pPr>
    </w:p>
    <w:p w:rsidR="006533DA" w:rsidRPr="006533DA" w:rsidRDefault="006533DA" w:rsidP="006533DA">
      <w:pPr>
        <w:pStyle w:val="a3"/>
        <w:ind w:right="282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Ресурсне забезпечення</w:t>
      </w:r>
    </w:p>
    <w:p w:rsidR="006533DA" w:rsidRPr="006533DA" w:rsidRDefault="006533DA" w:rsidP="002C4509">
      <w:pPr>
        <w:pStyle w:val="a3"/>
        <w:ind w:right="282"/>
        <w:jc w:val="right"/>
        <w:rPr>
          <w:b/>
          <w:sz w:val="28"/>
          <w:szCs w:val="28"/>
          <w:lang w:val="uk-UA"/>
        </w:rPr>
      </w:pPr>
      <w:r w:rsidRPr="006533DA">
        <w:rPr>
          <w:b/>
          <w:sz w:val="28"/>
          <w:szCs w:val="28"/>
          <w:lang w:val="uk-UA"/>
        </w:rPr>
        <w:t>тис. грн.</w:t>
      </w:r>
    </w:p>
    <w:p w:rsidR="002C4509" w:rsidRPr="002C4509" w:rsidRDefault="002C4509" w:rsidP="002C4509">
      <w:pPr>
        <w:pStyle w:val="a3"/>
        <w:ind w:right="1841"/>
        <w:jc w:val="right"/>
        <w:rPr>
          <w:b/>
          <w:sz w:val="10"/>
          <w:szCs w:val="26"/>
          <w:lang w:val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9"/>
        <w:gridCol w:w="1739"/>
        <w:gridCol w:w="1739"/>
        <w:gridCol w:w="1739"/>
        <w:gridCol w:w="1740"/>
      </w:tblGrid>
      <w:tr w:rsidR="00AD43EF" w:rsidTr="002C4509">
        <w:trPr>
          <w:trHeight w:val="1221"/>
        </w:trPr>
        <w:tc>
          <w:tcPr>
            <w:tcW w:w="2619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217" w:type="dxa"/>
            <w:gridSpan w:val="3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Періоди виконання Програми</w:t>
            </w:r>
          </w:p>
        </w:tc>
        <w:tc>
          <w:tcPr>
            <w:tcW w:w="1740" w:type="dxa"/>
            <w:vMerge w:val="restart"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 w:rsidRPr="00BC17B1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AD43EF" w:rsidTr="002C4509">
        <w:tc>
          <w:tcPr>
            <w:tcW w:w="2619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  <w:tc>
          <w:tcPr>
            <w:tcW w:w="1739" w:type="dxa"/>
            <w:shd w:val="clear" w:color="auto" w:fill="auto"/>
          </w:tcPr>
          <w:p w:rsidR="00AD43EF" w:rsidRPr="00BC17B1" w:rsidRDefault="002474FE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2474FE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2021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2474FE" w:rsidP="009823E2">
            <w:pPr>
              <w:pStyle w:val="a3"/>
              <w:ind w:left="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2022</w:t>
            </w:r>
          </w:p>
        </w:tc>
        <w:tc>
          <w:tcPr>
            <w:tcW w:w="1740" w:type="dxa"/>
            <w:vMerge/>
            <w:shd w:val="clear" w:color="auto" w:fill="auto"/>
          </w:tcPr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</w:p>
        </w:tc>
      </w:tr>
      <w:tr w:rsidR="00AD43EF" w:rsidTr="002C4509">
        <w:trPr>
          <w:trHeight w:val="929"/>
        </w:trPr>
        <w:tc>
          <w:tcPr>
            <w:tcW w:w="2619" w:type="dxa"/>
            <w:shd w:val="clear" w:color="auto" w:fill="auto"/>
          </w:tcPr>
          <w:p w:rsidR="00AD43EF" w:rsidRPr="002474FE" w:rsidRDefault="00AD43EF" w:rsidP="009823E2">
            <w:pPr>
              <w:pStyle w:val="a3"/>
              <w:ind w:left="0"/>
              <w:rPr>
                <w:sz w:val="28"/>
                <w:szCs w:val="28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Обсяг ресурсів усього,</w:t>
            </w:r>
          </w:p>
          <w:p w:rsidR="00AD43EF" w:rsidRPr="00BC17B1" w:rsidRDefault="00AD43EF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2474FE">
              <w:rPr>
                <w:sz w:val="28"/>
                <w:szCs w:val="28"/>
                <w:lang w:val="uk-UA"/>
              </w:rPr>
              <w:t>в тому числі</w:t>
            </w:r>
          </w:p>
        </w:tc>
        <w:tc>
          <w:tcPr>
            <w:tcW w:w="1739" w:type="dxa"/>
            <w:shd w:val="clear" w:color="auto" w:fill="auto"/>
          </w:tcPr>
          <w:p w:rsidR="00AD43EF" w:rsidRPr="00BC17B1" w:rsidRDefault="002474FE" w:rsidP="002474F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152 745,214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2474FE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144 803,450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85 671,010</w:t>
            </w:r>
          </w:p>
        </w:tc>
        <w:tc>
          <w:tcPr>
            <w:tcW w:w="1740" w:type="dxa"/>
            <w:shd w:val="clear" w:color="auto" w:fill="auto"/>
          </w:tcPr>
          <w:p w:rsidR="00AD43EF" w:rsidRPr="00A00F6C" w:rsidRDefault="00A00F6C" w:rsidP="00A00F6C">
            <w:pPr>
              <w:jc w:val="center"/>
              <w:rPr>
                <w:sz w:val="26"/>
                <w:szCs w:val="26"/>
                <w:lang w:val="uk-UA"/>
              </w:rPr>
            </w:pPr>
            <w:r w:rsidRPr="00A00F6C">
              <w:rPr>
                <w:sz w:val="26"/>
                <w:szCs w:val="26"/>
                <w:lang w:val="uk-UA"/>
              </w:rPr>
              <w:t>383 219,674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BC17B1" w:rsidRDefault="002474FE" w:rsidP="009823E2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2474FE" w:rsidP="002474F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60688,304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55666,44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64357,46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180 712,204</w:t>
            </w:r>
          </w:p>
        </w:tc>
      </w:tr>
      <w:tr w:rsidR="00AD43EF" w:rsidTr="002C4509">
        <w:tc>
          <w:tcPr>
            <w:tcW w:w="2619" w:type="dxa"/>
            <w:shd w:val="clear" w:color="auto" w:fill="auto"/>
          </w:tcPr>
          <w:p w:rsidR="00AD43EF" w:rsidRPr="000001BD" w:rsidRDefault="00AD43EF" w:rsidP="00355296">
            <w:pPr>
              <w:pStyle w:val="a3"/>
              <w:ind w:left="0"/>
              <w:rPr>
                <w:sz w:val="26"/>
                <w:szCs w:val="26"/>
                <w:lang w:val="uk-UA"/>
              </w:rPr>
            </w:pPr>
            <w:r w:rsidRPr="00BC17B1">
              <w:rPr>
                <w:sz w:val="28"/>
                <w:szCs w:val="28"/>
                <w:lang w:val="uk-UA"/>
              </w:rPr>
              <w:t xml:space="preserve">інші джерела </w:t>
            </w:r>
            <w:r>
              <w:rPr>
                <w:sz w:val="28"/>
                <w:szCs w:val="28"/>
                <w:lang w:val="uk-UA"/>
              </w:rPr>
              <w:t>(кредитні кошти, гранти)</w:t>
            </w:r>
          </w:p>
        </w:tc>
        <w:tc>
          <w:tcPr>
            <w:tcW w:w="1739" w:type="dxa"/>
            <w:shd w:val="clear" w:color="auto" w:fill="auto"/>
          </w:tcPr>
          <w:p w:rsidR="00AD43EF" w:rsidRPr="00B61447" w:rsidRDefault="002474FE" w:rsidP="002474FE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92056,910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89137,010</w:t>
            </w:r>
          </w:p>
        </w:tc>
        <w:tc>
          <w:tcPr>
            <w:tcW w:w="1739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21313,550</w:t>
            </w:r>
          </w:p>
        </w:tc>
        <w:tc>
          <w:tcPr>
            <w:tcW w:w="1740" w:type="dxa"/>
            <w:shd w:val="clear" w:color="auto" w:fill="auto"/>
          </w:tcPr>
          <w:p w:rsidR="00AD43EF" w:rsidRPr="00DC50E8" w:rsidRDefault="00A00F6C" w:rsidP="00A00F6C">
            <w:pPr>
              <w:pStyle w:val="a3"/>
              <w:ind w:left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202 507,47</w:t>
            </w:r>
          </w:p>
        </w:tc>
      </w:tr>
    </w:tbl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595550" w:rsidRDefault="00595550" w:rsidP="00595550">
      <w:pPr>
        <w:pStyle w:val="10"/>
        <w:ind w:left="0"/>
        <w:jc w:val="both"/>
        <w:rPr>
          <w:b/>
          <w:color w:val="000000"/>
          <w:sz w:val="28"/>
          <w:szCs w:val="28"/>
          <w:lang w:val="uk-UA"/>
        </w:rPr>
      </w:pPr>
      <w:r w:rsidRPr="004F69E2">
        <w:rPr>
          <w:b/>
          <w:color w:val="000000"/>
          <w:sz w:val="28"/>
          <w:szCs w:val="28"/>
          <w:lang w:val="uk-UA"/>
        </w:rPr>
        <w:t>2. Визначення проблем</w:t>
      </w:r>
      <w:r>
        <w:rPr>
          <w:b/>
          <w:color w:val="000000"/>
          <w:sz w:val="28"/>
          <w:szCs w:val="28"/>
          <w:lang w:val="uk-UA"/>
        </w:rPr>
        <w:t>,</w:t>
      </w:r>
      <w:r w:rsidRPr="004F69E2">
        <w:rPr>
          <w:b/>
          <w:color w:val="000000"/>
          <w:sz w:val="28"/>
          <w:szCs w:val="28"/>
          <w:lang w:val="uk-UA"/>
        </w:rPr>
        <w:t xml:space="preserve"> на розвиток </w:t>
      </w:r>
      <w:r>
        <w:rPr>
          <w:b/>
          <w:color w:val="000000"/>
          <w:sz w:val="28"/>
          <w:szCs w:val="28"/>
          <w:lang w:val="uk-UA"/>
        </w:rPr>
        <w:t>яких спрямована Програма</w:t>
      </w:r>
    </w:p>
    <w:p w:rsidR="00022756" w:rsidRPr="00022756" w:rsidRDefault="00022756" w:rsidP="00595550">
      <w:pPr>
        <w:pStyle w:val="10"/>
        <w:ind w:left="0"/>
        <w:jc w:val="both"/>
        <w:rPr>
          <w:b/>
          <w:color w:val="000000"/>
          <w:sz w:val="16"/>
          <w:szCs w:val="28"/>
          <w:lang w:val="uk-UA"/>
        </w:rPr>
      </w:pPr>
    </w:p>
    <w:p w:rsidR="00450ED1" w:rsidRDefault="00595550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4F69E2">
        <w:rPr>
          <w:color w:val="000000"/>
          <w:sz w:val="28"/>
          <w:szCs w:val="28"/>
          <w:lang w:val="uk-UA"/>
        </w:rPr>
        <w:t>Високий рівен</w:t>
      </w:r>
      <w:r>
        <w:rPr>
          <w:color w:val="000000"/>
          <w:sz w:val="28"/>
          <w:szCs w:val="28"/>
          <w:lang w:val="uk-UA"/>
        </w:rPr>
        <w:t>ь енергоспоживання та необхідні</w:t>
      </w:r>
      <w:r w:rsidR="0094538E">
        <w:rPr>
          <w:color w:val="000000"/>
          <w:sz w:val="28"/>
          <w:szCs w:val="28"/>
          <w:lang w:val="uk-UA"/>
        </w:rPr>
        <w:t>сть</w:t>
      </w:r>
      <w:r>
        <w:rPr>
          <w:color w:val="000000"/>
          <w:sz w:val="28"/>
          <w:szCs w:val="28"/>
          <w:lang w:val="uk-UA"/>
        </w:rPr>
        <w:t xml:space="preserve"> підвищення енергоефективності в будівлях бюджетної сфери залишаються реальною проблемою. Актуальність цієї проблеми, з одного боку, обумовлена значущістю цих об’єктів, з іншого боку, нераціональне споживання енергії та відсутність фінансових можливостей здійснити комплексну енергоефективну модернізацію всіх будівель, що утримуються за кошти Сумської міської об’єднаної територіальної громади, є основними причинами значних видатків </w:t>
      </w:r>
      <w:r w:rsidR="00450ED1">
        <w:rPr>
          <w:color w:val="000000"/>
          <w:sz w:val="28"/>
          <w:szCs w:val="28"/>
          <w:lang w:val="uk-UA"/>
        </w:rPr>
        <w:br/>
      </w:r>
    </w:p>
    <w:p w:rsidR="00450ED1" w:rsidRDefault="00450ED1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595550" w:rsidRDefault="00595550" w:rsidP="00450ED1">
      <w:pPr>
        <w:pStyle w:val="1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 xml:space="preserve">на споживання енергоресурсів. </w:t>
      </w:r>
      <w:r w:rsidR="00450ED1">
        <w:rPr>
          <w:color w:val="000000"/>
          <w:sz w:val="28"/>
          <w:szCs w:val="28"/>
          <w:lang w:val="uk-UA"/>
        </w:rPr>
        <w:t>Зростання витрат на споживання енергоресурсів пов’язано з щорічним збільшенням тарифів на енергоносії.</w:t>
      </w:r>
      <w:r w:rsidR="00EE770C">
        <w:rPr>
          <w:color w:val="000000"/>
          <w:sz w:val="28"/>
          <w:szCs w:val="28"/>
          <w:lang w:val="uk-UA"/>
        </w:rPr>
        <w:t xml:space="preserve"> </w:t>
      </w:r>
    </w:p>
    <w:p w:rsidR="00EE770C" w:rsidRDefault="00EE770C" w:rsidP="00EE770C">
      <w:pPr>
        <w:pStyle w:val="10"/>
        <w:ind w:left="0"/>
        <w:jc w:val="both"/>
        <w:rPr>
          <w:color w:val="000000"/>
          <w:sz w:val="28"/>
          <w:szCs w:val="28"/>
          <w:lang w:val="uk-UA"/>
        </w:rPr>
      </w:pPr>
    </w:p>
    <w:p w:rsidR="00EE770C" w:rsidRDefault="00EE770C" w:rsidP="00EE770C">
      <w:pPr>
        <w:pStyle w:val="10"/>
        <w:ind w:left="0"/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Видатки на споживання енергоресурсів та води  у бюджетній сфері*</w:t>
      </w:r>
    </w:p>
    <w:p w:rsidR="00EE770C" w:rsidRPr="00EE770C" w:rsidRDefault="00EE770C" w:rsidP="00450ED1">
      <w:pPr>
        <w:pStyle w:val="10"/>
        <w:ind w:left="0"/>
        <w:jc w:val="both"/>
        <w:rPr>
          <w:color w:val="000000"/>
          <w:sz w:val="10"/>
          <w:szCs w:val="28"/>
          <w:lang w:val="uk-UA"/>
        </w:rPr>
      </w:pPr>
    </w:p>
    <w:p w:rsidR="00EE770C" w:rsidRDefault="00EE770C" w:rsidP="00EE770C">
      <w:pPr>
        <w:pStyle w:val="10"/>
        <w:ind w:left="0" w:right="14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грн.</w:t>
      </w:r>
    </w:p>
    <w:p w:rsidR="00EE770C" w:rsidRPr="00EE770C" w:rsidRDefault="00EE770C" w:rsidP="00EE770C">
      <w:pPr>
        <w:pStyle w:val="10"/>
        <w:ind w:left="0"/>
        <w:jc w:val="right"/>
        <w:rPr>
          <w:color w:val="000000"/>
          <w:sz w:val="8"/>
          <w:szCs w:val="28"/>
          <w:lang w:val="uk-UA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1673"/>
        <w:gridCol w:w="1418"/>
        <w:gridCol w:w="1418"/>
        <w:gridCol w:w="1625"/>
      </w:tblGrid>
      <w:tr w:rsidR="00EE770C" w:rsidRPr="005F5EEF" w:rsidTr="00AC2C63">
        <w:trPr>
          <w:trHeight w:val="494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0C" w:rsidRPr="005F5EEF" w:rsidRDefault="00EE770C" w:rsidP="00EE770C">
            <w:pPr>
              <w:autoSpaceDE w:val="0"/>
              <w:autoSpaceDN w:val="0"/>
              <w:adjustRightInd w:val="0"/>
              <w:ind w:right="54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Назва ресурсу</w:t>
            </w:r>
          </w:p>
        </w:tc>
        <w:tc>
          <w:tcPr>
            <w:tcW w:w="4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Касові видатки</w:t>
            </w:r>
          </w:p>
        </w:tc>
        <w:tc>
          <w:tcPr>
            <w:tcW w:w="16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770C" w:rsidRPr="005F5EEF" w:rsidRDefault="00EE770C" w:rsidP="00F553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План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>ові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обсяги асигнувань</w:t>
            </w: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 2019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рік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  <w:t xml:space="preserve"> (з урахуванням змін)</w:t>
            </w:r>
          </w:p>
        </w:tc>
      </w:tr>
      <w:tr w:rsidR="00EE770C" w:rsidRPr="005F5EEF" w:rsidTr="00AC2C63">
        <w:trPr>
          <w:trHeight w:val="449"/>
        </w:trPr>
        <w:tc>
          <w:tcPr>
            <w:tcW w:w="3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5EEF">
              <w:rPr>
                <w:rFonts w:eastAsiaTheme="minorHAnsi"/>
                <w:color w:val="000000"/>
                <w:lang w:eastAsia="en-US"/>
              </w:rPr>
              <w:t xml:space="preserve">2016 </w:t>
            </w:r>
            <w:proofErr w:type="spellStart"/>
            <w:r w:rsidRPr="005F5EEF">
              <w:rPr>
                <w:rFonts w:eastAsiaTheme="minorHAnsi"/>
                <w:color w:val="000000"/>
                <w:lang w:eastAsia="en-US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5EEF">
              <w:rPr>
                <w:rFonts w:eastAsiaTheme="minorHAnsi"/>
                <w:color w:val="000000"/>
                <w:lang w:eastAsia="en-US"/>
              </w:rPr>
              <w:t xml:space="preserve">2017 </w:t>
            </w:r>
            <w:proofErr w:type="spellStart"/>
            <w:r w:rsidRPr="005F5EEF">
              <w:rPr>
                <w:rFonts w:eastAsiaTheme="minorHAnsi"/>
                <w:color w:val="000000"/>
                <w:lang w:eastAsia="en-US"/>
              </w:rPr>
              <w:t>рік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F5EEF">
              <w:rPr>
                <w:rFonts w:eastAsiaTheme="minorHAnsi"/>
                <w:color w:val="000000"/>
                <w:lang w:eastAsia="en-US"/>
              </w:rPr>
              <w:t xml:space="preserve">2018 </w:t>
            </w:r>
            <w:proofErr w:type="spellStart"/>
            <w:r w:rsidRPr="005F5EEF">
              <w:rPr>
                <w:rFonts w:eastAsiaTheme="minorHAnsi"/>
                <w:color w:val="000000"/>
                <w:lang w:eastAsia="en-US"/>
              </w:rPr>
              <w:t>рік</w:t>
            </w:r>
            <w:proofErr w:type="spellEnd"/>
          </w:p>
        </w:tc>
        <w:tc>
          <w:tcPr>
            <w:tcW w:w="16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EE770C" w:rsidRPr="005F5EEF" w:rsidTr="00EE770C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val="uk-UA"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Теплова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енергія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61 907 899,83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69 443 989,59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69 773 297,19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74 405 331,00</w:t>
            </w:r>
          </w:p>
        </w:tc>
      </w:tr>
      <w:tr w:rsidR="00EE770C" w:rsidRPr="005F5EEF" w:rsidTr="00EE770C">
        <w:trPr>
          <w:trHeight w:val="4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водовідведення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4 564 158,49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5 482 133,16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6 079 010,13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7 613 691,00</w:t>
            </w:r>
          </w:p>
        </w:tc>
      </w:tr>
      <w:tr w:rsidR="00EE770C" w:rsidRPr="005F5EEF" w:rsidTr="00EE770C">
        <w:trPr>
          <w:trHeight w:val="4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Електрична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енергія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13 482 600,86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16 058 685,38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18 096 248,54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20 392 734,00</w:t>
            </w:r>
          </w:p>
        </w:tc>
      </w:tr>
      <w:tr w:rsidR="00EE770C" w:rsidRPr="005F5EEF" w:rsidTr="00EE770C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Природний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газ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3 474 599,60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3 665 208,58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4 502 597,90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5 675 417,00</w:t>
            </w:r>
          </w:p>
        </w:tc>
      </w:tr>
      <w:tr w:rsidR="00EE770C" w:rsidRPr="005F5EEF" w:rsidTr="00EE770C">
        <w:trPr>
          <w:trHeight w:val="4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Тверде</w:t>
            </w:r>
            <w:proofErr w:type="spellEnd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паливо</w:t>
            </w:r>
            <w:proofErr w:type="spellEnd"/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115 500,00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121 550,00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200 610,00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70C" w:rsidRPr="005F5EEF" w:rsidRDefault="00EE770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5F5EEF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239 800,00</w:t>
            </w:r>
          </w:p>
        </w:tc>
      </w:tr>
    </w:tbl>
    <w:p w:rsidR="00EE770C" w:rsidRDefault="00EE770C" w:rsidP="00450ED1">
      <w:pPr>
        <w:pStyle w:val="10"/>
        <w:ind w:left="0"/>
        <w:jc w:val="both"/>
        <w:rPr>
          <w:color w:val="000000"/>
          <w:sz w:val="28"/>
          <w:szCs w:val="28"/>
          <w:lang w:val="uk-UA"/>
        </w:rPr>
      </w:pPr>
    </w:p>
    <w:p w:rsidR="00CB7881" w:rsidRDefault="00CB7881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6EC2732" wp14:editId="4BD85F85">
            <wp:extent cx="5638800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B7881" w:rsidRDefault="00CB7881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CB7881" w:rsidRPr="00EE770C" w:rsidRDefault="00CB7881" w:rsidP="00CB7881">
      <w:pPr>
        <w:pStyle w:val="10"/>
        <w:ind w:left="0"/>
        <w:rPr>
          <w:color w:val="000000"/>
          <w:sz w:val="26"/>
          <w:szCs w:val="26"/>
          <w:lang w:val="uk-UA"/>
        </w:rPr>
      </w:pPr>
      <w:r w:rsidRPr="00EE770C">
        <w:rPr>
          <w:color w:val="000000"/>
          <w:sz w:val="26"/>
          <w:szCs w:val="26"/>
          <w:lang w:val="uk-UA"/>
        </w:rPr>
        <w:t>Рис. 2.1 Витрати на споживання енергоресурсів</w:t>
      </w:r>
      <w:r w:rsidR="00EE770C" w:rsidRPr="00EE770C">
        <w:rPr>
          <w:color w:val="000000"/>
          <w:sz w:val="26"/>
          <w:szCs w:val="26"/>
          <w:lang w:val="uk-UA"/>
        </w:rPr>
        <w:t xml:space="preserve"> та води </w:t>
      </w:r>
      <w:r w:rsidRPr="00EE770C">
        <w:rPr>
          <w:color w:val="000000"/>
          <w:sz w:val="26"/>
          <w:szCs w:val="26"/>
          <w:lang w:val="uk-UA"/>
        </w:rPr>
        <w:t xml:space="preserve"> у бюджетній сфері, грн.</w:t>
      </w:r>
    </w:p>
    <w:p w:rsidR="00CB7881" w:rsidRDefault="00CB7881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EE770C" w:rsidRPr="00EE770C" w:rsidRDefault="00595550" w:rsidP="00595550">
      <w:pPr>
        <w:pStyle w:val="10"/>
        <w:ind w:left="0" w:firstLine="720"/>
        <w:jc w:val="both"/>
        <w:rPr>
          <w:color w:val="000000"/>
          <w:sz w:val="1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Зважаючи на те, що останнім часом нові об’єкти бюджетної сфери в експлуатацію майже не вводяться, основні резерви енергозбереження знаходяться у сфері вдосконалення енергоспоживання будівель, що побудовані раніше. Враховуючи, що переважна більшість будівель бюджетної сфери міста побудована у 70-90х роках минулого століття, реалізація проектів із підвищення їх енергоефективності, пов’язана з необхідністю проведення попередніх капітальних ремонтів/реконструкцій, виконання заходів не пов’язаних </w:t>
      </w:r>
      <w:r w:rsidR="00EE770C">
        <w:rPr>
          <w:color w:val="000000"/>
          <w:sz w:val="28"/>
          <w:szCs w:val="28"/>
          <w:lang w:val="uk-UA"/>
        </w:rPr>
        <w:br/>
      </w:r>
    </w:p>
    <w:p w:rsidR="00022756" w:rsidRDefault="00430B8C" w:rsidP="00430B8C">
      <w:pPr>
        <w:pStyle w:val="10"/>
        <w:ind w:left="0"/>
        <w:jc w:val="both"/>
        <w:rPr>
          <w:color w:val="000000"/>
          <w:szCs w:val="28"/>
          <w:lang w:val="uk-UA"/>
        </w:rPr>
        <w:sectPr w:rsidR="00022756" w:rsidSect="005E7FC4">
          <w:headerReference w:type="default" r:id="rId9"/>
          <w:footerReference w:type="default" r:id="rId10"/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430B8C">
        <w:rPr>
          <w:color w:val="000000"/>
          <w:szCs w:val="28"/>
          <w:lang w:val="uk-UA"/>
        </w:rPr>
        <w:t>*</w:t>
      </w:r>
      <w:r>
        <w:rPr>
          <w:color w:val="000000"/>
          <w:szCs w:val="28"/>
          <w:lang w:val="uk-UA"/>
        </w:rPr>
        <w:t xml:space="preserve"> </w:t>
      </w:r>
      <w:r w:rsidR="00EE770C" w:rsidRPr="00EE770C">
        <w:rPr>
          <w:color w:val="000000"/>
          <w:szCs w:val="28"/>
          <w:lang w:val="uk-UA"/>
        </w:rPr>
        <w:t>без урахуван</w:t>
      </w:r>
      <w:r w:rsidR="00EE770C">
        <w:rPr>
          <w:color w:val="000000"/>
          <w:szCs w:val="28"/>
          <w:lang w:val="uk-UA"/>
        </w:rPr>
        <w:t>ня видатків на споживання енергор</w:t>
      </w:r>
      <w:r w:rsidR="00EE770C" w:rsidRPr="00EE770C">
        <w:rPr>
          <w:color w:val="000000"/>
          <w:szCs w:val="28"/>
          <w:lang w:val="uk-UA"/>
        </w:rPr>
        <w:t>есурсів та води по галузям «Фізкультура і спорт», «Державне управління»</w:t>
      </w:r>
    </w:p>
    <w:p w:rsidR="00C31CA2" w:rsidRDefault="00C31CA2" w:rsidP="00C31CA2">
      <w:pPr>
        <w:pStyle w:val="10"/>
        <w:ind w:left="0"/>
        <w:jc w:val="right"/>
        <w:rPr>
          <w:color w:val="000000"/>
          <w:sz w:val="28"/>
          <w:szCs w:val="28"/>
          <w:lang w:val="uk-UA"/>
        </w:rPr>
      </w:pPr>
    </w:p>
    <w:p w:rsidR="00EE770C" w:rsidRDefault="00595550" w:rsidP="00022756">
      <w:pPr>
        <w:pStyle w:val="10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енергоефективністю (облаштування пандусів, блискавкозахисту, санітарних кімнат та інших пристосувань для </w:t>
      </w:r>
      <w:proofErr w:type="spellStart"/>
      <w:r>
        <w:rPr>
          <w:color w:val="000000"/>
          <w:sz w:val="28"/>
          <w:szCs w:val="28"/>
          <w:lang w:val="uk-UA"/>
        </w:rPr>
        <w:t>маломобільних</w:t>
      </w:r>
      <w:proofErr w:type="spellEnd"/>
      <w:r>
        <w:rPr>
          <w:color w:val="000000"/>
          <w:sz w:val="28"/>
          <w:szCs w:val="28"/>
          <w:lang w:val="uk-UA"/>
        </w:rPr>
        <w:t xml:space="preserve"> груп населення).</w:t>
      </w:r>
    </w:p>
    <w:p w:rsidR="00595550" w:rsidRDefault="00886FB4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Такі проекти є високовартісними</w:t>
      </w:r>
      <w:r w:rsidR="00595550">
        <w:rPr>
          <w:color w:val="000000"/>
          <w:sz w:val="28"/>
          <w:szCs w:val="28"/>
          <w:lang w:val="uk-UA"/>
        </w:rPr>
        <w:t xml:space="preserve"> для бюджету Сумської міської об’єднаної територіальної громади та потребу</w:t>
      </w:r>
      <w:r w:rsidR="00022756">
        <w:rPr>
          <w:color w:val="000000"/>
          <w:sz w:val="28"/>
          <w:szCs w:val="28"/>
          <w:lang w:val="uk-UA"/>
        </w:rPr>
        <w:t>ють</w:t>
      </w:r>
      <w:r w:rsidR="00595550">
        <w:rPr>
          <w:color w:val="000000"/>
          <w:sz w:val="28"/>
          <w:szCs w:val="28"/>
          <w:lang w:val="uk-UA"/>
        </w:rPr>
        <w:t xml:space="preserve"> створення умов </w:t>
      </w:r>
      <w:r w:rsidR="00022756">
        <w:rPr>
          <w:color w:val="000000"/>
          <w:sz w:val="28"/>
          <w:szCs w:val="28"/>
          <w:lang w:val="uk-UA"/>
        </w:rPr>
        <w:t>щодо</w:t>
      </w:r>
      <w:r w:rsidR="00595550">
        <w:rPr>
          <w:color w:val="000000"/>
          <w:sz w:val="28"/>
          <w:szCs w:val="28"/>
          <w:lang w:val="uk-UA"/>
        </w:rPr>
        <w:t xml:space="preserve"> залучення позабюджетних коштів для впровадження заходів з енергоефективності в будівлях бюджетної сфери, створення комфортних умов для навчання дітей, покращення якості послуг з освіти, охорони здоров’я, культури.</w:t>
      </w:r>
    </w:p>
    <w:p w:rsidR="00595550" w:rsidRPr="00022756" w:rsidRDefault="00595550" w:rsidP="00595550">
      <w:pPr>
        <w:pStyle w:val="a3"/>
        <w:ind w:left="0"/>
        <w:jc w:val="both"/>
        <w:rPr>
          <w:color w:val="000000"/>
          <w:sz w:val="16"/>
          <w:szCs w:val="28"/>
          <w:lang w:val="uk-UA"/>
        </w:rPr>
      </w:pPr>
    </w:p>
    <w:p w:rsidR="00595550" w:rsidRDefault="00595550" w:rsidP="00595550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Підвищення енергоефективності будівель повинно </w:t>
      </w:r>
      <w:r w:rsidR="00886FB4">
        <w:rPr>
          <w:color w:val="000000"/>
          <w:sz w:val="28"/>
          <w:szCs w:val="28"/>
          <w:lang w:val="uk-UA"/>
        </w:rPr>
        <w:t>здійснюватися</w:t>
      </w:r>
      <w:r>
        <w:rPr>
          <w:color w:val="000000"/>
          <w:sz w:val="28"/>
          <w:szCs w:val="28"/>
          <w:lang w:val="uk-UA"/>
        </w:rPr>
        <w:t xml:space="preserve"> відповідно до чинних законодавчих, нормативних актів, правил та стандартів:</w:t>
      </w:r>
    </w:p>
    <w:p w:rsidR="00595550" w:rsidRPr="00022756" w:rsidRDefault="00595550" w:rsidP="00595550">
      <w:pPr>
        <w:pStyle w:val="a3"/>
        <w:ind w:left="0"/>
        <w:jc w:val="both"/>
        <w:rPr>
          <w:color w:val="000000"/>
          <w:sz w:val="16"/>
          <w:szCs w:val="28"/>
          <w:lang w:val="uk-UA"/>
        </w:rPr>
      </w:pP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Закону України «Про енергозбереження»</w:t>
      </w:r>
      <w:r>
        <w:rPr>
          <w:sz w:val="28"/>
          <w:szCs w:val="28"/>
          <w:lang w:val="uk-UA"/>
        </w:rPr>
        <w:t>.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Закону України «Про енергетичну ефективність будівель».</w:t>
      </w:r>
    </w:p>
    <w:p w:rsidR="00595550" w:rsidRPr="0015243B" w:rsidRDefault="00595550" w:rsidP="00595550">
      <w:pPr>
        <w:pStyle w:val="a3"/>
        <w:numPr>
          <w:ilvl w:val="0"/>
          <w:numId w:val="5"/>
        </w:numPr>
        <w:ind w:left="644" w:hanging="644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Б В.2.6-23: 2009 «Блоки віконні та дверні</w:t>
      </w:r>
      <w:r>
        <w:rPr>
          <w:sz w:val="28"/>
          <w:szCs w:val="28"/>
          <w:lang w:val="uk-UA"/>
        </w:rPr>
        <w:t>. Загальні технічні умови</w:t>
      </w:r>
      <w:r w:rsidRPr="00A455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 xml:space="preserve">ДСТУ 4065-2001 «Енергозбереження. Енергетичний аудит. Загальні технічні </w:t>
      </w:r>
      <w:r>
        <w:rPr>
          <w:sz w:val="28"/>
          <w:szCs w:val="28"/>
          <w:lang w:val="uk-UA"/>
        </w:rPr>
        <w:t>вимоги (ANSI/IEEE 739-1995,</w:t>
      </w:r>
      <w:r w:rsidR="000227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NEQ)».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 4472-2005. Енергозбереження. Системи енергетичного менеджменту. Загальні вимоги</w:t>
      </w:r>
      <w:r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Розпорядження КМУ від 16.10.08 № 1337-р «Про здійснення заходів щодо скорочення споживання електричної енергії бюджетними установами»</w:t>
      </w:r>
      <w:r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СНиП</w:t>
      </w:r>
      <w:proofErr w:type="spellEnd"/>
      <w:r>
        <w:rPr>
          <w:sz w:val="28"/>
          <w:szCs w:val="28"/>
          <w:lang w:val="uk-UA"/>
        </w:rPr>
        <w:t xml:space="preserve"> 2.04.01 -86</w:t>
      </w:r>
      <w:r w:rsidRPr="00A45586">
        <w:rPr>
          <w:sz w:val="28"/>
          <w:szCs w:val="28"/>
          <w:lang w:val="uk-UA"/>
        </w:rPr>
        <w:t xml:space="preserve"> «</w:t>
      </w:r>
      <w:proofErr w:type="spellStart"/>
      <w:r w:rsidRPr="00A45586">
        <w:rPr>
          <w:sz w:val="28"/>
          <w:szCs w:val="28"/>
          <w:lang w:val="uk-UA"/>
        </w:rPr>
        <w:t>Внутренний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водопровод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канализация</w:t>
      </w:r>
      <w:proofErr w:type="spellEnd"/>
      <w:r w:rsidRPr="00A45586">
        <w:rPr>
          <w:sz w:val="28"/>
          <w:szCs w:val="28"/>
          <w:lang w:val="uk-UA"/>
        </w:rPr>
        <w:t xml:space="preserve"> зданий»</w:t>
      </w:r>
      <w:r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45586">
        <w:rPr>
          <w:sz w:val="28"/>
          <w:szCs w:val="28"/>
          <w:lang w:val="uk-UA"/>
        </w:rPr>
        <w:t>СНиП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41-03-2003</w:t>
      </w:r>
      <w:r w:rsidRPr="00A45586">
        <w:rPr>
          <w:sz w:val="28"/>
          <w:szCs w:val="28"/>
          <w:lang w:val="uk-UA"/>
        </w:rPr>
        <w:t xml:space="preserve"> «</w:t>
      </w:r>
      <w:proofErr w:type="spellStart"/>
      <w:r w:rsidRPr="00A45586">
        <w:rPr>
          <w:sz w:val="28"/>
          <w:szCs w:val="28"/>
          <w:lang w:val="uk-UA"/>
        </w:rPr>
        <w:t>Тепловая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изоляция</w:t>
      </w:r>
      <w:proofErr w:type="spellEnd"/>
      <w:r w:rsidRPr="00A45586">
        <w:rPr>
          <w:sz w:val="28"/>
          <w:szCs w:val="28"/>
          <w:lang w:val="uk-UA"/>
        </w:rPr>
        <w:t xml:space="preserve"> </w:t>
      </w:r>
      <w:proofErr w:type="spellStart"/>
      <w:r w:rsidRPr="00A45586">
        <w:rPr>
          <w:sz w:val="28"/>
          <w:szCs w:val="28"/>
          <w:lang w:val="uk-UA"/>
        </w:rPr>
        <w:t>оборудования</w:t>
      </w:r>
      <w:proofErr w:type="spellEnd"/>
      <w:r w:rsidRPr="00A45586">
        <w:rPr>
          <w:sz w:val="28"/>
          <w:szCs w:val="28"/>
          <w:lang w:val="uk-UA"/>
        </w:rPr>
        <w:t xml:space="preserve"> и </w:t>
      </w:r>
      <w:proofErr w:type="spellStart"/>
      <w:r w:rsidRPr="00A45586">
        <w:rPr>
          <w:sz w:val="28"/>
          <w:szCs w:val="28"/>
          <w:lang w:val="uk-UA"/>
        </w:rPr>
        <w:t>трубопроводов</w:t>
      </w:r>
      <w:proofErr w:type="spellEnd"/>
      <w:r w:rsidRPr="00A455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В.2.5-67:2013 «Опалення, вентиляція та кондиціонування».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В.2.2-4:2018</w:t>
      </w:r>
      <w:r w:rsidRPr="00A45586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Будинки і споруди. Заклади дошкільної освіти».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В.2.2-10:2017 «Будинки і споруди. Заклади охорони здоров</w:t>
      </w:r>
      <w:r w:rsidRPr="00581A36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я».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 2.6-31:201</w:t>
      </w:r>
      <w:r w:rsidRPr="00A45586">
        <w:rPr>
          <w:sz w:val="28"/>
          <w:szCs w:val="28"/>
          <w:lang w:val="uk-UA"/>
        </w:rPr>
        <w:t>6 «Конструкції будинків і споруд. Теплова ізоляція будівель</w:t>
      </w:r>
      <w:r>
        <w:rPr>
          <w:sz w:val="28"/>
          <w:szCs w:val="28"/>
          <w:lang w:val="uk-UA"/>
        </w:rPr>
        <w:t>»</w:t>
      </w:r>
      <w:r w:rsidRPr="00A45586"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A45586">
        <w:rPr>
          <w:sz w:val="28"/>
          <w:szCs w:val="28"/>
          <w:lang w:val="uk-UA"/>
        </w:rPr>
        <w:t>ДСТУ-Н Б В .1.1 -27:2010 «Будівельна кліматологія»</w:t>
      </w:r>
      <w:r>
        <w:rPr>
          <w:sz w:val="28"/>
          <w:szCs w:val="28"/>
          <w:lang w:val="uk-UA"/>
        </w:rPr>
        <w:t>.</w:t>
      </w:r>
    </w:p>
    <w:p w:rsidR="00595550" w:rsidRPr="00A45586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ДСТУ Б В.2.6-36:2008</w:t>
      </w:r>
      <w:r w:rsidRPr="00A45586">
        <w:rPr>
          <w:sz w:val="28"/>
          <w:szCs w:val="28"/>
          <w:lang w:val="uk-UA"/>
        </w:rPr>
        <w:t xml:space="preserve"> «Конструкції зовнішніх стін з фасадною теплоізоляцією та опорядженням </w:t>
      </w:r>
      <w:proofErr w:type="spellStart"/>
      <w:r w:rsidRPr="00A45586">
        <w:rPr>
          <w:sz w:val="28"/>
          <w:szCs w:val="28"/>
          <w:lang w:val="uk-UA"/>
        </w:rPr>
        <w:t>штукатурками</w:t>
      </w:r>
      <w:proofErr w:type="spellEnd"/>
      <w:r w:rsidRPr="00A45586">
        <w:rPr>
          <w:sz w:val="28"/>
          <w:szCs w:val="28"/>
          <w:lang w:val="uk-UA"/>
        </w:rPr>
        <w:t>. Загальні технічні умови</w:t>
      </w:r>
      <w:r>
        <w:rPr>
          <w:sz w:val="28"/>
          <w:szCs w:val="28"/>
          <w:lang w:val="uk-UA"/>
        </w:rPr>
        <w:t>».</w:t>
      </w:r>
    </w:p>
    <w:p w:rsidR="00595550" w:rsidRPr="0015243B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15243B">
        <w:rPr>
          <w:sz w:val="28"/>
          <w:szCs w:val="28"/>
          <w:lang w:val="uk-UA"/>
        </w:rPr>
        <w:t xml:space="preserve"> «Норми та вказівки по нормуванню витрат палива та теплової енергії на опалення житлових та громадських споруд, а також на господарсько–побутові потреби в Україні». КТМ 204 Україна 244–94. 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План</w:t>
      </w:r>
      <w:r>
        <w:rPr>
          <w:sz w:val="28"/>
          <w:szCs w:val="28"/>
          <w:lang w:val="uk-UA"/>
        </w:rPr>
        <w:t>у</w:t>
      </w:r>
      <w:r w:rsidRPr="008B2EDC">
        <w:rPr>
          <w:sz w:val="28"/>
          <w:szCs w:val="28"/>
          <w:lang w:val="uk-UA"/>
        </w:rPr>
        <w:t xml:space="preserve"> дій сталого енергетичного розвитк</w:t>
      </w:r>
      <w:r>
        <w:rPr>
          <w:sz w:val="28"/>
          <w:szCs w:val="28"/>
          <w:lang w:val="uk-UA"/>
        </w:rPr>
        <w:t xml:space="preserve">у міста Суми </w:t>
      </w:r>
      <w:r>
        <w:rPr>
          <w:sz w:val="28"/>
          <w:szCs w:val="28"/>
          <w:lang w:val="uk-UA"/>
        </w:rPr>
        <w:br/>
        <w:t>на 2016-2025 роки, нову редакцію затверджено</w:t>
      </w:r>
      <w:r w:rsidRPr="008B2EDC">
        <w:rPr>
          <w:sz w:val="28"/>
          <w:szCs w:val="28"/>
          <w:lang w:val="uk-UA"/>
        </w:rPr>
        <w:t xml:space="preserve"> рішенням Сумської міської ради </w:t>
      </w:r>
      <w:r>
        <w:rPr>
          <w:sz w:val="28"/>
          <w:szCs w:val="28"/>
          <w:lang w:val="uk-UA"/>
        </w:rPr>
        <w:t>від 26 вересня 2018</w:t>
      </w:r>
      <w:r w:rsidRPr="008B2ED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3909</w:t>
      </w:r>
      <w:r w:rsidRPr="008B2EDC">
        <w:rPr>
          <w:sz w:val="28"/>
          <w:szCs w:val="28"/>
          <w:lang w:val="uk-UA"/>
        </w:rPr>
        <w:t>-МР.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8B2EDC">
        <w:rPr>
          <w:sz w:val="28"/>
          <w:szCs w:val="28"/>
          <w:lang w:val="uk-UA"/>
        </w:rPr>
        <w:t>Розпорядження міського голови від 05.08.16 № 230-Р «Про здійснення заходів щодо скорочення споживання електричної енергії в бюджетній сфері міста Суми».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ДБН В.2.5-28:2018 «Природне і штучне освітлення».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</w:t>
      </w:r>
      <w:r w:rsidR="00EB4A7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Міністерства охорони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484F25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України від 24.03.2016 № 234 «Про затвердження Санітарного регламенту для дошкільних навчальних закладів».</w:t>
      </w:r>
    </w:p>
    <w:p w:rsidR="00595550" w:rsidRDefault="00595550" w:rsidP="00595550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ДСанПіН 5.5.2.008-01 Державні санітарні правила і норми влаштування, утримання загальноосвітніх навчальних закладів та організації навчально-виховного процесу.</w:t>
      </w:r>
    </w:p>
    <w:p w:rsidR="00595550" w:rsidRPr="00AF6477" w:rsidRDefault="00595550" w:rsidP="00595550">
      <w:pPr>
        <w:pStyle w:val="a3"/>
        <w:ind w:left="0"/>
        <w:jc w:val="both"/>
        <w:rPr>
          <w:sz w:val="16"/>
          <w:szCs w:val="16"/>
          <w:lang w:val="uk-UA"/>
        </w:rPr>
      </w:pPr>
    </w:p>
    <w:p w:rsidR="00595550" w:rsidRDefault="00595550" w:rsidP="00EB4A7D">
      <w:pPr>
        <w:ind w:firstLine="435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lastRenderedPageBreak/>
        <w:t>Чинні стандарти та правила встановлюють такі вимоги до технічних характеристик будівель:</w:t>
      </w:r>
    </w:p>
    <w:p w:rsidR="00595550" w:rsidRPr="00A45586" w:rsidRDefault="00595550" w:rsidP="00595550">
      <w:pPr>
        <w:jc w:val="center"/>
        <w:rPr>
          <w:color w:val="000000"/>
          <w:sz w:val="28"/>
          <w:szCs w:val="28"/>
          <w:lang w:val="uk-UA"/>
        </w:rPr>
      </w:pPr>
    </w:p>
    <w:p w:rsidR="00595550" w:rsidRPr="00413054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  <w:lang w:val="uk-UA"/>
        </w:rPr>
      </w:pPr>
      <w:r w:rsidRPr="00413054">
        <w:rPr>
          <w:color w:val="000000"/>
          <w:sz w:val="28"/>
          <w:szCs w:val="28"/>
          <w:lang w:val="uk-UA"/>
        </w:rPr>
        <w:t xml:space="preserve">Мінімальний опір теплопередачі зовнішніх стін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13054">
        <w:rPr>
          <w:color w:val="000000"/>
          <w:sz w:val="28"/>
          <w:szCs w:val="28"/>
          <w:lang w:val="uk-UA"/>
        </w:rPr>
        <w:t>≥ 3,3 м</w:t>
      </w:r>
      <w:r w:rsidRPr="00413054">
        <w:rPr>
          <w:color w:val="000000"/>
          <w:sz w:val="28"/>
          <w:szCs w:val="28"/>
          <w:vertAlign w:val="superscript"/>
          <w:lang w:val="uk-UA"/>
        </w:rPr>
        <w:t>2</w:t>
      </w:r>
      <w:r w:rsidRPr="00413054">
        <w:rPr>
          <w:color w:val="000000"/>
          <w:sz w:val="28"/>
          <w:szCs w:val="28"/>
        </w:rPr>
        <w:t>·</w:t>
      </w:r>
      <w:r w:rsidRPr="00413054">
        <w:rPr>
          <w:color w:val="000000"/>
          <w:sz w:val="28"/>
          <w:szCs w:val="28"/>
          <w:lang w:val="uk-UA"/>
        </w:rPr>
        <w:t>К/Вт.</w:t>
      </w:r>
    </w:p>
    <w:p w:rsidR="00595550" w:rsidRPr="00413054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вікон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0,75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595550" w:rsidRPr="00413054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вхідних</w:t>
      </w:r>
      <w:proofErr w:type="spellEnd"/>
      <w:r w:rsidRPr="00413054">
        <w:rPr>
          <w:color w:val="000000"/>
          <w:sz w:val="28"/>
          <w:szCs w:val="28"/>
        </w:rPr>
        <w:t xml:space="preserve"> дверей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0,</w:t>
      </w:r>
      <w:r w:rsidRPr="00413054">
        <w:rPr>
          <w:color w:val="000000"/>
          <w:sz w:val="28"/>
          <w:szCs w:val="28"/>
          <w:lang w:val="uk-UA"/>
        </w:rPr>
        <w:t>6</w:t>
      </w:r>
      <w:r w:rsidRPr="00413054">
        <w:rPr>
          <w:color w:val="000000"/>
          <w:sz w:val="28"/>
          <w:szCs w:val="28"/>
        </w:rPr>
        <w:t xml:space="preserve">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595550" w:rsidRPr="00413054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перекриття</w:t>
      </w:r>
      <w:proofErr w:type="spellEnd"/>
      <w:r w:rsidRPr="00413054">
        <w:rPr>
          <w:color w:val="000000"/>
          <w:sz w:val="28"/>
          <w:szCs w:val="28"/>
        </w:rPr>
        <w:t xml:space="preserve"> над </w:t>
      </w:r>
      <w:proofErr w:type="spellStart"/>
      <w:r w:rsidRPr="00413054">
        <w:rPr>
          <w:color w:val="000000"/>
          <w:sz w:val="28"/>
          <w:szCs w:val="28"/>
        </w:rPr>
        <w:t>неопалюваним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підвалом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  <w:lang w:val="uk-UA"/>
        </w:rPr>
        <w:t xml:space="preserve">         </w:t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3,75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595550" w:rsidRPr="00413054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суміщенного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покриття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 xml:space="preserve">≥ </w:t>
      </w:r>
      <w:r w:rsidRPr="00413054">
        <w:rPr>
          <w:color w:val="000000"/>
          <w:sz w:val="28"/>
          <w:szCs w:val="28"/>
          <w:lang w:val="uk-UA"/>
        </w:rPr>
        <w:t>6</w:t>
      </w:r>
      <w:r w:rsidRPr="00413054">
        <w:rPr>
          <w:color w:val="000000"/>
          <w:sz w:val="28"/>
          <w:szCs w:val="28"/>
        </w:rPr>
        <w:t xml:space="preserve">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595550" w:rsidRPr="00413054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proofErr w:type="spellStart"/>
      <w:r w:rsidRPr="00413054">
        <w:rPr>
          <w:color w:val="000000"/>
          <w:sz w:val="28"/>
          <w:szCs w:val="28"/>
        </w:rPr>
        <w:t>Мінімальний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опір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теплопередачі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горищного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покриття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proofErr w:type="spellStart"/>
      <w:r w:rsidRPr="00413054">
        <w:rPr>
          <w:i/>
          <w:iCs/>
          <w:color w:val="000000"/>
          <w:sz w:val="28"/>
          <w:szCs w:val="28"/>
        </w:rPr>
        <w:t>Rq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413054">
        <w:rPr>
          <w:i/>
          <w:iCs/>
          <w:color w:val="000000"/>
          <w:sz w:val="28"/>
          <w:szCs w:val="28"/>
        </w:rPr>
        <w:t>min</w:t>
      </w:r>
      <w:proofErr w:type="spellEnd"/>
      <w:r w:rsidRPr="00413054">
        <w:rPr>
          <w:i/>
          <w:iCs/>
          <w:color w:val="000000"/>
          <w:sz w:val="28"/>
          <w:szCs w:val="28"/>
        </w:rPr>
        <w:t xml:space="preserve"> </w:t>
      </w:r>
      <w:r w:rsidRPr="00413054">
        <w:rPr>
          <w:color w:val="000000"/>
          <w:sz w:val="28"/>
          <w:szCs w:val="28"/>
        </w:rPr>
        <w:t>≥ 4,95 м</w:t>
      </w:r>
      <w:r w:rsidRPr="00413054">
        <w:rPr>
          <w:color w:val="000000"/>
          <w:sz w:val="28"/>
          <w:szCs w:val="28"/>
          <w:vertAlign w:val="superscript"/>
        </w:rPr>
        <w:t>2</w:t>
      </w:r>
      <w:r w:rsidRPr="00413054">
        <w:rPr>
          <w:color w:val="000000"/>
          <w:sz w:val="28"/>
          <w:szCs w:val="28"/>
        </w:rPr>
        <w:t>·К/Вт.</w:t>
      </w:r>
    </w:p>
    <w:p w:rsidR="00595550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</w:rPr>
      </w:pPr>
      <w:r w:rsidRPr="00413054">
        <w:rPr>
          <w:color w:val="000000"/>
          <w:sz w:val="28"/>
          <w:szCs w:val="28"/>
        </w:rPr>
        <w:t xml:space="preserve">У </w:t>
      </w:r>
      <w:proofErr w:type="spellStart"/>
      <w:r w:rsidRPr="00413054">
        <w:rPr>
          <w:color w:val="000000"/>
          <w:sz w:val="28"/>
          <w:szCs w:val="28"/>
        </w:rPr>
        <w:t>разі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реконструкції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будинків</w:t>
      </w:r>
      <w:proofErr w:type="spellEnd"/>
      <w:r w:rsidRPr="00413054">
        <w:rPr>
          <w:color w:val="000000"/>
          <w:sz w:val="28"/>
          <w:szCs w:val="28"/>
        </w:rPr>
        <w:t xml:space="preserve">, </w:t>
      </w:r>
      <w:proofErr w:type="spellStart"/>
      <w:r w:rsidRPr="00413054">
        <w:rPr>
          <w:color w:val="000000"/>
          <w:sz w:val="28"/>
          <w:szCs w:val="28"/>
        </w:rPr>
        <w:t>що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виконується</w:t>
      </w:r>
      <w:proofErr w:type="spellEnd"/>
      <w:r w:rsidRPr="00413054">
        <w:rPr>
          <w:color w:val="000000"/>
          <w:sz w:val="28"/>
          <w:szCs w:val="28"/>
        </w:rPr>
        <w:t xml:space="preserve"> з метою </w:t>
      </w:r>
      <w:proofErr w:type="spellStart"/>
      <w:r w:rsidRPr="00413054">
        <w:rPr>
          <w:color w:val="000000"/>
          <w:sz w:val="28"/>
          <w:szCs w:val="28"/>
        </w:rPr>
        <w:t>їх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термомодернізації</w:t>
      </w:r>
      <w:proofErr w:type="spellEnd"/>
      <w:r w:rsidRPr="00413054">
        <w:rPr>
          <w:color w:val="000000"/>
          <w:sz w:val="28"/>
          <w:szCs w:val="28"/>
        </w:rPr>
        <w:t xml:space="preserve">, </w:t>
      </w:r>
      <w:proofErr w:type="spellStart"/>
      <w:r w:rsidRPr="00413054">
        <w:rPr>
          <w:color w:val="000000"/>
          <w:sz w:val="28"/>
          <w:szCs w:val="28"/>
        </w:rPr>
        <w:t>допускається</w:t>
      </w:r>
      <w:proofErr w:type="spellEnd"/>
      <w:r w:rsidRPr="00413054">
        <w:rPr>
          <w:color w:val="000000"/>
          <w:sz w:val="28"/>
          <w:szCs w:val="28"/>
        </w:rPr>
        <w:t xml:space="preserve"> для </w:t>
      </w:r>
      <w:proofErr w:type="spellStart"/>
      <w:r w:rsidRPr="00413054">
        <w:rPr>
          <w:color w:val="000000"/>
          <w:sz w:val="28"/>
          <w:szCs w:val="28"/>
        </w:rPr>
        <w:t>непрозорих</w:t>
      </w:r>
      <w:proofErr w:type="spellEnd"/>
      <w:r w:rsidRPr="0041305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огороджувальних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конструкцій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приймати</w:t>
      </w:r>
      <w:proofErr w:type="spellEnd"/>
      <w:r w:rsidRPr="00413054">
        <w:rPr>
          <w:color w:val="000000"/>
          <w:sz w:val="28"/>
          <w:szCs w:val="28"/>
        </w:rPr>
        <w:t xml:space="preserve"> </w:t>
      </w:r>
      <w:proofErr w:type="spellStart"/>
      <w:r w:rsidRPr="00413054">
        <w:rPr>
          <w:color w:val="000000"/>
          <w:sz w:val="28"/>
          <w:szCs w:val="28"/>
        </w:rPr>
        <w:t>значення</w:t>
      </w:r>
      <w:proofErr w:type="spellEnd"/>
      <w:r w:rsidRPr="00413054">
        <w:rPr>
          <w:color w:val="000000"/>
          <w:sz w:val="28"/>
          <w:szCs w:val="28"/>
        </w:rPr>
        <w:t xml:space="preserve"> R q </w:t>
      </w:r>
      <w:proofErr w:type="spellStart"/>
      <w:r w:rsidRPr="00413054">
        <w:rPr>
          <w:color w:val="000000"/>
          <w:sz w:val="28"/>
          <w:szCs w:val="28"/>
        </w:rPr>
        <w:t>min</w:t>
      </w:r>
      <w:proofErr w:type="spellEnd"/>
      <w:r w:rsidRPr="00413054">
        <w:rPr>
          <w:color w:val="000000"/>
          <w:sz w:val="28"/>
          <w:szCs w:val="28"/>
        </w:rPr>
        <w:t xml:space="preserve"> з </w:t>
      </w:r>
      <w:proofErr w:type="spellStart"/>
      <w:r w:rsidRPr="00413054">
        <w:rPr>
          <w:color w:val="000000"/>
          <w:sz w:val="28"/>
          <w:szCs w:val="28"/>
        </w:rPr>
        <w:t>коефіцієнтом</w:t>
      </w:r>
      <w:proofErr w:type="spellEnd"/>
      <w:r w:rsidRPr="00413054">
        <w:rPr>
          <w:color w:val="000000"/>
          <w:sz w:val="28"/>
          <w:szCs w:val="28"/>
        </w:rPr>
        <w:t xml:space="preserve"> 0,8.</w:t>
      </w:r>
    </w:p>
    <w:p w:rsidR="00595550" w:rsidRPr="00A0785E" w:rsidRDefault="00595550" w:rsidP="00595550">
      <w:pPr>
        <w:pStyle w:val="a3"/>
        <w:numPr>
          <w:ilvl w:val="0"/>
          <w:numId w:val="19"/>
        </w:numPr>
        <w:jc w:val="both"/>
        <w:rPr>
          <w:color w:val="000000"/>
          <w:sz w:val="28"/>
          <w:szCs w:val="28"/>
          <w:lang w:val="uk-UA"/>
        </w:rPr>
      </w:pPr>
      <w:r w:rsidRPr="00413054">
        <w:rPr>
          <w:color w:val="000000"/>
          <w:sz w:val="28"/>
          <w:szCs w:val="28"/>
          <w:lang w:val="uk-UA"/>
        </w:rPr>
        <w:t>Відповідно до</w:t>
      </w:r>
      <w:r w:rsidRPr="00A0785E">
        <w:rPr>
          <w:color w:val="000000"/>
          <w:sz w:val="28"/>
          <w:szCs w:val="28"/>
          <w:lang w:val="uk-UA"/>
        </w:rPr>
        <w:t xml:space="preserve"> санітарно-гігієнічних вимог </w:t>
      </w:r>
      <w:r w:rsidRPr="00413054">
        <w:rPr>
          <w:color w:val="000000"/>
          <w:sz w:val="28"/>
          <w:szCs w:val="28"/>
          <w:lang w:val="uk-UA"/>
        </w:rPr>
        <w:t xml:space="preserve">допустима </w:t>
      </w:r>
      <w:r w:rsidRPr="00A0785E">
        <w:rPr>
          <w:color w:val="000000"/>
          <w:sz w:val="28"/>
          <w:szCs w:val="28"/>
          <w:lang w:val="uk-UA"/>
        </w:rPr>
        <w:t>різниця між температурою внутрішнього повітря і приведеною</w:t>
      </w:r>
      <w:r w:rsidRPr="00413054">
        <w:rPr>
          <w:color w:val="000000"/>
          <w:sz w:val="28"/>
          <w:szCs w:val="28"/>
          <w:lang w:val="uk-UA"/>
        </w:rPr>
        <w:t xml:space="preserve"> </w:t>
      </w:r>
      <w:r w:rsidRPr="00A0785E">
        <w:rPr>
          <w:color w:val="000000"/>
          <w:sz w:val="28"/>
          <w:szCs w:val="28"/>
          <w:lang w:val="uk-UA"/>
        </w:rPr>
        <w:t xml:space="preserve">температурою внутрішньої поверхні огороджувальної конструкції стіни </w:t>
      </w:r>
      <w:r w:rsidRPr="00413054">
        <w:rPr>
          <w:color w:val="000000"/>
          <w:sz w:val="28"/>
          <w:szCs w:val="28"/>
          <w:lang w:val="uk-UA"/>
        </w:rPr>
        <w:t xml:space="preserve">повинна складати </w:t>
      </w:r>
      <w:r w:rsidRPr="00A0785E">
        <w:rPr>
          <w:color w:val="000000"/>
          <w:sz w:val="28"/>
          <w:szCs w:val="28"/>
          <w:lang w:val="uk-UA"/>
        </w:rPr>
        <w:t xml:space="preserve"> 4 </w:t>
      </w:r>
      <w:r w:rsidRPr="00A0785E">
        <w:rPr>
          <w:color w:val="000000"/>
          <w:sz w:val="28"/>
          <w:szCs w:val="28"/>
          <w:vertAlign w:val="superscript"/>
          <w:lang w:val="uk-UA"/>
        </w:rPr>
        <w:t>0</w:t>
      </w:r>
      <w:r w:rsidRPr="00A0785E">
        <w:rPr>
          <w:color w:val="000000"/>
          <w:sz w:val="28"/>
          <w:szCs w:val="28"/>
          <w:lang w:val="uk-UA"/>
        </w:rPr>
        <w:t xml:space="preserve">С, </w:t>
      </w:r>
      <w:r w:rsidRPr="00413054">
        <w:rPr>
          <w:color w:val="000000"/>
          <w:sz w:val="28"/>
          <w:szCs w:val="28"/>
          <w:lang w:val="uk-UA"/>
        </w:rPr>
        <w:t xml:space="preserve">покриття та перекриття </w:t>
      </w:r>
      <w:r w:rsidRPr="00A0785E">
        <w:rPr>
          <w:color w:val="000000"/>
          <w:sz w:val="28"/>
          <w:szCs w:val="28"/>
          <w:lang w:val="uk-UA"/>
        </w:rPr>
        <w:t>горищ</w:t>
      </w:r>
      <w:r w:rsidRPr="00413054">
        <w:rPr>
          <w:color w:val="000000"/>
          <w:sz w:val="28"/>
          <w:szCs w:val="28"/>
          <w:lang w:val="uk-UA"/>
        </w:rPr>
        <w:t xml:space="preserve"> </w:t>
      </w:r>
      <w:r w:rsidRPr="00A0785E">
        <w:rPr>
          <w:color w:val="000000"/>
          <w:sz w:val="28"/>
          <w:szCs w:val="28"/>
          <w:lang w:val="uk-UA"/>
        </w:rPr>
        <w:t xml:space="preserve">3 </w:t>
      </w:r>
      <w:r w:rsidRPr="00A0785E">
        <w:rPr>
          <w:color w:val="000000"/>
          <w:sz w:val="28"/>
          <w:szCs w:val="28"/>
          <w:vertAlign w:val="superscript"/>
          <w:lang w:val="uk-UA"/>
        </w:rPr>
        <w:t>0</w:t>
      </w:r>
      <w:r w:rsidRPr="00A0785E">
        <w:rPr>
          <w:color w:val="000000"/>
          <w:sz w:val="28"/>
          <w:szCs w:val="28"/>
          <w:lang w:val="uk-UA"/>
        </w:rPr>
        <w:t xml:space="preserve">С, </w:t>
      </w:r>
      <w:r w:rsidRPr="00413054">
        <w:rPr>
          <w:color w:val="000000"/>
          <w:sz w:val="28"/>
          <w:szCs w:val="28"/>
          <w:lang w:val="uk-UA"/>
        </w:rPr>
        <w:t>перекриття над підвалом</w:t>
      </w:r>
      <w:r w:rsidRPr="00A0785E">
        <w:rPr>
          <w:color w:val="000000"/>
          <w:sz w:val="28"/>
          <w:szCs w:val="28"/>
          <w:lang w:val="uk-UA"/>
        </w:rPr>
        <w:t xml:space="preserve"> 2</w:t>
      </w:r>
      <w:r w:rsidRPr="00413054">
        <w:rPr>
          <w:color w:val="000000"/>
          <w:sz w:val="28"/>
          <w:szCs w:val="28"/>
          <w:lang w:val="uk-UA"/>
        </w:rPr>
        <w:t xml:space="preserve"> </w:t>
      </w:r>
      <w:r w:rsidRPr="00A0785E">
        <w:rPr>
          <w:color w:val="000000"/>
          <w:sz w:val="28"/>
          <w:szCs w:val="28"/>
          <w:vertAlign w:val="superscript"/>
          <w:lang w:val="uk-UA"/>
        </w:rPr>
        <w:t>0</w:t>
      </w:r>
      <w:r w:rsidRPr="00A0785E">
        <w:rPr>
          <w:color w:val="000000"/>
          <w:sz w:val="28"/>
          <w:szCs w:val="28"/>
          <w:lang w:val="uk-UA"/>
        </w:rPr>
        <w:t>С.</w:t>
      </w:r>
    </w:p>
    <w:p w:rsidR="00595550" w:rsidRDefault="00595550" w:rsidP="00595550">
      <w:pPr>
        <w:pStyle w:val="10"/>
        <w:ind w:left="0" w:firstLine="720"/>
        <w:jc w:val="both"/>
        <w:rPr>
          <w:color w:val="000000"/>
          <w:sz w:val="28"/>
          <w:szCs w:val="28"/>
          <w:lang w:val="uk-UA"/>
        </w:rPr>
      </w:pPr>
    </w:p>
    <w:p w:rsidR="00595550" w:rsidRDefault="00595550" w:rsidP="0059555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Унаслідок реалізації заходів Програми вигоди та витрати за сферами впливу розподіляються:</w:t>
      </w:r>
    </w:p>
    <w:p w:rsidR="00595550" w:rsidRPr="00461907" w:rsidRDefault="00595550" w:rsidP="00595550">
      <w:pPr>
        <w:ind w:firstLine="720"/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9"/>
        <w:gridCol w:w="4725"/>
      </w:tblGrid>
      <w:tr w:rsidR="00595550" w:rsidRPr="00461907" w:rsidTr="006533DA">
        <w:tc>
          <w:tcPr>
            <w:tcW w:w="5009" w:type="dxa"/>
          </w:tcPr>
          <w:p w:rsidR="00595550" w:rsidRPr="00461907" w:rsidRDefault="00595550" w:rsidP="00E22E3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Вигоди</w:t>
            </w:r>
          </w:p>
        </w:tc>
        <w:tc>
          <w:tcPr>
            <w:tcW w:w="4725" w:type="dxa"/>
          </w:tcPr>
          <w:p w:rsidR="00595550" w:rsidRPr="00461907" w:rsidRDefault="00595550" w:rsidP="00E22E3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>Витрати</w:t>
            </w:r>
          </w:p>
        </w:tc>
      </w:tr>
      <w:tr w:rsidR="00595550" w:rsidRPr="00461907" w:rsidTr="006533DA">
        <w:tc>
          <w:tcPr>
            <w:tcW w:w="9734" w:type="dxa"/>
            <w:gridSpan w:val="2"/>
          </w:tcPr>
          <w:p w:rsidR="00595550" w:rsidRPr="00461907" w:rsidRDefault="00595550" w:rsidP="00E22E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595550" w:rsidRPr="00461907" w:rsidRDefault="00595550" w:rsidP="00E22E3B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органів місцевого самоврядування </w:t>
            </w:r>
          </w:p>
        </w:tc>
      </w:tr>
      <w:tr w:rsidR="00595550" w:rsidRPr="00461907" w:rsidTr="006533DA">
        <w:tc>
          <w:tcPr>
            <w:tcW w:w="5009" w:type="dxa"/>
          </w:tcPr>
          <w:p w:rsidR="00595550" w:rsidRPr="00461907" w:rsidRDefault="00595550" w:rsidP="00C1390E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Реалізація політики у сфері енергозбереження та енергоефективності</w:t>
            </w:r>
          </w:p>
        </w:tc>
        <w:tc>
          <w:tcPr>
            <w:tcW w:w="4725" w:type="dxa"/>
          </w:tcPr>
          <w:p w:rsidR="00595550" w:rsidRPr="00461907" w:rsidRDefault="00595550" w:rsidP="00C1390E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Впроваджен</w:t>
            </w:r>
            <w:r>
              <w:rPr>
                <w:lang w:val="uk-UA"/>
              </w:rPr>
              <w:t xml:space="preserve">ня програмних </w:t>
            </w:r>
            <w:r w:rsidRPr="00461907">
              <w:rPr>
                <w:lang w:val="uk-UA"/>
              </w:rPr>
              <w:t>заходів</w:t>
            </w:r>
            <w:r>
              <w:rPr>
                <w:lang w:val="uk-UA"/>
              </w:rPr>
              <w:t xml:space="preserve"> з підвищення енергоефективності</w:t>
            </w:r>
          </w:p>
        </w:tc>
      </w:tr>
      <w:tr w:rsidR="00595550" w:rsidRPr="00461907" w:rsidTr="007F4ACE">
        <w:tc>
          <w:tcPr>
            <w:tcW w:w="5009" w:type="dxa"/>
            <w:tcBorders>
              <w:bottom w:val="nil"/>
            </w:tcBorders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Створення ефективної системи управління, моніторингу та контролю за споживанням енергоресурсів об’єктами бюджетної сфери</w:t>
            </w:r>
          </w:p>
        </w:tc>
        <w:tc>
          <w:tcPr>
            <w:tcW w:w="4725" w:type="dxa"/>
            <w:tcBorders>
              <w:bottom w:val="nil"/>
            </w:tcBorders>
          </w:tcPr>
          <w:p w:rsidR="00595550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удосконалення менеджменту, підготовка та підвищення кваліфікації кадрів</w:t>
            </w:r>
          </w:p>
          <w:p w:rsidR="00595550" w:rsidRPr="00461907" w:rsidRDefault="00595550" w:rsidP="00E22E3B">
            <w:pPr>
              <w:jc w:val="both"/>
              <w:rPr>
                <w:lang w:val="uk-UA"/>
              </w:rPr>
            </w:pPr>
          </w:p>
        </w:tc>
      </w:tr>
      <w:tr w:rsidR="006533DA" w:rsidRPr="00461907" w:rsidTr="00AA3D53">
        <w:tc>
          <w:tcPr>
            <w:tcW w:w="9734" w:type="dxa"/>
            <w:gridSpan w:val="2"/>
          </w:tcPr>
          <w:p w:rsidR="006533DA" w:rsidRPr="006533DA" w:rsidRDefault="006533DA" w:rsidP="00E22E3B">
            <w:pPr>
              <w:jc w:val="center"/>
              <w:rPr>
                <w:b/>
                <w:bCs/>
                <w:lang w:val="uk-UA"/>
              </w:rPr>
            </w:pPr>
          </w:p>
          <w:p w:rsidR="006533DA" w:rsidRPr="00461907" w:rsidRDefault="006533DA" w:rsidP="006533DA">
            <w:pPr>
              <w:jc w:val="center"/>
              <w:rPr>
                <w:b/>
                <w:bCs/>
                <w:lang w:val="uk-UA"/>
              </w:rPr>
            </w:pPr>
            <w:r w:rsidRPr="00461907">
              <w:rPr>
                <w:b/>
                <w:bCs/>
                <w:lang w:val="uk-UA"/>
              </w:rPr>
              <w:t xml:space="preserve">Сфера інтересів </w:t>
            </w:r>
            <w:r>
              <w:rPr>
                <w:b/>
                <w:bCs/>
                <w:lang w:val="uk-UA"/>
              </w:rPr>
              <w:t xml:space="preserve">суб’єктів </w:t>
            </w:r>
            <w:r w:rsidRPr="00461907">
              <w:rPr>
                <w:b/>
                <w:bCs/>
                <w:lang w:val="uk-UA"/>
              </w:rPr>
              <w:t>господарювання</w:t>
            </w:r>
            <w:r>
              <w:rPr>
                <w:b/>
                <w:bCs/>
                <w:lang w:val="uk-UA"/>
              </w:rPr>
              <w:t>/бюджетних установ</w:t>
            </w:r>
          </w:p>
        </w:tc>
      </w:tr>
      <w:tr w:rsidR="00595550" w:rsidRPr="00461907" w:rsidTr="006533DA">
        <w:tc>
          <w:tcPr>
            <w:tcW w:w="5009" w:type="dxa"/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Планування діяльності бюджетних установ з урахуванням та наданням пріоритетності енергозберігаючим факторам</w:t>
            </w:r>
          </w:p>
        </w:tc>
        <w:tc>
          <w:tcPr>
            <w:tcW w:w="4725" w:type="dxa"/>
          </w:tcPr>
          <w:p w:rsidR="00595550" w:rsidRPr="00461907" w:rsidRDefault="00595550" w:rsidP="00E70CE5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Витрати на впровадження заходів                                       з енергозбереження</w:t>
            </w:r>
            <w:r>
              <w:rPr>
                <w:lang w:val="uk-UA"/>
              </w:rPr>
              <w:t xml:space="preserve"> та підвищення енергоефективності будівель бюджетних установ </w:t>
            </w:r>
          </w:p>
        </w:tc>
      </w:tr>
      <w:tr w:rsidR="00595550" w:rsidRPr="00461907" w:rsidTr="006533DA">
        <w:tc>
          <w:tcPr>
            <w:tcW w:w="5009" w:type="dxa"/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Реалізація організаційних і технічних заходів щодо підвищення ефективності, надійності та сталого функціонування систем споживання теплової енергії, електричної енергії, холодної води та водовідведення </w:t>
            </w:r>
          </w:p>
        </w:tc>
        <w:tc>
          <w:tcPr>
            <w:tcW w:w="4725" w:type="dxa"/>
          </w:tcPr>
          <w:p w:rsidR="00595550" w:rsidRPr="00595550" w:rsidRDefault="00595550" w:rsidP="00C84516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Удосконалення діяльності</w:t>
            </w:r>
            <w:r>
              <w:rPr>
                <w:lang w:val="uk-UA"/>
              </w:rPr>
              <w:t xml:space="preserve"> </w:t>
            </w:r>
            <w:r w:rsidR="00C84516">
              <w:rPr>
                <w:lang w:val="uk-UA"/>
              </w:rPr>
              <w:t xml:space="preserve">у сфері управління енергоресурсами </w:t>
            </w:r>
            <w:r>
              <w:rPr>
                <w:lang w:val="uk-UA"/>
              </w:rPr>
              <w:t xml:space="preserve">відповідно до </w:t>
            </w:r>
            <w:r>
              <w:rPr>
                <w:lang w:val="en-US"/>
              </w:rPr>
              <w:t>ISO</w:t>
            </w:r>
            <w:r w:rsidRPr="00595550">
              <w:t xml:space="preserve"> 50001</w:t>
            </w:r>
            <w:r>
              <w:rPr>
                <w:lang w:val="uk-UA"/>
              </w:rPr>
              <w:t xml:space="preserve">:2018 </w:t>
            </w:r>
          </w:p>
        </w:tc>
      </w:tr>
      <w:tr w:rsidR="00595550" w:rsidRPr="00461907" w:rsidTr="006533DA">
        <w:tc>
          <w:tcPr>
            <w:tcW w:w="5009" w:type="dxa"/>
          </w:tcPr>
          <w:p w:rsidR="00595550" w:rsidRPr="00461907" w:rsidRDefault="00595550" w:rsidP="001D6EE4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Дотримання санітарно-гігієнічних норм в будівлях установ </w:t>
            </w:r>
            <w:r w:rsidR="001D6EE4">
              <w:rPr>
                <w:lang w:val="uk-UA"/>
              </w:rPr>
              <w:t xml:space="preserve">бюджетної </w:t>
            </w:r>
            <w:r w:rsidRPr="00461907">
              <w:rPr>
                <w:lang w:val="uk-UA"/>
              </w:rPr>
              <w:t xml:space="preserve">сфери </w:t>
            </w:r>
          </w:p>
        </w:tc>
        <w:tc>
          <w:tcPr>
            <w:tcW w:w="4725" w:type="dxa"/>
          </w:tcPr>
          <w:p w:rsidR="00595550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Запровадження цілісної системи моніторингу споживання енергоносіїв і комунальних послуг, удосконалення засобів регулювання, обліку та контролю за їх споживанням</w:t>
            </w:r>
          </w:p>
          <w:p w:rsidR="00B54FCE" w:rsidRPr="00461907" w:rsidRDefault="00B54FCE" w:rsidP="00E22E3B">
            <w:pPr>
              <w:jc w:val="both"/>
              <w:rPr>
                <w:lang w:val="uk-UA"/>
              </w:rPr>
            </w:pPr>
          </w:p>
        </w:tc>
      </w:tr>
      <w:tr w:rsidR="00B54FCE" w:rsidRPr="00461907" w:rsidTr="006533DA">
        <w:tc>
          <w:tcPr>
            <w:tcW w:w="5009" w:type="dxa"/>
          </w:tcPr>
          <w:p w:rsidR="00B54FCE" w:rsidRPr="00B54FCE" w:rsidRDefault="00B54FCE" w:rsidP="00B54FCE">
            <w:pPr>
              <w:jc w:val="center"/>
              <w:rPr>
                <w:b/>
                <w:lang w:val="uk-UA"/>
              </w:rPr>
            </w:pPr>
            <w:r w:rsidRPr="00B54FCE">
              <w:rPr>
                <w:b/>
                <w:lang w:val="uk-UA"/>
              </w:rPr>
              <w:lastRenderedPageBreak/>
              <w:t>Вигоди</w:t>
            </w:r>
          </w:p>
        </w:tc>
        <w:tc>
          <w:tcPr>
            <w:tcW w:w="4725" w:type="dxa"/>
          </w:tcPr>
          <w:p w:rsidR="00B54FCE" w:rsidRPr="00B54FCE" w:rsidRDefault="00B54FCE" w:rsidP="00B54FCE">
            <w:pPr>
              <w:jc w:val="center"/>
              <w:rPr>
                <w:b/>
                <w:lang w:val="uk-UA"/>
              </w:rPr>
            </w:pPr>
            <w:r w:rsidRPr="00B54FCE">
              <w:rPr>
                <w:b/>
                <w:lang w:val="uk-UA"/>
              </w:rPr>
              <w:t>Витрати</w:t>
            </w:r>
          </w:p>
        </w:tc>
      </w:tr>
      <w:tr w:rsidR="00595550" w:rsidRPr="00461907" w:rsidTr="006533DA">
        <w:tc>
          <w:tcPr>
            <w:tcW w:w="5009" w:type="dxa"/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 xml:space="preserve">Поліпшення якості надання послуг із  теплопостачання, водопостачання, водовідведення та енергопостачання </w:t>
            </w:r>
          </w:p>
        </w:tc>
        <w:tc>
          <w:tcPr>
            <w:tcW w:w="4725" w:type="dxa"/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  <w:tr w:rsidR="00595550" w:rsidRPr="00461907" w:rsidTr="006533DA">
        <w:tc>
          <w:tcPr>
            <w:tcW w:w="5009" w:type="dxa"/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Комфортне перебування в установах соціально-культурної сфери міста</w:t>
            </w:r>
          </w:p>
        </w:tc>
        <w:tc>
          <w:tcPr>
            <w:tcW w:w="4725" w:type="dxa"/>
          </w:tcPr>
          <w:p w:rsidR="00595550" w:rsidRPr="00461907" w:rsidRDefault="00595550" w:rsidP="00E22E3B">
            <w:pPr>
              <w:jc w:val="both"/>
              <w:rPr>
                <w:lang w:val="uk-UA"/>
              </w:rPr>
            </w:pPr>
            <w:r w:rsidRPr="00461907">
              <w:rPr>
                <w:lang w:val="uk-UA"/>
              </w:rPr>
              <w:t>Відсутні</w:t>
            </w:r>
          </w:p>
        </w:tc>
      </w:tr>
    </w:tbl>
    <w:p w:rsidR="004A0896" w:rsidRPr="00022756" w:rsidRDefault="004A0896" w:rsidP="00595550">
      <w:pPr>
        <w:pStyle w:val="a3"/>
        <w:ind w:left="0"/>
        <w:jc w:val="both"/>
        <w:rPr>
          <w:b/>
          <w:sz w:val="18"/>
          <w:szCs w:val="26"/>
          <w:lang w:val="uk-UA"/>
        </w:rPr>
      </w:pPr>
    </w:p>
    <w:p w:rsidR="00595550" w:rsidRPr="00A45586" w:rsidRDefault="00595550" w:rsidP="0002275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Pr="00A45586">
        <w:rPr>
          <w:b/>
          <w:color w:val="000000"/>
          <w:sz w:val="28"/>
          <w:szCs w:val="28"/>
          <w:lang w:val="uk-UA"/>
        </w:rPr>
        <w:t>Напрями діяльності, завдання та заходи Програми</w:t>
      </w:r>
    </w:p>
    <w:p w:rsidR="00595550" w:rsidRPr="00A45586" w:rsidRDefault="00595550" w:rsidP="00595550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Напрями діяльності, завдання та заходи Програми викладені </w:t>
      </w:r>
      <w:r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>у додатк</w:t>
      </w:r>
      <w:r>
        <w:rPr>
          <w:color w:val="000000"/>
          <w:sz w:val="28"/>
          <w:szCs w:val="28"/>
          <w:lang w:val="uk-UA"/>
        </w:rPr>
        <w:t>ах 2, 3.</w:t>
      </w:r>
    </w:p>
    <w:p w:rsidR="00595550" w:rsidRPr="00595550" w:rsidRDefault="00595550" w:rsidP="00022756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Pr="00595550">
        <w:rPr>
          <w:b/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</w:t>
      </w:r>
    </w:p>
    <w:p w:rsidR="00595550" w:rsidRPr="00A45586" w:rsidRDefault="00595550" w:rsidP="00595550">
      <w:pPr>
        <w:pStyle w:val="a3"/>
        <w:ind w:left="0"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Результативні показники виконання завдань Програми викладені </w:t>
      </w:r>
      <w:r>
        <w:rPr>
          <w:color w:val="000000"/>
          <w:sz w:val="28"/>
          <w:szCs w:val="28"/>
          <w:lang w:val="uk-UA"/>
        </w:rPr>
        <w:br/>
      </w:r>
      <w:r w:rsidRPr="00A45586">
        <w:rPr>
          <w:color w:val="000000"/>
          <w:sz w:val="28"/>
          <w:szCs w:val="28"/>
          <w:lang w:val="uk-UA"/>
        </w:rPr>
        <w:t xml:space="preserve">у додатку </w:t>
      </w:r>
      <w:r>
        <w:rPr>
          <w:color w:val="000000"/>
          <w:sz w:val="28"/>
          <w:szCs w:val="28"/>
          <w:lang w:val="uk-UA"/>
        </w:rPr>
        <w:t>4.</w:t>
      </w:r>
    </w:p>
    <w:p w:rsidR="00595550" w:rsidRPr="00AD3571" w:rsidRDefault="00D53E67" w:rsidP="00D53E67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595550" w:rsidRPr="00AD3571">
        <w:rPr>
          <w:b/>
          <w:color w:val="000000"/>
          <w:sz w:val="28"/>
          <w:szCs w:val="28"/>
          <w:lang w:val="uk-UA"/>
        </w:rPr>
        <w:t>Очікувані результати</w:t>
      </w:r>
    </w:p>
    <w:p w:rsidR="00595550" w:rsidRDefault="00595550" w:rsidP="00595550">
      <w:pPr>
        <w:ind w:firstLine="360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 xml:space="preserve">Очікувані результати від реалізації Програми викладені у додатку </w:t>
      </w:r>
      <w:r>
        <w:rPr>
          <w:color w:val="000000"/>
          <w:sz w:val="28"/>
          <w:szCs w:val="28"/>
          <w:lang w:val="uk-UA"/>
        </w:rPr>
        <w:t>5</w:t>
      </w:r>
      <w:r w:rsidRPr="00A45586">
        <w:rPr>
          <w:color w:val="000000"/>
          <w:sz w:val="28"/>
          <w:szCs w:val="28"/>
          <w:lang w:val="uk-UA"/>
        </w:rPr>
        <w:t xml:space="preserve"> до Програми.</w:t>
      </w:r>
    </w:p>
    <w:p w:rsidR="00595550" w:rsidRPr="00A45586" w:rsidRDefault="00D53E67" w:rsidP="00D53E67">
      <w:pPr>
        <w:pStyle w:val="a3"/>
        <w:ind w:left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 w:rsidR="00595550" w:rsidRPr="00A45586">
        <w:rPr>
          <w:b/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</w:t>
      </w:r>
    </w:p>
    <w:p w:rsidR="00595550" w:rsidRPr="00A45586" w:rsidRDefault="00595550" w:rsidP="0059555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45586">
        <w:rPr>
          <w:color w:val="000000"/>
          <w:sz w:val="28"/>
          <w:szCs w:val="28"/>
          <w:lang w:val="uk-UA"/>
        </w:rPr>
        <w:t>Організація виконання, моніторингу та контролю за ходом виконання Програми покладено на департамент фінансів, економіки та інвестицій Сумської міської ради.</w:t>
      </w:r>
    </w:p>
    <w:p w:rsidR="00AD43EF" w:rsidRDefault="00AD43EF" w:rsidP="00AD43EF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</w:p>
    <w:p w:rsidR="00AD43EF" w:rsidRDefault="00AD43EF" w:rsidP="001D58FB">
      <w:pPr>
        <w:ind w:right="-2"/>
        <w:jc w:val="both"/>
        <w:rPr>
          <w:sz w:val="28"/>
          <w:lang w:val="uk-UA"/>
        </w:rPr>
      </w:pPr>
    </w:p>
    <w:p w:rsidR="00506F84" w:rsidRDefault="00506F84" w:rsidP="001D58FB">
      <w:pPr>
        <w:ind w:right="-2"/>
        <w:jc w:val="both"/>
        <w:rPr>
          <w:sz w:val="28"/>
          <w:lang w:val="uk-UA"/>
        </w:rPr>
      </w:pPr>
    </w:p>
    <w:p w:rsidR="00AF6477" w:rsidRPr="00484D69" w:rsidRDefault="00AF6477" w:rsidP="001D58FB">
      <w:pPr>
        <w:ind w:right="-2"/>
        <w:jc w:val="both"/>
        <w:rPr>
          <w:sz w:val="28"/>
          <w:lang w:val="uk-UA"/>
        </w:rPr>
      </w:pPr>
    </w:p>
    <w:p w:rsidR="00E2285C" w:rsidRDefault="00E2285C" w:rsidP="001D58FB">
      <w:pPr>
        <w:ind w:right="-2"/>
        <w:jc w:val="both"/>
        <w:rPr>
          <w:sz w:val="28"/>
          <w:szCs w:val="28"/>
          <w:lang w:val="uk-UA"/>
        </w:rPr>
      </w:pPr>
      <w:r w:rsidRPr="002A5FA9">
        <w:rPr>
          <w:sz w:val="28"/>
          <w:szCs w:val="28"/>
          <w:lang w:val="uk-UA"/>
        </w:rPr>
        <w:t xml:space="preserve">Сумський міський голова                                                   </w:t>
      </w:r>
      <w:r w:rsidR="002A5FA9" w:rsidRPr="002A5FA9">
        <w:rPr>
          <w:sz w:val="28"/>
          <w:szCs w:val="28"/>
          <w:lang w:val="uk-UA"/>
        </w:rPr>
        <w:t xml:space="preserve">         </w:t>
      </w:r>
      <w:r w:rsidR="002A5FA9">
        <w:rPr>
          <w:sz w:val="28"/>
          <w:szCs w:val="28"/>
          <w:lang w:val="uk-UA"/>
        </w:rPr>
        <w:t xml:space="preserve">         </w:t>
      </w:r>
      <w:r w:rsidR="00A544FF">
        <w:rPr>
          <w:sz w:val="28"/>
          <w:szCs w:val="28"/>
          <w:lang w:val="uk-UA"/>
        </w:rPr>
        <w:t xml:space="preserve">      </w:t>
      </w:r>
      <w:r w:rsidR="002A5FA9" w:rsidRPr="002A5FA9">
        <w:rPr>
          <w:sz w:val="28"/>
          <w:szCs w:val="28"/>
          <w:lang w:val="uk-UA"/>
        </w:rPr>
        <w:t>О.М. Лисенко</w:t>
      </w: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2A5FA9" w:rsidP="001D58FB">
      <w:pPr>
        <w:ind w:right="-2"/>
        <w:jc w:val="both"/>
        <w:rPr>
          <w:sz w:val="28"/>
          <w:szCs w:val="28"/>
          <w:lang w:val="uk-UA"/>
        </w:rPr>
      </w:pPr>
    </w:p>
    <w:p w:rsidR="002A5FA9" w:rsidRDefault="0011524C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Виконавець: </w:t>
      </w:r>
      <w:r w:rsidR="00355296">
        <w:rPr>
          <w:lang w:val="uk-UA"/>
        </w:rPr>
        <w:t>Липова С.А.</w:t>
      </w:r>
    </w:p>
    <w:p w:rsidR="00355296" w:rsidRPr="002A5FA9" w:rsidRDefault="00355296" w:rsidP="001D58FB">
      <w:pPr>
        <w:ind w:right="-2"/>
        <w:jc w:val="both"/>
        <w:rPr>
          <w:lang w:val="uk-UA"/>
        </w:rPr>
      </w:pPr>
      <w:r>
        <w:rPr>
          <w:lang w:val="uk-UA"/>
        </w:rPr>
        <w:t xml:space="preserve">                      </w:t>
      </w:r>
      <w:r w:rsidR="006C749E">
        <w:rPr>
          <w:lang w:val="uk-UA"/>
        </w:rPr>
        <w:t>21.11.2019</w:t>
      </w:r>
    </w:p>
    <w:sectPr w:rsidR="00355296" w:rsidRPr="002A5FA9" w:rsidSect="005E7F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87" w:rsidRDefault="00EF3B87" w:rsidP="00AD43EF">
      <w:r>
        <w:separator/>
      </w:r>
    </w:p>
  </w:endnote>
  <w:endnote w:type="continuationSeparator" w:id="0">
    <w:p w:rsidR="00EF3B87" w:rsidRDefault="00EF3B87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EF3B8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87" w:rsidRDefault="00EF3B87" w:rsidP="00AD43EF">
      <w:r>
        <w:separator/>
      </w:r>
    </w:p>
  </w:footnote>
  <w:footnote w:type="continuationSeparator" w:id="0">
    <w:p w:rsidR="00EF3B87" w:rsidRDefault="00EF3B87" w:rsidP="00AD4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F0" w:rsidRDefault="00EF3B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hint="default"/>
      </w:rPr>
    </w:lvl>
  </w:abstractNum>
  <w:abstractNum w:abstractNumId="18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13"/>
  </w:num>
  <w:num w:numId="8">
    <w:abstractNumId w:val="0"/>
  </w:num>
  <w:num w:numId="9">
    <w:abstractNumId w:val="7"/>
  </w:num>
  <w:num w:numId="10">
    <w:abstractNumId w:val="14"/>
  </w:num>
  <w:num w:numId="11">
    <w:abstractNumId w:val="15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7"/>
  </w:num>
  <w:num w:numId="17">
    <w:abstractNumId w:val="12"/>
  </w:num>
  <w:num w:numId="18">
    <w:abstractNumId w:val="3"/>
  </w:num>
  <w:num w:numId="19">
    <w:abstractNumId w:val="6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1"/>
    <w:rsid w:val="0000075D"/>
    <w:rsid w:val="00001B4E"/>
    <w:rsid w:val="00006966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960D9"/>
    <w:rsid w:val="00097654"/>
    <w:rsid w:val="000A7890"/>
    <w:rsid w:val="000B0E17"/>
    <w:rsid w:val="000D7333"/>
    <w:rsid w:val="000E0E49"/>
    <w:rsid w:val="000E24F0"/>
    <w:rsid w:val="0010002B"/>
    <w:rsid w:val="0010099D"/>
    <w:rsid w:val="001057F8"/>
    <w:rsid w:val="0010663F"/>
    <w:rsid w:val="001113EC"/>
    <w:rsid w:val="00112966"/>
    <w:rsid w:val="0011524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57E4"/>
    <w:rsid w:val="002230FB"/>
    <w:rsid w:val="00223229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BBE"/>
    <w:rsid w:val="002C4509"/>
    <w:rsid w:val="002C7571"/>
    <w:rsid w:val="002D69FD"/>
    <w:rsid w:val="002F006E"/>
    <w:rsid w:val="002F502C"/>
    <w:rsid w:val="002F7F05"/>
    <w:rsid w:val="00307335"/>
    <w:rsid w:val="00312435"/>
    <w:rsid w:val="00313663"/>
    <w:rsid w:val="00314CB1"/>
    <w:rsid w:val="0031750E"/>
    <w:rsid w:val="0032058C"/>
    <w:rsid w:val="003206DF"/>
    <w:rsid w:val="003244DF"/>
    <w:rsid w:val="003302C1"/>
    <w:rsid w:val="00332E64"/>
    <w:rsid w:val="00336F3F"/>
    <w:rsid w:val="0034056F"/>
    <w:rsid w:val="003413A8"/>
    <w:rsid w:val="003414F4"/>
    <w:rsid w:val="00342DEE"/>
    <w:rsid w:val="00355296"/>
    <w:rsid w:val="00362FC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31D0"/>
    <w:rsid w:val="00564F49"/>
    <w:rsid w:val="00565A60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E7FC4"/>
    <w:rsid w:val="005F5EEF"/>
    <w:rsid w:val="00605D41"/>
    <w:rsid w:val="00606FEA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5964"/>
    <w:rsid w:val="00742F8A"/>
    <w:rsid w:val="007530DE"/>
    <w:rsid w:val="00754210"/>
    <w:rsid w:val="00757180"/>
    <w:rsid w:val="007649B0"/>
    <w:rsid w:val="007749A3"/>
    <w:rsid w:val="0077571D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4ACE"/>
    <w:rsid w:val="00807599"/>
    <w:rsid w:val="00820D0C"/>
    <w:rsid w:val="00836C0C"/>
    <w:rsid w:val="008401E9"/>
    <w:rsid w:val="00851BD8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5586"/>
    <w:rsid w:val="00A47087"/>
    <w:rsid w:val="00A544FF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6E0"/>
    <w:rsid w:val="00A77532"/>
    <w:rsid w:val="00A8081C"/>
    <w:rsid w:val="00A954B1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C1316C"/>
    <w:rsid w:val="00C1390E"/>
    <w:rsid w:val="00C217B9"/>
    <w:rsid w:val="00C30671"/>
    <w:rsid w:val="00C31CA2"/>
    <w:rsid w:val="00C45D08"/>
    <w:rsid w:val="00C553E4"/>
    <w:rsid w:val="00C55B42"/>
    <w:rsid w:val="00C625EF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DED"/>
    <w:rsid w:val="00CF61EA"/>
    <w:rsid w:val="00D00D74"/>
    <w:rsid w:val="00D01588"/>
    <w:rsid w:val="00D02F25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64FA"/>
    <w:rsid w:val="00D768F8"/>
    <w:rsid w:val="00D868D0"/>
    <w:rsid w:val="00D87D65"/>
    <w:rsid w:val="00D90D4B"/>
    <w:rsid w:val="00DA769B"/>
    <w:rsid w:val="00E0480D"/>
    <w:rsid w:val="00E05CAE"/>
    <w:rsid w:val="00E113B4"/>
    <w:rsid w:val="00E113D0"/>
    <w:rsid w:val="00E13A21"/>
    <w:rsid w:val="00E15EBD"/>
    <w:rsid w:val="00E2285C"/>
    <w:rsid w:val="00E3135F"/>
    <w:rsid w:val="00E36D43"/>
    <w:rsid w:val="00E4231A"/>
    <w:rsid w:val="00E45519"/>
    <w:rsid w:val="00E51697"/>
    <w:rsid w:val="00E650C0"/>
    <w:rsid w:val="00E70CE5"/>
    <w:rsid w:val="00E720A9"/>
    <w:rsid w:val="00E72502"/>
    <w:rsid w:val="00E72CAC"/>
    <w:rsid w:val="00E9390B"/>
    <w:rsid w:val="00EB4A7D"/>
    <w:rsid w:val="00EC325C"/>
    <w:rsid w:val="00EC55B5"/>
    <w:rsid w:val="00EC6CD2"/>
    <w:rsid w:val="00ED4542"/>
    <w:rsid w:val="00EE632D"/>
    <w:rsid w:val="00EE71F0"/>
    <w:rsid w:val="00EE770C"/>
    <w:rsid w:val="00EF1647"/>
    <w:rsid w:val="00EF25B2"/>
    <w:rsid w:val="00EF3B87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C5650-BBC7-4331-8F0B-92B1C299F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39"/>
    <w:rsid w:val="0049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09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1"/>
    <w:basedOn w:val="a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24741E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4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0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Лист1!$A$3</c:f>
              <c:strCache>
                <c:ptCount val="1"/>
                <c:pt idx="0">
                  <c:v>Тепло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48E-413A-AEDE-263E02E2ADD7}"/>
              </c:ext>
            </c:extLst>
          </c:dPt>
          <c:dPt>
            <c:idx val="1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48E-413A-AEDE-263E02E2ADD7}"/>
              </c:ext>
            </c:extLst>
          </c:dPt>
          <c:dPt>
            <c:idx val="2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48E-413A-AEDE-263E02E2ADD7}"/>
              </c:ext>
            </c:extLst>
          </c:dPt>
          <c:dPt>
            <c:idx val="3"/>
            <c:invertIfNegative val="0"/>
            <c:bubble3D val="0"/>
            <c:spPr>
              <a:pattFill prst="wdUpDiag">
                <a:fgClr>
                  <a:schemeClr val="accent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48E-413A-AEDE-263E02E2ADD7}"/>
              </c:ext>
            </c:extLst>
          </c:dPt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Лист1!$B$3:$E$3</c:f>
              <c:numCache>
                <c:formatCode>#,##0.00</c:formatCode>
                <c:ptCount val="4"/>
                <c:pt idx="0">
                  <c:v>61907899.829999998</c:v>
                </c:pt>
                <c:pt idx="1">
                  <c:v>69443989.590000004</c:v>
                </c:pt>
                <c:pt idx="2">
                  <c:v>69773297.189999998</c:v>
                </c:pt>
                <c:pt idx="3">
                  <c:v>74405331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48E-413A-AEDE-263E02E2ADD7}"/>
            </c:ext>
          </c:extLst>
        </c:ser>
        <c:ser>
          <c:idx val="1"/>
          <c:order val="1"/>
          <c:tx>
            <c:strRef>
              <c:f>Лист1!$A$4</c:f>
              <c:strCache>
                <c:ptCount val="1"/>
                <c:pt idx="0">
                  <c:v>Водопостачання та водовідведення</c:v>
                </c:pt>
              </c:strCache>
            </c:strRef>
          </c:tx>
          <c:spPr>
            <a:pattFill prst="dkDnDiag">
              <a:fgClr>
                <a:srgbClr val="7030A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Лист1!$B$4:$E$4</c:f>
              <c:numCache>
                <c:formatCode>#,##0.00</c:formatCode>
                <c:ptCount val="4"/>
                <c:pt idx="0">
                  <c:v>4564158.49</c:v>
                </c:pt>
                <c:pt idx="1">
                  <c:v>5482133.1600000001</c:v>
                </c:pt>
                <c:pt idx="2">
                  <c:v>6079010.1299999999</c:v>
                </c:pt>
                <c:pt idx="3">
                  <c:v>7613691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48E-413A-AEDE-263E02E2ADD7}"/>
            </c:ext>
          </c:extLst>
        </c:ser>
        <c:ser>
          <c:idx val="2"/>
          <c:order val="2"/>
          <c:tx>
            <c:strRef>
              <c:f>Лист1!$A$5</c:f>
              <c:strCache>
                <c:ptCount val="1"/>
                <c:pt idx="0">
                  <c:v>Електрична енергія</c:v>
                </c:pt>
              </c:strCache>
            </c:strRef>
          </c:tx>
          <c:spPr>
            <a:pattFill prst="dkUpDiag">
              <a:fgClr>
                <a:srgbClr val="00B05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Лист1!$B$5:$E$5</c:f>
              <c:numCache>
                <c:formatCode>#,##0.00</c:formatCode>
                <c:ptCount val="4"/>
                <c:pt idx="0">
                  <c:v>13482600.859999999</c:v>
                </c:pt>
                <c:pt idx="1">
                  <c:v>16058685.380000001</c:v>
                </c:pt>
                <c:pt idx="2">
                  <c:v>18096248.539999999</c:v>
                </c:pt>
                <c:pt idx="3">
                  <c:v>20392734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8E-413A-AEDE-263E02E2ADD7}"/>
            </c:ext>
          </c:extLst>
        </c:ser>
        <c:ser>
          <c:idx val="3"/>
          <c:order val="3"/>
          <c:tx>
            <c:strRef>
              <c:f>Лист1!$A$6</c:f>
              <c:strCache>
                <c:ptCount val="1"/>
                <c:pt idx="0">
                  <c:v>Природний газ</c:v>
                </c:pt>
              </c:strCache>
            </c:strRef>
          </c:tx>
          <c:spPr>
            <a:pattFill prst="smCheck">
              <a:fgClr>
                <a:srgbClr val="FFC000"/>
              </a:fgClr>
              <a:bgClr>
                <a:schemeClr val="bg1"/>
              </a:bgClr>
            </a:patt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Лист1!$B$6:$E$6</c:f>
              <c:numCache>
                <c:formatCode>#,##0.00</c:formatCode>
                <c:ptCount val="4"/>
                <c:pt idx="0">
                  <c:v>3474599.6</c:v>
                </c:pt>
                <c:pt idx="1">
                  <c:v>3665208.58</c:v>
                </c:pt>
                <c:pt idx="2">
                  <c:v>4502597.9000000004</c:v>
                </c:pt>
                <c:pt idx="3">
                  <c:v>5675417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8E-413A-AEDE-263E02E2ADD7}"/>
            </c:ext>
          </c:extLst>
        </c:ser>
        <c:ser>
          <c:idx val="4"/>
          <c:order val="4"/>
          <c:tx>
            <c:strRef>
              <c:f>Лист1!$A$7</c:f>
              <c:strCache>
                <c:ptCount val="1"/>
                <c:pt idx="0">
                  <c:v>Тверде паливо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Лист1!$B$2:$E$2</c:f>
              <c:strCache>
                <c:ptCount val="4"/>
                <c:pt idx="0">
                  <c:v>2016 рік </c:v>
                </c:pt>
                <c:pt idx="1">
                  <c:v>2017 рік </c:v>
                </c:pt>
                <c:pt idx="2">
                  <c:v>2018 рік </c:v>
                </c:pt>
                <c:pt idx="3">
                  <c:v>План на 2019 рік </c:v>
                </c:pt>
              </c:strCache>
            </c:strRef>
          </c:cat>
          <c:val>
            <c:numRef>
              <c:f>Лист1!$B$7:$E$7</c:f>
              <c:numCache>
                <c:formatCode>#,##0.00</c:formatCode>
                <c:ptCount val="4"/>
                <c:pt idx="0">
                  <c:v>115500</c:v>
                </c:pt>
                <c:pt idx="1">
                  <c:v>121550</c:v>
                </c:pt>
                <c:pt idx="2">
                  <c:v>200610</c:v>
                </c:pt>
                <c:pt idx="3">
                  <c:v>239800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48E-413A-AEDE-263E02E2AD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69443624"/>
        <c:axId val="369443232"/>
      </c:barChart>
      <c:catAx>
        <c:axId val="369443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443232"/>
        <c:crosses val="autoZero"/>
        <c:auto val="1"/>
        <c:lblAlgn val="ctr"/>
        <c:lblOffset val="100"/>
        <c:noMultiLvlLbl val="0"/>
      </c:catAx>
      <c:valAx>
        <c:axId val="3694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443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EA8C-675F-4267-A0C2-F08FB918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Коваленко Юлія Юріївна</cp:lastModifiedBy>
  <cp:revision>13</cp:revision>
  <cp:lastPrinted>2019-11-25T10:03:00Z</cp:lastPrinted>
  <dcterms:created xsi:type="dcterms:W3CDTF">2019-11-25T07:29:00Z</dcterms:created>
  <dcterms:modified xsi:type="dcterms:W3CDTF">2019-11-25T15:36:00Z</dcterms:modified>
</cp:coreProperties>
</file>