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3580F" w:rsidRPr="00660E03" w:rsidTr="009E1746">
        <w:trPr>
          <w:trHeight w:val="1213"/>
          <w:jc w:val="center"/>
        </w:trPr>
        <w:tc>
          <w:tcPr>
            <w:tcW w:w="4252" w:type="dxa"/>
          </w:tcPr>
          <w:p w:rsidR="0043580F" w:rsidRPr="00660E03" w:rsidRDefault="0043580F" w:rsidP="009E1746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3580F" w:rsidRPr="00660E03" w:rsidRDefault="0043580F" w:rsidP="009E1746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60E03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2B36995B" wp14:editId="68A5F7D2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3580F" w:rsidRPr="00660E03" w:rsidRDefault="0043580F" w:rsidP="009E1746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660E03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43580F" w:rsidRPr="00660E03" w:rsidRDefault="0043580F" w:rsidP="009E17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660E03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4C7037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660E03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43580F" w:rsidRPr="00660E03" w:rsidRDefault="0043580F" w:rsidP="009E17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60E0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3580F" w:rsidRPr="00660E03" w:rsidRDefault="0043580F" w:rsidP="0043580F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val="en-US" w:eastAsia="ru-RU"/>
        </w:rPr>
        <w:t>VI</w:t>
      </w:r>
      <w:r w:rsidRPr="00660E03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60E0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3580F" w:rsidRPr="00660E03" w:rsidRDefault="0043580F" w:rsidP="0043580F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від                   201</w:t>
      </w:r>
      <w:r w:rsidR="004C7037">
        <w:rPr>
          <w:rFonts w:eastAsia="Times New Roman" w:cs="Times New Roman"/>
          <w:szCs w:val="28"/>
          <w:lang w:eastAsia="ru-RU"/>
        </w:rPr>
        <w:t>9</w:t>
      </w:r>
      <w:r w:rsidRPr="00660E03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43580F" w:rsidRPr="00660E03" w:rsidRDefault="0043580F" w:rsidP="0043580F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м. Суми</w:t>
      </w:r>
    </w:p>
    <w:p w:rsidR="0043580F" w:rsidRPr="0043580F" w:rsidRDefault="0043580F" w:rsidP="0043580F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2"/>
      </w:tblGrid>
      <w:tr w:rsidR="0043580F" w:rsidRPr="0043580F" w:rsidTr="00C369E4">
        <w:trPr>
          <w:trHeight w:val="899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3580F" w:rsidRPr="00060114" w:rsidRDefault="003A0157" w:rsidP="00C369E4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6011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надання </w:t>
            </w:r>
            <w:r w:rsidR="004C7037" w:rsidRPr="00060114">
              <w:rPr>
                <w:rFonts w:eastAsia="Times New Roman" w:cs="Times New Roman"/>
                <w:sz w:val="27"/>
                <w:szCs w:val="27"/>
                <w:lang w:eastAsia="ru-RU"/>
              </w:rPr>
              <w:t>Громадській організації «</w:t>
            </w:r>
            <w:r w:rsidR="00522B98" w:rsidRPr="00060114">
              <w:rPr>
                <w:rFonts w:eastAsia="Times New Roman" w:cs="Times New Roman"/>
                <w:sz w:val="27"/>
                <w:szCs w:val="27"/>
                <w:lang w:eastAsia="ru-RU"/>
              </w:rPr>
              <w:t>Сумська обласна організація У</w:t>
            </w:r>
            <w:r w:rsidR="004C7037" w:rsidRPr="00060114">
              <w:rPr>
                <w:rFonts w:eastAsia="Times New Roman" w:cs="Times New Roman"/>
                <w:sz w:val="27"/>
                <w:szCs w:val="27"/>
                <w:lang w:eastAsia="ru-RU"/>
              </w:rPr>
              <w:t>країнського товариства глухих»</w:t>
            </w:r>
            <w:r w:rsidRPr="0006011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4C7037" w:rsidRPr="00060114">
              <w:rPr>
                <w:rFonts w:eastAsia="Times New Roman" w:cs="Times New Roman"/>
                <w:sz w:val="27"/>
                <w:szCs w:val="27"/>
                <w:lang w:eastAsia="ru-RU"/>
              </w:rPr>
              <w:t>дозволу на розроблення технічної документації із землеустрою щодо встановлення (в</w:t>
            </w:r>
            <w:r w:rsidR="00C40FFA" w:rsidRPr="00060114">
              <w:rPr>
                <w:rFonts w:eastAsia="Times New Roman" w:cs="Times New Roman"/>
                <w:sz w:val="27"/>
                <w:szCs w:val="27"/>
                <w:lang w:eastAsia="ru-RU"/>
              </w:rPr>
              <w:t>ідновлення</w:t>
            </w:r>
            <w:r w:rsidR="004C7037" w:rsidRPr="00060114">
              <w:rPr>
                <w:rFonts w:eastAsia="Times New Roman" w:cs="Times New Roman"/>
                <w:sz w:val="27"/>
                <w:szCs w:val="27"/>
                <w:lang w:eastAsia="ru-RU"/>
              </w:rPr>
              <w:t>)</w:t>
            </w:r>
            <w:r w:rsidR="0043580F" w:rsidRPr="0006011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меж земельної ділянки </w:t>
            </w:r>
            <w:r w:rsidR="00C63674" w:rsidRPr="00060114">
              <w:rPr>
                <w:rFonts w:eastAsia="Times New Roman" w:cs="Times New Roman"/>
                <w:sz w:val="27"/>
                <w:szCs w:val="27"/>
                <w:lang w:eastAsia="ru-RU"/>
              </w:rPr>
              <w:t>в натурі</w:t>
            </w:r>
            <w:r w:rsidR="00567A8C" w:rsidRPr="0006011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43580F" w:rsidRPr="0006011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(на місцевості) </w:t>
            </w:r>
            <w:r w:rsidR="00C40FFA" w:rsidRPr="00060114">
              <w:rPr>
                <w:rFonts w:eastAsia="Times New Roman" w:cs="Times New Roman"/>
                <w:sz w:val="27"/>
                <w:szCs w:val="27"/>
                <w:lang w:eastAsia="ru-RU"/>
              </w:rPr>
              <w:t>за адресою:</w:t>
            </w:r>
            <w:r w:rsidR="0094181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 </w:t>
            </w:r>
            <w:r w:rsidR="00C40FFA" w:rsidRPr="0006011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м.</w:t>
            </w:r>
            <w:r w:rsidR="00F76039" w:rsidRPr="0006011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C40FFA" w:rsidRPr="00060114">
              <w:rPr>
                <w:rFonts w:eastAsia="Times New Roman" w:cs="Times New Roman"/>
                <w:sz w:val="27"/>
                <w:szCs w:val="27"/>
                <w:lang w:eastAsia="ru-RU"/>
              </w:rPr>
              <w:t>Суми,</w:t>
            </w:r>
            <w:r w:rsidR="00E00CB1" w:rsidRPr="0006011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4C7037" w:rsidRPr="00060114">
              <w:rPr>
                <w:rFonts w:eastAsia="Times New Roman" w:cs="Times New Roman"/>
                <w:sz w:val="27"/>
                <w:szCs w:val="27"/>
                <w:lang w:eastAsia="ru-RU"/>
              </w:rPr>
              <w:t>вул. Набережна р. Стрілка</w:t>
            </w:r>
            <w:r w:rsidR="00E00CB1" w:rsidRPr="00060114">
              <w:rPr>
                <w:rFonts w:eastAsia="Times New Roman" w:cs="Times New Roman"/>
                <w:sz w:val="27"/>
                <w:szCs w:val="27"/>
                <w:lang w:eastAsia="ru-RU"/>
              </w:rPr>
              <w:t>, 2</w:t>
            </w:r>
          </w:p>
        </w:tc>
      </w:tr>
    </w:tbl>
    <w:p w:rsidR="0043580F" w:rsidRPr="0043580F" w:rsidRDefault="0043580F" w:rsidP="0043580F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p w:rsidR="00854965" w:rsidRDefault="00854965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854965" w:rsidRDefault="00854965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854965" w:rsidRDefault="00854965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854965" w:rsidRDefault="00854965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854965" w:rsidRDefault="00854965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3A0157" w:rsidRDefault="003A0157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3A0157" w:rsidRDefault="003A0157" w:rsidP="00C6367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E00CB1" w:rsidRDefault="00E00CB1" w:rsidP="00C6367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3580F" w:rsidRPr="00060114" w:rsidRDefault="000C726B" w:rsidP="00522B98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060114">
        <w:rPr>
          <w:rFonts w:eastAsia="Times New Roman" w:cs="Times New Roman"/>
          <w:sz w:val="27"/>
          <w:szCs w:val="27"/>
          <w:lang w:eastAsia="ru-RU"/>
        </w:rPr>
        <w:t xml:space="preserve">Розглянувши звернення юридичної особи,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060114" w:rsidRPr="00060114">
        <w:rPr>
          <w:rFonts w:eastAsia="Times New Roman" w:cs="Times New Roman"/>
          <w:sz w:val="27"/>
          <w:szCs w:val="27"/>
          <w:lang w:eastAsia="ru-RU"/>
        </w:rPr>
        <w:t>10.10.2019</w:t>
      </w:r>
      <w:r w:rsidRPr="00060114">
        <w:rPr>
          <w:rFonts w:eastAsia="Times New Roman" w:cs="Times New Roman"/>
          <w:sz w:val="27"/>
          <w:szCs w:val="27"/>
          <w:lang w:eastAsia="ru-RU"/>
        </w:rPr>
        <w:t xml:space="preserve"> № </w:t>
      </w:r>
      <w:r w:rsidR="00060114" w:rsidRPr="00060114">
        <w:rPr>
          <w:rFonts w:eastAsia="Times New Roman" w:cs="Times New Roman"/>
          <w:sz w:val="27"/>
          <w:szCs w:val="27"/>
          <w:lang w:eastAsia="ru-RU"/>
        </w:rPr>
        <w:t>170</w:t>
      </w:r>
      <w:r w:rsidRPr="00060114">
        <w:rPr>
          <w:rFonts w:eastAsia="Times New Roman" w:cs="Times New Roman"/>
          <w:sz w:val="27"/>
          <w:szCs w:val="27"/>
          <w:lang w:eastAsia="ru-RU"/>
        </w:rPr>
        <w:t xml:space="preserve">, статей 12, </w:t>
      </w:r>
      <w:r w:rsidRPr="00060114">
        <w:rPr>
          <w:color w:val="000000"/>
          <w:sz w:val="27"/>
          <w:szCs w:val="27"/>
        </w:rPr>
        <w:t xml:space="preserve">92, </w:t>
      </w:r>
      <w:r w:rsidRPr="00060114">
        <w:rPr>
          <w:rFonts w:eastAsia="Times New Roman" w:cs="Times New Roman"/>
          <w:sz w:val="27"/>
          <w:szCs w:val="27"/>
          <w:lang w:eastAsia="ru-RU"/>
        </w:rPr>
        <w:t>Земельного кодексу України, пункту «</w:t>
      </w:r>
      <w:r w:rsidR="0049455D" w:rsidRPr="00060114">
        <w:rPr>
          <w:rFonts w:eastAsia="Times New Roman" w:cs="Times New Roman"/>
          <w:sz w:val="27"/>
          <w:szCs w:val="27"/>
          <w:lang w:eastAsia="ru-RU"/>
        </w:rPr>
        <w:t>в</w:t>
      </w:r>
      <w:r w:rsidRPr="00060114">
        <w:rPr>
          <w:rFonts w:eastAsia="Times New Roman" w:cs="Times New Roman"/>
          <w:sz w:val="27"/>
          <w:szCs w:val="27"/>
          <w:lang w:eastAsia="ru-RU"/>
        </w:rPr>
        <w:t xml:space="preserve">» статті 55 Закону України «Про землеустрій», </w:t>
      </w:r>
      <w:r w:rsidR="005052C3" w:rsidRPr="00060114">
        <w:rPr>
          <w:rFonts w:eastAsia="Times New Roman" w:cs="Times New Roman"/>
          <w:sz w:val="27"/>
          <w:szCs w:val="27"/>
          <w:lang w:eastAsia="ru-RU"/>
        </w:rPr>
        <w:t xml:space="preserve">частини 6 розділу </w:t>
      </w:r>
      <w:r w:rsidR="005052C3" w:rsidRPr="00060114">
        <w:rPr>
          <w:rFonts w:eastAsia="Times New Roman" w:cs="Times New Roman"/>
          <w:sz w:val="27"/>
          <w:szCs w:val="27"/>
          <w:lang w:val="en-US" w:eastAsia="ru-RU"/>
        </w:rPr>
        <w:t>II</w:t>
      </w:r>
      <w:r w:rsidR="005052C3" w:rsidRPr="00060114">
        <w:rPr>
          <w:rFonts w:eastAsia="Times New Roman" w:cs="Times New Roman"/>
          <w:sz w:val="27"/>
          <w:szCs w:val="27"/>
          <w:lang w:eastAsia="ru-RU"/>
        </w:rPr>
        <w:t xml:space="preserve"> «</w:t>
      </w:r>
      <w:r w:rsidR="005052C3" w:rsidRPr="00060114">
        <w:rPr>
          <w:color w:val="000000"/>
          <w:sz w:val="27"/>
          <w:szCs w:val="27"/>
          <w:shd w:val="clear" w:color="auto" w:fill="FFFFFF"/>
        </w:rPr>
        <w:t>Прикінцеві та перехідні положення» Закону України «</w:t>
      </w:r>
      <w:r w:rsidR="005052C3" w:rsidRPr="00060114">
        <w:rPr>
          <w:bCs/>
          <w:color w:val="000000"/>
          <w:sz w:val="27"/>
          <w:szCs w:val="27"/>
          <w:shd w:val="clear" w:color="auto" w:fill="FFFFFF"/>
        </w:rPr>
        <w:t xml:space="preserve">Про внесення змін до деяких законодавчих актів України щодо розмежування земель державної та комунальної власності», </w:t>
      </w:r>
      <w:r w:rsidRPr="00060114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060114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 </w:t>
      </w:r>
    </w:p>
    <w:p w:rsidR="00060114" w:rsidRDefault="00060114" w:rsidP="0043580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43580F" w:rsidRPr="0043580F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3580F">
        <w:rPr>
          <w:rFonts w:eastAsia="Times New Roman" w:cs="Times New Roman"/>
          <w:b/>
          <w:szCs w:val="28"/>
          <w:lang w:eastAsia="ru-RU"/>
        </w:rPr>
        <w:t>ВИРІШИЛА:</w:t>
      </w:r>
    </w:p>
    <w:p w:rsidR="0043580F" w:rsidRPr="0043580F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0C726B" w:rsidRPr="00060114" w:rsidRDefault="00622142" w:rsidP="00522B98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060114">
        <w:rPr>
          <w:rFonts w:eastAsia="Times New Roman" w:cs="Times New Roman"/>
          <w:sz w:val="27"/>
          <w:szCs w:val="27"/>
          <w:lang w:eastAsia="ru-RU"/>
        </w:rPr>
        <w:t xml:space="preserve">Надати </w:t>
      </w:r>
      <w:r w:rsidR="00E00CB1" w:rsidRPr="00060114">
        <w:rPr>
          <w:rFonts w:eastAsia="Times New Roman" w:cs="Times New Roman"/>
          <w:sz w:val="27"/>
          <w:szCs w:val="27"/>
          <w:lang w:eastAsia="ru-RU"/>
        </w:rPr>
        <w:t>Громадській організації «</w:t>
      </w:r>
      <w:r w:rsidR="00AF5AE8" w:rsidRPr="00060114">
        <w:rPr>
          <w:rFonts w:eastAsia="Times New Roman" w:cs="Times New Roman"/>
          <w:sz w:val="27"/>
          <w:szCs w:val="27"/>
          <w:lang w:eastAsia="ru-RU"/>
        </w:rPr>
        <w:t>Сумська обласна організація У</w:t>
      </w:r>
      <w:r w:rsidR="00E00CB1" w:rsidRPr="00060114">
        <w:rPr>
          <w:rFonts w:eastAsia="Times New Roman" w:cs="Times New Roman"/>
          <w:sz w:val="27"/>
          <w:szCs w:val="27"/>
          <w:lang w:eastAsia="ru-RU"/>
        </w:rPr>
        <w:t>країнського товариства глухих»</w:t>
      </w:r>
      <w:bookmarkStart w:id="0" w:name="_GoBack"/>
      <w:bookmarkEnd w:id="0"/>
      <w:r w:rsidRPr="00060114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E00CB1" w:rsidRPr="00060114">
        <w:rPr>
          <w:rFonts w:eastAsia="Times New Roman" w:cs="Times New Roman"/>
          <w:sz w:val="27"/>
          <w:szCs w:val="27"/>
          <w:lang w:eastAsia="ru-RU"/>
        </w:rPr>
        <w:t xml:space="preserve">дозволу на розроблення технічної документації із землеустрою щодо встановлення (відновлення) меж земельної ділянки в натурі (на місцевості) за адресою: м. Суми, вул. Набережна </w:t>
      </w:r>
      <w:r w:rsidR="00AF5AE8" w:rsidRPr="00060114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E00CB1" w:rsidRPr="00060114">
        <w:rPr>
          <w:rFonts w:eastAsia="Times New Roman" w:cs="Times New Roman"/>
          <w:sz w:val="27"/>
          <w:szCs w:val="27"/>
          <w:lang w:eastAsia="ru-RU"/>
        </w:rPr>
        <w:t>р. Стрілка, 2</w:t>
      </w:r>
      <w:r w:rsidR="000C0D59" w:rsidRPr="00060114">
        <w:rPr>
          <w:rFonts w:eastAsia="Times New Roman" w:cs="Times New Roman"/>
          <w:sz w:val="27"/>
          <w:szCs w:val="27"/>
          <w:lang w:eastAsia="ru-RU"/>
        </w:rPr>
        <w:t>,</w:t>
      </w:r>
      <w:r w:rsidR="0043580F" w:rsidRPr="00060114">
        <w:rPr>
          <w:rFonts w:eastAsia="Times New Roman" w:cs="Times New Roman"/>
          <w:sz w:val="27"/>
          <w:szCs w:val="27"/>
          <w:lang w:eastAsia="ru-RU"/>
        </w:rPr>
        <w:t xml:space="preserve"> площею </w:t>
      </w:r>
      <w:r w:rsidR="00E00CB1" w:rsidRPr="00060114">
        <w:rPr>
          <w:rFonts w:eastAsia="Times New Roman" w:cs="Times New Roman"/>
          <w:sz w:val="27"/>
          <w:szCs w:val="27"/>
          <w:lang w:eastAsia="ru-RU"/>
        </w:rPr>
        <w:t>0,1000</w:t>
      </w:r>
      <w:r w:rsidR="00A26322" w:rsidRPr="00060114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43580F" w:rsidRPr="00060114">
        <w:rPr>
          <w:rFonts w:eastAsia="Times New Roman" w:cs="Times New Roman"/>
          <w:sz w:val="27"/>
          <w:szCs w:val="27"/>
          <w:lang w:eastAsia="ru-RU"/>
        </w:rPr>
        <w:t>га</w:t>
      </w:r>
      <w:r w:rsidR="00D33CE4" w:rsidRPr="00060114">
        <w:rPr>
          <w:rFonts w:eastAsia="Times New Roman" w:cs="Times New Roman"/>
          <w:sz w:val="27"/>
          <w:szCs w:val="27"/>
          <w:lang w:eastAsia="ru-RU"/>
        </w:rPr>
        <w:t xml:space="preserve">, що </w:t>
      </w:r>
      <w:r w:rsidR="00D9214C" w:rsidRPr="00060114">
        <w:rPr>
          <w:rFonts w:eastAsia="Times New Roman" w:cs="Times New Roman"/>
          <w:sz w:val="27"/>
          <w:szCs w:val="27"/>
          <w:lang w:eastAsia="ru-RU"/>
        </w:rPr>
        <w:t xml:space="preserve">перебуває в </w:t>
      </w:r>
      <w:r w:rsidR="002000E6" w:rsidRPr="00060114">
        <w:rPr>
          <w:rFonts w:eastAsia="Times New Roman" w:cs="Times New Roman"/>
          <w:sz w:val="27"/>
          <w:szCs w:val="27"/>
          <w:lang w:eastAsia="ru-RU"/>
        </w:rPr>
        <w:t xml:space="preserve">користуванні </w:t>
      </w:r>
      <w:r w:rsidR="005667FA" w:rsidRPr="00060114">
        <w:rPr>
          <w:rFonts w:eastAsia="Times New Roman" w:cs="Times New Roman"/>
          <w:sz w:val="27"/>
          <w:szCs w:val="27"/>
          <w:lang w:val="ru-RU" w:eastAsia="ru-RU"/>
        </w:rPr>
        <w:t xml:space="preserve">для </w:t>
      </w:r>
      <w:r w:rsidR="00E00CB1" w:rsidRPr="00060114">
        <w:rPr>
          <w:rFonts w:eastAsia="Times New Roman" w:cs="Times New Roman"/>
          <w:sz w:val="27"/>
          <w:szCs w:val="27"/>
          <w:lang w:val="ru-RU" w:eastAsia="ru-RU"/>
        </w:rPr>
        <w:t>організації культурного відпочинку</w:t>
      </w:r>
      <w:r w:rsidR="005667FA" w:rsidRPr="00060114">
        <w:rPr>
          <w:rFonts w:eastAsia="Times New Roman" w:cs="Times New Roman"/>
          <w:sz w:val="27"/>
          <w:szCs w:val="27"/>
          <w:lang w:val="ru-RU" w:eastAsia="ru-RU"/>
        </w:rPr>
        <w:t xml:space="preserve"> </w:t>
      </w:r>
      <w:r w:rsidR="002000E6" w:rsidRPr="00060114">
        <w:rPr>
          <w:rFonts w:eastAsia="Times New Roman" w:cs="Times New Roman"/>
          <w:sz w:val="27"/>
          <w:szCs w:val="27"/>
          <w:lang w:eastAsia="ru-RU"/>
        </w:rPr>
        <w:t>на підставі д</w:t>
      </w:r>
      <w:r w:rsidR="009344C5" w:rsidRPr="00060114">
        <w:rPr>
          <w:rFonts w:eastAsia="Times New Roman" w:cs="Times New Roman"/>
          <w:sz w:val="27"/>
          <w:szCs w:val="27"/>
          <w:lang w:eastAsia="ru-RU"/>
        </w:rPr>
        <w:t xml:space="preserve">ержавного акту </w:t>
      </w:r>
      <w:r w:rsidR="00BB345E" w:rsidRPr="00060114">
        <w:rPr>
          <w:rFonts w:eastAsia="Times New Roman" w:cs="Times New Roman"/>
          <w:sz w:val="27"/>
          <w:szCs w:val="27"/>
          <w:lang w:eastAsia="ru-RU"/>
        </w:rPr>
        <w:t xml:space="preserve">на право постійного користування землею </w:t>
      </w:r>
      <w:r w:rsidR="002000E6" w:rsidRPr="00060114">
        <w:rPr>
          <w:rFonts w:eastAsia="Times New Roman" w:cs="Times New Roman"/>
          <w:sz w:val="27"/>
          <w:szCs w:val="27"/>
          <w:lang w:eastAsia="ru-RU"/>
        </w:rPr>
        <w:t xml:space="preserve">від </w:t>
      </w:r>
      <w:r w:rsidR="00522B98" w:rsidRPr="00060114">
        <w:rPr>
          <w:rFonts w:eastAsia="Times New Roman" w:cs="Times New Roman"/>
          <w:sz w:val="27"/>
          <w:szCs w:val="27"/>
          <w:lang w:eastAsia="ru-RU"/>
        </w:rPr>
        <w:t>27.11.1995</w:t>
      </w:r>
      <w:r w:rsidR="002000E6" w:rsidRPr="00060114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D33CE4" w:rsidRPr="00060114">
        <w:rPr>
          <w:rFonts w:eastAsia="Times New Roman" w:cs="Times New Roman"/>
          <w:sz w:val="27"/>
          <w:szCs w:val="27"/>
          <w:lang w:eastAsia="ru-RU"/>
        </w:rPr>
        <w:t xml:space="preserve">серія </w:t>
      </w:r>
      <w:r w:rsidR="00D33CE4" w:rsidRPr="00060114">
        <w:rPr>
          <w:rFonts w:eastAsia="Times New Roman" w:cs="Times New Roman"/>
          <w:sz w:val="27"/>
          <w:szCs w:val="27"/>
          <w:lang w:val="en-US" w:eastAsia="ru-RU"/>
        </w:rPr>
        <w:t>I</w:t>
      </w:r>
      <w:r w:rsidR="00D33CE4" w:rsidRPr="00060114">
        <w:rPr>
          <w:rFonts w:eastAsia="Times New Roman" w:cs="Times New Roman"/>
          <w:sz w:val="27"/>
          <w:szCs w:val="27"/>
          <w:lang w:eastAsia="ru-RU"/>
        </w:rPr>
        <w:t xml:space="preserve">-СМ </w:t>
      </w:r>
      <w:r w:rsidR="002000E6" w:rsidRPr="00060114">
        <w:rPr>
          <w:rFonts w:eastAsia="Times New Roman" w:cs="Times New Roman"/>
          <w:sz w:val="27"/>
          <w:szCs w:val="27"/>
          <w:lang w:eastAsia="ru-RU"/>
        </w:rPr>
        <w:t xml:space="preserve">№ </w:t>
      </w:r>
      <w:r w:rsidR="00522B98" w:rsidRPr="00060114">
        <w:rPr>
          <w:rFonts w:eastAsia="Times New Roman" w:cs="Times New Roman"/>
          <w:sz w:val="27"/>
          <w:szCs w:val="27"/>
          <w:lang w:eastAsia="ru-RU"/>
        </w:rPr>
        <w:t>002845</w:t>
      </w:r>
      <w:r w:rsidR="00254431" w:rsidRPr="00060114">
        <w:rPr>
          <w:rFonts w:eastAsia="Times New Roman" w:cs="Times New Roman"/>
          <w:sz w:val="27"/>
          <w:szCs w:val="27"/>
          <w:lang w:eastAsia="ru-RU"/>
        </w:rPr>
        <w:t>,</w:t>
      </w:r>
      <w:r w:rsidR="003707A9" w:rsidRPr="00060114">
        <w:rPr>
          <w:rFonts w:eastAsia="Times New Roman" w:cs="Times New Roman"/>
          <w:sz w:val="27"/>
          <w:szCs w:val="27"/>
          <w:lang w:eastAsia="ru-RU"/>
        </w:rPr>
        <w:t xml:space="preserve"> зареєстрованого</w:t>
      </w:r>
      <w:r w:rsidR="000C726B" w:rsidRPr="00060114">
        <w:rPr>
          <w:rFonts w:eastAsia="Times New Roman" w:cs="Times New Roman"/>
          <w:sz w:val="27"/>
          <w:szCs w:val="27"/>
          <w:lang w:eastAsia="ru-RU"/>
        </w:rPr>
        <w:t xml:space="preserve"> в Книзі записів державних актів на право постійного користування землею за</w:t>
      </w:r>
      <w:r w:rsidR="00382563" w:rsidRPr="00060114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0C726B" w:rsidRPr="00060114">
        <w:rPr>
          <w:rFonts w:eastAsia="Times New Roman" w:cs="Times New Roman"/>
          <w:sz w:val="27"/>
          <w:szCs w:val="27"/>
          <w:lang w:eastAsia="ru-RU"/>
        </w:rPr>
        <w:t xml:space="preserve">№ </w:t>
      </w:r>
      <w:r w:rsidR="00522B98" w:rsidRPr="00060114">
        <w:rPr>
          <w:rFonts w:eastAsia="Times New Roman" w:cs="Times New Roman"/>
          <w:sz w:val="27"/>
          <w:szCs w:val="27"/>
          <w:lang w:eastAsia="ru-RU"/>
        </w:rPr>
        <w:t>108</w:t>
      </w:r>
      <w:r w:rsidR="000C726B" w:rsidRPr="00060114">
        <w:rPr>
          <w:rFonts w:eastAsia="Times New Roman" w:cs="Times New Roman"/>
          <w:sz w:val="27"/>
          <w:szCs w:val="27"/>
          <w:lang w:eastAsia="ru-RU"/>
        </w:rPr>
        <w:t>.</w:t>
      </w:r>
    </w:p>
    <w:p w:rsidR="00F26FC5" w:rsidRPr="00D41E13" w:rsidRDefault="00F26FC5" w:rsidP="003931C2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43580F" w:rsidRDefault="0043580F" w:rsidP="00920266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0C726B" w:rsidRPr="00920266" w:rsidRDefault="000C726B" w:rsidP="00920266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C726B" w:rsidRDefault="0043580F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0E03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C369E4" w:rsidRDefault="00C369E4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3580F" w:rsidRPr="00C369E4" w:rsidRDefault="0043580F" w:rsidP="0043580F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C369E4">
        <w:rPr>
          <w:rFonts w:eastAsia="Times New Roman" w:cs="Times New Roman"/>
          <w:sz w:val="20"/>
          <w:szCs w:val="20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C369E4">
        <w:rPr>
          <w:rFonts w:eastAsia="Times New Roman" w:cs="Times New Roman"/>
          <w:bCs/>
          <w:sz w:val="20"/>
          <w:szCs w:val="20"/>
          <w:lang w:eastAsia="ru-RU"/>
        </w:rPr>
        <w:t>природокористування та екології</w:t>
      </w:r>
      <w:r w:rsidRPr="00C369E4">
        <w:rPr>
          <w:rFonts w:eastAsia="Times New Roman" w:cs="Times New Roman"/>
          <w:sz w:val="20"/>
          <w:szCs w:val="20"/>
          <w:lang w:eastAsia="ru-RU"/>
        </w:rPr>
        <w:t xml:space="preserve"> Сумської міської ради </w:t>
      </w:r>
    </w:p>
    <w:p w:rsidR="0043580F" w:rsidRPr="00C369E4" w:rsidRDefault="0043580F" w:rsidP="0043580F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C369E4">
        <w:rPr>
          <w:rFonts w:eastAsia="Times New Roman" w:cs="Times New Roman"/>
          <w:sz w:val="20"/>
          <w:szCs w:val="20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43580F" w:rsidRPr="00C369E4" w:rsidRDefault="0043580F" w:rsidP="0043580F">
      <w:pPr>
        <w:spacing w:line="240" w:lineRule="auto"/>
        <w:ind w:firstLine="0"/>
        <w:rPr>
          <w:sz w:val="20"/>
          <w:szCs w:val="20"/>
        </w:rPr>
      </w:pPr>
      <w:r w:rsidRPr="00C369E4">
        <w:rPr>
          <w:rFonts w:eastAsia="Times New Roman" w:cs="Times New Roman"/>
          <w:sz w:val="20"/>
          <w:szCs w:val="20"/>
          <w:lang w:eastAsia="ru-RU"/>
        </w:rPr>
        <w:t>Доповідач – департамент забезпечення ресурсних платежів Сумської міської ради</w:t>
      </w:r>
    </w:p>
    <w:sectPr w:rsidR="0043580F" w:rsidRPr="00C369E4" w:rsidSect="0006011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76"/>
    <w:rsid w:val="00060114"/>
    <w:rsid w:val="000C0D59"/>
    <w:rsid w:val="000C726B"/>
    <w:rsid w:val="00176676"/>
    <w:rsid w:val="001B196D"/>
    <w:rsid w:val="002000E6"/>
    <w:rsid w:val="00254431"/>
    <w:rsid w:val="00254737"/>
    <w:rsid w:val="002A092B"/>
    <w:rsid w:val="002C00B1"/>
    <w:rsid w:val="00327BD1"/>
    <w:rsid w:val="00334FEA"/>
    <w:rsid w:val="003707A9"/>
    <w:rsid w:val="00382563"/>
    <w:rsid w:val="003931C2"/>
    <w:rsid w:val="003A0157"/>
    <w:rsid w:val="0043580F"/>
    <w:rsid w:val="004443C7"/>
    <w:rsid w:val="0049455D"/>
    <w:rsid w:val="004C7037"/>
    <w:rsid w:val="005052C3"/>
    <w:rsid w:val="00522B98"/>
    <w:rsid w:val="005667FA"/>
    <w:rsid w:val="00567A8C"/>
    <w:rsid w:val="0059724B"/>
    <w:rsid w:val="00622142"/>
    <w:rsid w:val="00630370"/>
    <w:rsid w:val="006E43F9"/>
    <w:rsid w:val="00701FAE"/>
    <w:rsid w:val="00790611"/>
    <w:rsid w:val="00815A4B"/>
    <w:rsid w:val="00850C45"/>
    <w:rsid w:val="00854965"/>
    <w:rsid w:val="008705DF"/>
    <w:rsid w:val="00920266"/>
    <w:rsid w:val="009344C5"/>
    <w:rsid w:val="00941816"/>
    <w:rsid w:val="009A547A"/>
    <w:rsid w:val="009C56D7"/>
    <w:rsid w:val="00A26322"/>
    <w:rsid w:val="00A6525C"/>
    <w:rsid w:val="00A81440"/>
    <w:rsid w:val="00AA56F5"/>
    <w:rsid w:val="00AF5AE8"/>
    <w:rsid w:val="00B31DB9"/>
    <w:rsid w:val="00B407F1"/>
    <w:rsid w:val="00BB345E"/>
    <w:rsid w:val="00C369E4"/>
    <w:rsid w:val="00C40FFA"/>
    <w:rsid w:val="00C4439E"/>
    <w:rsid w:val="00C63674"/>
    <w:rsid w:val="00C70E22"/>
    <w:rsid w:val="00D127DC"/>
    <w:rsid w:val="00D33CE4"/>
    <w:rsid w:val="00D415FB"/>
    <w:rsid w:val="00D41E13"/>
    <w:rsid w:val="00D9214C"/>
    <w:rsid w:val="00E00CB1"/>
    <w:rsid w:val="00E07E40"/>
    <w:rsid w:val="00EE7D69"/>
    <w:rsid w:val="00F26FC5"/>
    <w:rsid w:val="00F51ED4"/>
    <w:rsid w:val="00F7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62163"/>
  <w15:docId w15:val="{20F507F6-848B-4D5D-9151-AE04C315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80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3580F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334F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49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13</cp:revision>
  <cp:lastPrinted>2019-10-31T12:26:00Z</cp:lastPrinted>
  <dcterms:created xsi:type="dcterms:W3CDTF">2018-10-29T12:19:00Z</dcterms:created>
  <dcterms:modified xsi:type="dcterms:W3CDTF">2019-11-18T11:27:00Z</dcterms:modified>
</cp:coreProperties>
</file>