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 </w:t>
      </w:r>
      <w:r w:rsidR="00DF0807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DF080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</w:t>
      </w:r>
      <w:r w:rsidR="00DF0807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DF080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633F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6633F7">
              <w:rPr>
                <w:rFonts w:eastAsia="Times New Roman" w:cs="Times New Roman"/>
                <w:szCs w:val="28"/>
                <w:lang w:eastAsia="ru-RU"/>
              </w:rPr>
              <w:t>Лохоні</w:t>
            </w:r>
            <w:proofErr w:type="spellEnd"/>
            <w:r w:rsidR="006633F7">
              <w:rPr>
                <w:rFonts w:eastAsia="Times New Roman" w:cs="Times New Roman"/>
                <w:szCs w:val="28"/>
                <w:lang w:eastAsia="ru-RU"/>
              </w:rPr>
              <w:t xml:space="preserve"> Сергію Івановичу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вул. Металургів, біля буд. № 32 Б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046657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F0807">
        <w:rPr>
          <w:rFonts w:eastAsia="Times New Roman" w:cs="Times New Roman"/>
          <w:color w:val="000000" w:themeColor="text1"/>
          <w:szCs w:val="28"/>
          <w:lang w:eastAsia="ru-RU"/>
        </w:rPr>
        <w:t>23.05.2019</w:t>
      </w:r>
      <w:r w:rsidR="00811C8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F0807">
        <w:rPr>
          <w:rFonts w:eastAsia="Times New Roman" w:cs="Times New Roman"/>
          <w:color w:val="000000" w:themeColor="text1"/>
          <w:szCs w:val="28"/>
          <w:lang w:eastAsia="ru-RU"/>
        </w:rPr>
        <w:t>155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6633F7" w:rsidRDefault="00613E85" w:rsidP="00343F29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6633F7">
        <w:rPr>
          <w:rFonts w:eastAsia="Times New Roman" w:cs="Times New Roman"/>
          <w:szCs w:val="28"/>
          <w:lang w:eastAsia="ru-RU"/>
        </w:rPr>
        <w:t>Лохоні</w:t>
      </w:r>
      <w:proofErr w:type="spellEnd"/>
      <w:r w:rsidR="006633F7">
        <w:rPr>
          <w:rFonts w:eastAsia="Times New Roman" w:cs="Times New Roman"/>
          <w:szCs w:val="28"/>
          <w:lang w:eastAsia="ru-RU"/>
        </w:rPr>
        <w:t xml:space="preserve"> Сергію Івановичу </w:t>
      </w:r>
      <w:bookmarkStart w:id="0" w:name="_GoBack"/>
      <w:bookmarkEnd w:id="0"/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046657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046657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04665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46657">
        <w:rPr>
          <w:rFonts w:eastAsia="Times New Roman" w:cs="Times New Roman"/>
          <w:szCs w:val="28"/>
          <w:lang w:eastAsia="ru-RU"/>
        </w:rPr>
        <w:t>: м. Суми, вул. Металургів, біля буд. № 32 Б</w:t>
      </w:r>
      <w:r w:rsidR="00DF0807">
        <w:rPr>
          <w:rFonts w:eastAsia="Times New Roman" w:cs="Times New Roman"/>
          <w:szCs w:val="28"/>
          <w:lang w:eastAsia="ru-RU"/>
        </w:rPr>
        <w:t xml:space="preserve">, орієнтовною площею 0,0100 га </w:t>
      </w:r>
      <w:r w:rsidRPr="00CF3CF1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6657">
        <w:rPr>
          <w:rFonts w:eastAsia="Times New Roman" w:cs="Times New Roman"/>
          <w:szCs w:val="28"/>
          <w:lang w:eastAsia="ru-RU"/>
        </w:rPr>
        <w:t>індивідуальних гаражів</w:t>
      </w:r>
      <w:r w:rsidRPr="00CF3CF1">
        <w:rPr>
          <w:rFonts w:eastAsia="Times New Roman" w:cs="Times New Roman"/>
          <w:szCs w:val="28"/>
          <w:lang w:eastAsia="ru-RU"/>
        </w:rPr>
        <w:t xml:space="preserve"> у зв’язку з </w:t>
      </w:r>
      <w:r w:rsidR="005405FB">
        <w:rPr>
          <w:rFonts w:eastAsia="Times New Roman" w:cs="Times New Roman"/>
          <w:szCs w:val="28"/>
          <w:lang w:eastAsia="ru-RU"/>
        </w:rPr>
        <w:t xml:space="preserve">поданням </w:t>
      </w:r>
      <w:r w:rsidR="009B6787">
        <w:rPr>
          <w:rFonts w:eastAsia="Times New Roman" w:cs="Times New Roman"/>
          <w:szCs w:val="28"/>
          <w:lang w:eastAsia="ru-RU"/>
        </w:rPr>
        <w:t>пакету документів</w:t>
      </w:r>
      <w:r w:rsidR="0042677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в не</w:t>
      </w:r>
      <w:r w:rsidR="00426779">
        <w:rPr>
          <w:rFonts w:eastAsia="Times New Roman" w:cs="Times New Roman"/>
          <w:szCs w:val="28"/>
          <w:lang w:eastAsia="ru-RU"/>
        </w:rPr>
        <w:t>повному обсязі,</w:t>
      </w:r>
      <w:r w:rsidR="005405FB">
        <w:rPr>
          <w:rFonts w:eastAsia="Times New Roman" w:cs="Times New Roman"/>
          <w:szCs w:val="28"/>
          <w:lang w:eastAsia="ru-RU"/>
        </w:rPr>
        <w:t xml:space="preserve"> а саме: відсутністю</w:t>
      </w:r>
      <w:r w:rsidR="00383F7F" w:rsidRPr="00383F7F">
        <w:rPr>
          <w:color w:val="000000"/>
          <w:szCs w:val="28"/>
          <w:bdr w:val="none" w:sz="0" w:space="0" w:color="auto" w:frame="1"/>
        </w:rPr>
        <w:t xml:space="preserve"> </w:t>
      </w:r>
      <w:r w:rsidR="00046657" w:rsidRPr="00383F7F">
        <w:rPr>
          <w:color w:val="000000"/>
          <w:szCs w:val="28"/>
          <w:bdr w:val="none" w:sz="0" w:space="0" w:color="auto" w:frame="1"/>
        </w:rPr>
        <w:t>погодження землекористувача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AA5C19">
        <w:rPr>
          <w:rFonts w:eastAsia="Times New Roman" w:cs="Times New Roman"/>
          <w:szCs w:val="28"/>
          <w:lang w:eastAsia="ru-RU"/>
        </w:rPr>
        <w:t>земельної ділянки</w:t>
      </w:r>
      <w:r w:rsidR="00FF49F5">
        <w:rPr>
          <w:rFonts w:eastAsia="Times New Roman" w:cs="Times New Roman"/>
          <w:szCs w:val="28"/>
          <w:lang w:eastAsia="ru-RU"/>
        </w:rPr>
        <w:t>, необхідність якого передбачена</w:t>
      </w:r>
      <w:r w:rsidR="00FB5DA9" w:rsidRPr="00FB5DA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Земельним кодексом України</w:t>
      </w:r>
      <w:r w:rsidR="006633F7">
        <w:rPr>
          <w:rFonts w:eastAsia="Times New Roman" w:cs="Times New Roman"/>
          <w:szCs w:val="28"/>
          <w:lang w:eastAsia="ru-RU"/>
        </w:rPr>
        <w:t xml:space="preserve"> </w:t>
      </w:r>
      <w:r w:rsidR="006633F7" w:rsidRPr="006633F7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="009B6787" w:rsidRPr="006633F7">
        <w:rPr>
          <w:rFonts w:eastAsia="Times New Roman" w:cs="Times New Roman"/>
          <w:szCs w:val="28"/>
          <w:lang w:eastAsia="ru-RU"/>
        </w:rPr>
        <w:t>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CF3CF1" w:rsidRPr="00CF3CF1" w:rsidRDefault="00613E85" w:rsidP="006339F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CF3CF1" w:rsidRPr="00CF3CF1" w:rsidSect="00DF0807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844B3"/>
    <w:rsid w:val="001543B9"/>
    <w:rsid w:val="0023670F"/>
    <w:rsid w:val="002731AB"/>
    <w:rsid w:val="00327BD1"/>
    <w:rsid w:val="00343F29"/>
    <w:rsid w:val="00361D52"/>
    <w:rsid w:val="00383F7F"/>
    <w:rsid w:val="00426779"/>
    <w:rsid w:val="004B1886"/>
    <w:rsid w:val="004C4834"/>
    <w:rsid w:val="005405FB"/>
    <w:rsid w:val="00552D6F"/>
    <w:rsid w:val="00561700"/>
    <w:rsid w:val="005631D9"/>
    <w:rsid w:val="005807D2"/>
    <w:rsid w:val="005B319F"/>
    <w:rsid w:val="00603672"/>
    <w:rsid w:val="0061104A"/>
    <w:rsid w:val="00613E85"/>
    <w:rsid w:val="006339F3"/>
    <w:rsid w:val="00662291"/>
    <w:rsid w:val="006633F7"/>
    <w:rsid w:val="0067034F"/>
    <w:rsid w:val="00704ADF"/>
    <w:rsid w:val="00797F3F"/>
    <w:rsid w:val="00811C8A"/>
    <w:rsid w:val="008D22E4"/>
    <w:rsid w:val="0097000C"/>
    <w:rsid w:val="009B5E42"/>
    <w:rsid w:val="009B6787"/>
    <w:rsid w:val="009E04C8"/>
    <w:rsid w:val="00AA5C19"/>
    <w:rsid w:val="00B00045"/>
    <w:rsid w:val="00B02265"/>
    <w:rsid w:val="00C776E1"/>
    <w:rsid w:val="00CF3CF1"/>
    <w:rsid w:val="00DF0807"/>
    <w:rsid w:val="00E662E2"/>
    <w:rsid w:val="00E749DF"/>
    <w:rsid w:val="00EB0475"/>
    <w:rsid w:val="00ED7E39"/>
    <w:rsid w:val="00F35F90"/>
    <w:rsid w:val="00F6665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11</cp:revision>
  <cp:lastPrinted>2019-05-28T07:42:00Z</cp:lastPrinted>
  <dcterms:created xsi:type="dcterms:W3CDTF">2019-02-05T08:16:00Z</dcterms:created>
  <dcterms:modified xsi:type="dcterms:W3CDTF">2019-06-12T11:15:00Z</dcterms:modified>
</cp:coreProperties>
</file>