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08" w:type="dxa"/>
        <w:tblInd w:w="392" w:type="dxa"/>
        <w:tblLook w:val="0000" w:firstRow="0" w:lastRow="0" w:firstColumn="0" w:lastColumn="0" w:noHBand="0" w:noVBand="0"/>
      </w:tblPr>
      <w:tblGrid>
        <w:gridCol w:w="4252"/>
        <w:gridCol w:w="1134"/>
        <w:gridCol w:w="4622"/>
      </w:tblGrid>
      <w:tr w:rsidR="00DD0325" w:rsidRPr="00DD1C3E" w:rsidTr="00AF5942">
        <w:trPr>
          <w:trHeight w:val="1252"/>
        </w:trPr>
        <w:tc>
          <w:tcPr>
            <w:tcW w:w="4252" w:type="dxa"/>
          </w:tcPr>
          <w:p w:rsidR="00DD0325" w:rsidRPr="00DD1C3E" w:rsidRDefault="00DD0325" w:rsidP="00AF5698">
            <w:pPr>
              <w:widowControl w:val="0"/>
              <w:tabs>
                <w:tab w:val="left" w:pos="8447"/>
              </w:tabs>
              <w:spacing w:before="56"/>
              <w:rPr>
                <w:sz w:val="28"/>
                <w:lang w:val="en-US"/>
              </w:rPr>
            </w:pPr>
          </w:p>
        </w:tc>
        <w:tc>
          <w:tcPr>
            <w:tcW w:w="1134" w:type="dxa"/>
          </w:tcPr>
          <w:p w:rsidR="00DD0325" w:rsidRPr="00DD1C3E" w:rsidRDefault="003A69EC" w:rsidP="00AF5698">
            <w:pPr>
              <w:widowControl w:val="0"/>
              <w:tabs>
                <w:tab w:val="left" w:pos="8447"/>
              </w:tabs>
              <w:jc w:val="center"/>
              <w:rPr>
                <w:sz w:val="28"/>
              </w:rPr>
            </w:pPr>
            <w:r>
              <w:rPr>
                <w:noProof/>
                <w:lang w:val="ru-RU"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pt;height:45.85pt;visibility:visible">
                  <v:imagedata r:id="rId5" o:title="" croptop="-32f" cropbottom="-32f" cropleft="-38f" cropright="-38f"/>
                </v:shape>
              </w:pict>
            </w:r>
          </w:p>
        </w:tc>
        <w:tc>
          <w:tcPr>
            <w:tcW w:w="4622" w:type="dxa"/>
          </w:tcPr>
          <w:p w:rsidR="00DD0325" w:rsidRPr="00DD1C3E" w:rsidRDefault="00DD0325" w:rsidP="00AF5942">
            <w:pPr>
              <w:tabs>
                <w:tab w:val="left" w:pos="8447"/>
              </w:tabs>
              <w:spacing w:after="0" w:line="240" w:lineRule="auto"/>
              <w:jc w:val="center"/>
            </w:pPr>
            <w:r w:rsidRPr="00DD1C3E">
              <w:rPr>
                <w:sz w:val="28"/>
              </w:rPr>
              <w:t xml:space="preserve"> </w:t>
            </w:r>
            <w:r w:rsidRPr="00DD1C3E">
              <w:rPr>
                <w:rFonts w:ascii="Times New Roman" w:hAnsi="Times New Roman"/>
                <w:sz w:val="28"/>
                <w:szCs w:val="28"/>
              </w:rPr>
              <w:t>Проект</w:t>
            </w:r>
          </w:p>
          <w:p w:rsidR="00DD0325" w:rsidRPr="00DD1C3E" w:rsidRDefault="00DD0325" w:rsidP="00AF5942">
            <w:pPr>
              <w:tabs>
                <w:tab w:val="left" w:pos="8447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DD1C3E">
              <w:rPr>
                <w:rFonts w:ascii="Times New Roman" w:hAnsi="Times New Roman"/>
                <w:sz w:val="28"/>
                <w:szCs w:val="28"/>
              </w:rPr>
              <w:t>оприлюднено</w:t>
            </w:r>
          </w:p>
          <w:p w:rsidR="00DD0325" w:rsidRPr="00DD1C3E" w:rsidRDefault="00DD0325" w:rsidP="00AF5942">
            <w:pPr>
              <w:widowControl w:val="0"/>
              <w:tabs>
                <w:tab w:val="left" w:pos="8447"/>
              </w:tabs>
              <w:spacing w:after="0" w:line="240" w:lineRule="auto"/>
            </w:pPr>
            <w:r w:rsidRPr="00DD1C3E">
              <w:rPr>
                <w:rFonts w:ascii="Times New Roman" w:hAnsi="Times New Roman"/>
                <w:sz w:val="28"/>
                <w:szCs w:val="28"/>
              </w:rPr>
              <w:t xml:space="preserve">                «___»_________ 2019 р.</w:t>
            </w:r>
          </w:p>
        </w:tc>
      </w:tr>
    </w:tbl>
    <w:p w:rsidR="00DD0325" w:rsidRDefault="00DD0325" w:rsidP="00D77B19">
      <w:pPr>
        <w:widowControl w:val="0"/>
        <w:tabs>
          <w:tab w:val="left" w:pos="3118"/>
        </w:tabs>
        <w:spacing w:after="0" w:line="240" w:lineRule="auto"/>
        <w:jc w:val="center"/>
        <w:rPr>
          <w:smallCaps/>
          <w:sz w:val="36"/>
        </w:rPr>
      </w:pPr>
      <w:r w:rsidRPr="00481CEF">
        <w:rPr>
          <w:rFonts w:ascii="Times New Roman" w:hAnsi="Times New Roman"/>
          <w:smallCaps/>
          <w:sz w:val="36"/>
        </w:rPr>
        <w:t>С</w:t>
      </w:r>
      <w:r>
        <w:rPr>
          <w:rFonts w:ascii="Times New Roman" w:hAnsi="Times New Roman"/>
          <w:smallCaps/>
          <w:sz w:val="36"/>
        </w:rPr>
        <w:t>умська міська рада</w:t>
      </w:r>
    </w:p>
    <w:p w:rsidR="00DD0325" w:rsidRDefault="00DD0325" w:rsidP="00D77B19">
      <w:pPr>
        <w:widowControl w:val="0"/>
        <w:tabs>
          <w:tab w:val="left" w:pos="2494"/>
          <w:tab w:val="left" w:pos="4800"/>
        </w:tabs>
        <w:spacing w:after="0" w:line="240" w:lineRule="auto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sz w:val="28"/>
          <w:lang w:val="en-US"/>
        </w:rPr>
        <w:t xml:space="preserve">VII  </w:t>
      </w:r>
      <w:r>
        <w:rPr>
          <w:rFonts w:ascii="Times New Roman" w:hAnsi="Times New Roman"/>
          <w:sz w:val="28"/>
        </w:rPr>
        <w:t>СКЛИКАННЯ</w:t>
      </w:r>
      <w:proofErr w:type="gramEnd"/>
      <w:r>
        <w:rPr>
          <w:rFonts w:ascii="Times New Roman" w:hAnsi="Times New Roman"/>
          <w:sz w:val="28"/>
        </w:rPr>
        <w:t xml:space="preserve"> ____</w:t>
      </w:r>
      <w:r>
        <w:rPr>
          <w:rFonts w:ascii="Times New Roman" w:hAnsi="Times New Roman"/>
          <w:sz w:val="28"/>
          <w:lang w:val="en-US"/>
        </w:rPr>
        <w:t xml:space="preserve"> </w:t>
      </w:r>
      <w:r>
        <w:rPr>
          <w:rFonts w:ascii="Times New Roman" w:hAnsi="Times New Roman"/>
          <w:sz w:val="28"/>
        </w:rPr>
        <w:t>СЕСІЯ</w:t>
      </w:r>
    </w:p>
    <w:p w:rsidR="00DD0325" w:rsidRPr="00481CEF" w:rsidRDefault="00DD0325" w:rsidP="00D77B19">
      <w:pPr>
        <w:spacing w:after="0" w:line="240" w:lineRule="auto"/>
        <w:jc w:val="center"/>
        <w:rPr>
          <w:sz w:val="32"/>
        </w:rPr>
      </w:pPr>
      <w:r w:rsidRPr="00481CEF">
        <w:rPr>
          <w:rFonts w:ascii="Times New Roman" w:hAnsi="Times New Roman"/>
          <w:sz w:val="32"/>
        </w:rPr>
        <w:t>РІШЕННЯ</w:t>
      </w:r>
    </w:p>
    <w:p w:rsidR="00DD0325" w:rsidRPr="00AF5942" w:rsidRDefault="00DD0325" w:rsidP="00B53DB6">
      <w:pPr>
        <w:jc w:val="center"/>
        <w:rPr>
          <w:rFonts w:ascii="Times New Roman" w:hAnsi="Times New Roman"/>
          <w:b/>
        </w:rPr>
      </w:pPr>
    </w:p>
    <w:tbl>
      <w:tblPr>
        <w:tblW w:w="4593" w:type="dxa"/>
        <w:tblInd w:w="108" w:type="dxa"/>
        <w:tblLook w:val="0000" w:firstRow="0" w:lastRow="0" w:firstColumn="0" w:lastColumn="0" w:noHBand="0" w:noVBand="0"/>
      </w:tblPr>
      <w:tblGrid>
        <w:gridCol w:w="4593"/>
      </w:tblGrid>
      <w:tr w:rsidR="00DD0325" w:rsidRPr="00DD1C3E" w:rsidTr="00AF5698">
        <w:tc>
          <w:tcPr>
            <w:tcW w:w="4593" w:type="dxa"/>
          </w:tcPr>
          <w:p w:rsidR="00DD0325" w:rsidRPr="00DD1C3E" w:rsidRDefault="00DD0325" w:rsidP="00AF5942">
            <w:pPr>
              <w:widowControl w:val="0"/>
              <w:tabs>
                <w:tab w:val="left" w:pos="8447"/>
              </w:tabs>
              <w:spacing w:after="0" w:line="240" w:lineRule="auto"/>
              <w:jc w:val="both"/>
            </w:pPr>
            <w:r w:rsidRPr="00DD1C3E">
              <w:rPr>
                <w:rFonts w:ascii="Times New Roman" w:hAnsi="Times New Roman"/>
                <w:sz w:val="28"/>
              </w:rPr>
              <w:t>від ___ ______ 2019 року № __ - МР</w:t>
            </w:r>
          </w:p>
          <w:p w:rsidR="00DD0325" w:rsidRPr="00DD1C3E" w:rsidRDefault="00DD0325" w:rsidP="00AF5942">
            <w:pPr>
              <w:widowControl w:val="0"/>
              <w:tabs>
                <w:tab w:val="left" w:pos="8447"/>
              </w:tabs>
              <w:spacing w:after="0" w:line="240" w:lineRule="auto"/>
              <w:rPr>
                <w:sz w:val="28"/>
              </w:rPr>
            </w:pPr>
            <w:r w:rsidRPr="00DD1C3E">
              <w:rPr>
                <w:rFonts w:ascii="Times New Roman" w:hAnsi="Times New Roman"/>
                <w:sz w:val="28"/>
              </w:rPr>
              <w:t>м. Суми</w:t>
            </w:r>
          </w:p>
        </w:tc>
      </w:tr>
    </w:tbl>
    <w:p w:rsidR="00DD0325" w:rsidRPr="00B53DB6" w:rsidRDefault="00DD0325" w:rsidP="00B53DB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18"/>
          <w:szCs w:val="18"/>
          <w:lang w:eastAsia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28"/>
      </w:tblGrid>
      <w:tr w:rsidR="00DD0325" w:rsidRPr="00DD1C3E" w:rsidTr="00AF5942">
        <w:trPr>
          <w:trHeight w:val="2034"/>
        </w:trPr>
        <w:tc>
          <w:tcPr>
            <w:tcW w:w="5328" w:type="dxa"/>
          </w:tcPr>
          <w:p w:rsidR="00DD0325" w:rsidRPr="00B53DB6" w:rsidRDefault="00DD0325" w:rsidP="00213BE3">
            <w:pPr>
              <w:ind w:right="-66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B53DB6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Про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вирішення інших питань поточної діяльності та </w:t>
            </w:r>
            <w:r w:rsidRPr="00B53DB6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погодження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змін до </w:t>
            </w:r>
            <w:r w:rsidRPr="00B53DB6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Інвестиційної програми виробництва,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B53DB6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транспортування та постачання теплової енергії ТОВ «</w:t>
            </w:r>
            <w:proofErr w:type="spellStart"/>
            <w:r w:rsidRPr="00B53DB6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Сумитеплоенерго</w:t>
            </w:r>
            <w:proofErr w:type="spellEnd"/>
            <w:r w:rsidRPr="00B53DB6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» на 2019 рік</w:t>
            </w:r>
          </w:p>
        </w:tc>
      </w:tr>
    </w:tbl>
    <w:p w:rsidR="00DD0325" w:rsidRPr="00B53DB6" w:rsidRDefault="00DD0325" w:rsidP="00B53DB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18"/>
          <w:szCs w:val="18"/>
          <w:lang w:eastAsia="uk-UA"/>
        </w:rPr>
      </w:pPr>
    </w:p>
    <w:p w:rsidR="00DD0325" w:rsidRPr="00AF5942" w:rsidRDefault="00DD0325" w:rsidP="00AF594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>У зв’язку з кардинальними змінами в енергетичній галузі та запровадженням ринку електричної енергії, з</w:t>
      </w:r>
      <w:r w:rsidRPr="00B53DB6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метою реконструкції та модернізації існуючого обладнання та устаткування, впровадження новітніх технологій, зменшення використання паливно-енергетичних ресурсів та втрат теплової ене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ргії в системі теплопостачання, в</w:t>
      </w:r>
      <w:r w:rsidRPr="00E02008">
        <w:rPr>
          <w:rFonts w:ascii="Times New Roman" w:hAnsi="Times New Roman"/>
          <w:color w:val="000000"/>
          <w:sz w:val="28"/>
          <w:szCs w:val="28"/>
          <w:lang w:eastAsia="uk-UA"/>
        </w:rPr>
        <w:t>ідповідно до статті 26-1 Закону України «Про теплопоста</w:t>
      </w:r>
      <w:r w:rsidR="003A69EC">
        <w:rPr>
          <w:rFonts w:ascii="Times New Roman" w:hAnsi="Times New Roman"/>
          <w:color w:val="000000"/>
          <w:sz w:val="28"/>
          <w:szCs w:val="28"/>
          <w:lang w:eastAsia="uk-UA"/>
        </w:rPr>
        <w:t xml:space="preserve">чання», постанови Національної </w:t>
      </w:r>
      <w:r w:rsidRPr="00E02008">
        <w:rPr>
          <w:rFonts w:ascii="Times New Roman" w:hAnsi="Times New Roman"/>
          <w:color w:val="000000"/>
          <w:sz w:val="28"/>
          <w:szCs w:val="28"/>
          <w:lang w:eastAsia="uk-UA"/>
        </w:rPr>
        <w:t>комісії, що здійснює державне регулювання у сферах ен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ергетики та комунальних послуг,</w:t>
      </w:r>
      <w:r w:rsidRPr="00E02008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від 31.08.2017 № 1059 «Про затвердження Порядку розроблення, погодження, затвердження та виконання інвестиційних програм суб’єктів господарювання у сфері теплопостачання», </w:t>
      </w:r>
      <w:r w:rsidRPr="00D06C70">
        <w:rPr>
          <w:rFonts w:ascii="Times New Roman" w:hAnsi="Times New Roman"/>
          <w:sz w:val="28"/>
          <w:szCs w:val="28"/>
        </w:rPr>
        <w:t>постанови Кабінету Мініст</w:t>
      </w:r>
      <w:r>
        <w:rPr>
          <w:rFonts w:ascii="Times New Roman" w:hAnsi="Times New Roman"/>
          <w:sz w:val="28"/>
          <w:szCs w:val="28"/>
        </w:rPr>
        <w:t>рів України від 18.04.2018</w:t>
      </w:r>
      <w:r w:rsidR="0098185B" w:rsidRPr="0098185B">
        <w:rPr>
          <w:rFonts w:ascii="Times New Roman" w:hAnsi="Times New Roman"/>
          <w:sz w:val="28"/>
          <w:szCs w:val="28"/>
        </w:rPr>
        <w:t xml:space="preserve"> </w:t>
      </w:r>
      <w:r w:rsidR="0098185B">
        <w:rPr>
          <w:rFonts w:ascii="Times New Roman" w:hAnsi="Times New Roman"/>
          <w:sz w:val="28"/>
          <w:szCs w:val="28"/>
        </w:rPr>
        <w:t xml:space="preserve">№324 </w:t>
      </w:r>
      <w:r w:rsidRPr="00AF5942">
        <w:rPr>
          <w:rFonts w:ascii="Times New Roman" w:hAnsi="Times New Roman"/>
          <w:sz w:val="28"/>
          <w:szCs w:val="28"/>
        </w:rPr>
        <w:t xml:space="preserve"> «</w:t>
      </w:r>
      <w:r w:rsidRPr="00AF594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Про затвердження Порядку надання тимчасової підтримки виробникам, що здійснюють комбіноване виробництво електричної та теплової енергії на теплоелектроцентралях»</w:t>
      </w:r>
      <w:r w:rsidRPr="00AF5942">
        <w:rPr>
          <w:rFonts w:ascii="Times New Roman" w:hAnsi="Times New Roman"/>
          <w:sz w:val="28"/>
          <w:szCs w:val="28"/>
        </w:rPr>
        <w:t xml:space="preserve">, </w:t>
      </w:r>
      <w:r w:rsidRPr="00E02008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керуючись статтею 25 Закону України «Про місцеве самоврядування в Україні», </w:t>
      </w:r>
      <w:r w:rsidRPr="0098185B">
        <w:rPr>
          <w:rFonts w:ascii="Times New Roman" w:hAnsi="Times New Roman"/>
          <w:b/>
          <w:color w:val="000000"/>
          <w:sz w:val="28"/>
          <w:szCs w:val="28"/>
          <w:lang w:eastAsia="uk-UA"/>
        </w:rPr>
        <w:t>Сумська міська рада</w:t>
      </w:r>
    </w:p>
    <w:p w:rsidR="00DD0325" w:rsidRPr="00D77B19" w:rsidRDefault="00DD0325" w:rsidP="00B53DB6">
      <w:pPr>
        <w:shd w:val="clear" w:color="auto" w:fill="FFFFFF"/>
        <w:spacing w:after="0" w:line="240" w:lineRule="auto"/>
        <w:ind w:left="285"/>
        <w:jc w:val="center"/>
        <w:rPr>
          <w:rFonts w:ascii="Times New Roman" w:hAnsi="Times New Roman"/>
          <w:b/>
          <w:color w:val="000000"/>
          <w:sz w:val="18"/>
          <w:szCs w:val="18"/>
          <w:lang w:eastAsia="uk-UA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uk-UA"/>
        </w:rPr>
        <w:t>ВИРІШИЛА</w:t>
      </w:r>
      <w:r w:rsidRPr="00D77B19">
        <w:rPr>
          <w:rFonts w:ascii="Times New Roman" w:hAnsi="Times New Roman"/>
          <w:b/>
          <w:color w:val="000000"/>
          <w:sz w:val="28"/>
          <w:szCs w:val="28"/>
          <w:lang w:eastAsia="uk-UA"/>
        </w:rPr>
        <w:t>:</w:t>
      </w:r>
    </w:p>
    <w:p w:rsidR="00DD0325" w:rsidRPr="00AF5942" w:rsidRDefault="00DD0325" w:rsidP="00B53DB6">
      <w:pPr>
        <w:shd w:val="clear" w:color="auto" w:fill="FFFFFF"/>
        <w:spacing w:after="0" w:line="240" w:lineRule="auto"/>
        <w:ind w:left="285"/>
        <w:rPr>
          <w:rFonts w:ascii="Times New Roman" w:hAnsi="Times New Roman"/>
          <w:color w:val="000000"/>
          <w:sz w:val="16"/>
          <w:szCs w:val="16"/>
          <w:lang w:eastAsia="uk-UA"/>
        </w:rPr>
      </w:pPr>
    </w:p>
    <w:p w:rsidR="00DD0325" w:rsidRDefault="00DD0325" w:rsidP="00D77B19">
      <w:pPr>
        <w:pStyle w:val="a4"/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9C504C">
        <w:rPr>
          <w:rFonts w:ascii="Times New Roman" w:hAnsi="Times New Roman"/>
          <w:sz w:val="28"/>
          <w:szCs w:val="28"/>
        </w:rPr>
        <w:t xml:space="preserve">Погодити зміни до </w:t>
      </w:r>
      <w:r w:rsidR="0098185B">
        <w:rPr>
          <w:rFonts w:ascii="Times New Roman" w:hAnsi="Times New Roman"/>
          <w:sz w:val="28"/>
          <w:szCs w:val="28"/>
        </w:rPr>
        <w:t>чинної</w:t>
      </w:r>
      <w:r w:rsidRPr="009C504C">
        <w:rPr>
          <w:rFonts w:ascii="Times New Roman" w:hAnsi="Times New Roman"/>
          <w:sz w:val="28"/>
          <w:szCs w:val="28"/>
        </w:rPr>
        <w:t xml:space="preserve"> </w:t>
      </w:r>
      <w:r w:rsidR="0098185B" w:rsidRPr="0098185B">
        <w:rPr>
          <w:rFonts w:ascii="Times New Roman" w:hAnsi="Times New Roman"/>
          <w:sz w:val="28"/>
          <w:szCs w:val="28"/>
          <w:lang w:eastAsia="uk-UA"/>
        </w:rPr>
        <w:t>Інвестиційної програми виробництва, транспортування та постачання теплової енергії ТОВ «</w:t>
      </w:r>
      <w:proofErr w:type="spellStart"/>
      <w:r w:rsidR="0098185B" w:rsidRPr="0098185B">
        <w:rPr>
          <w:rFonts w:ascii="Times New Roman" w:hAnsi="Times New Roman"/>
          <w:sz w:val="28"/>
          <w:szCs w:val="28"/>
          <w:lang w:eastAsia="uk-UA"/>
        </w:rPr>
        <w:t>Сумитеплоенерго</w:t>
      </w:r>
      <w:proofErr w:type="spellEnd"/>
      <w:r w:rsidR="0098185B" w:rsidRPr="0098185B">
        <w:rPr>
          <w:rFonts w:ascii="Times New Roman" w:hAnsi="Times New Roman"/>
          <w:sz w:val="28"/>
          <w:szCs w:val="28"/>
          <w:lang w:eastAsia="uk-UA"/>
        </w:rPr>
        <w:t>» на 2019 рік</w:t>
      </w:r>
      <w:r w:rsidRPr="009C504C">
        <w:rPr>
          <w:rFonts w:ascii="Times New Roman" w:hAnsi="Times New Roman"/>
          <w:sz w:val="28"/>
          <w:szCs w:val="28"/>
        </w:rPr>
        <w:t xml:space="preserve"> в зв’язку з розширенням зони теплопостачання</w:t>
      </w:r>
      <w:r w:rsidRPr="009C504C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(додається)</w:t>
      </w:r>
      <w:r w:rsidR="0098185B">
        <w:rPr>
          <w:rFonts w:ascii="Times New Roman" w:hAnsi="Times New Roman"/>
          <w:color w:val="000000"/>
          <w:sz w:val="28"/>
          <w:szCs w:val="28"/>
          <w:lang w:eastAsia="uk-UA"/>
        </w:rPr>
        <w:t>.</w:t>
      </w:r>
    </w:p>
    <w:p w:rsidR="00DD0325" w:rsidRDefault="00DD0325" w:rsidP="00D77B19">
      <w:pPr>
        <w:pStyle w:val="a4"/>
        <w:numPr>
          <w:ilvl w:val="0"/>
          <w:numId w:val="1"/>
        </w:numPr>
        <w:tabs>
          <w:tab w:val="clear" w:pos="720"/>
        </w:tabs>
        <w:spacing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Направити в НКРЕКП звернення міської ради про невідкладне вирішення питання стосовно включення </w:t>
      </w:r>
      <w:r w:rsidR="0098185B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>нвестиційної складової до тарифу на теплову енергію для кінцевого споживача для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реалізації проекту реконструкції мереж теплопостачання у відповідності із змінами до </w:t>
      </w:r>
      <w:r w:rsidR="003A69EC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>нв</w:t>
      </w:r>
      <w:r w:rsidR="0098185B">
        <w:rPr>
          <w:rFonts w:ascii="Times New Roman" w:hAnsi="Times New Roman"/>
          <w:sz w:val="28"/>
          <w:szCs w:val="28"/>
        </w:rPr>
        <w:t>естиційної програми на 2019 рік.</w:t>
      </w:r>
    </w:p>
    <w:p w:rsidR="00DD0325" w:rsidRDefault="00DD0325" w:rsidP="00D77B19">
      <w:pPr>
        <w:pStyle w:val="a4"/>
        <w:numPr>
          <w:ilvl w:val="0"/>
          <w:numId w:val="1"/>
        </w:numPr>
        <w:tabs>
          <w:tab w:val="clear" w:pos="720"/>
        </w:tabs>
        <w:spacing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зв’язку з вимогами </w:t>
      </w:r>
      <w:proofErr w:type="spellStart"/>
      <w:r>
        <w:rPr>
          <w:rFonts w:ascii="Times New Roman" w:hAnsi="Times New Roman"/>
          <w:sz w:val="28"/>
          <w:szCs w:val="28"/>
        </w:rPr>
        <w:t>пп</w:t>
      </w:r>
      <w:proofErr w:type="spellEnd"/>
      <w:r>
        <w:rPr>
          <w:rFonts w:ascii="Times New Roman" w:hAnsi="Times New Roman"/>
          <w:sz w:val="28"/>
          <w:szCs w:val="28"/>
        </w:rPr>
        <w:t xml:space="preserve">. 6, </w:t>
      </w:r>
      <w:proofErr w:type="spellStart"/>
      <w:r>
        <w:rPr>
          <w:rFonts w:ascii="Times New Roman" w:hAnsi="Times New Roman"/>
          <w:sz w:val="28"/>
          <w:szCs w:val="28"/>
        </w:rPr>
        <w:t>пп</w:t>
      </w:r>
      <w:proofErr w:type="spellEnd"/>
      <w:r>
        <w:rPr>
          <w:rFonts w:ascii="Times New Roman" w:hAnsi="Times New Roman"/>
          <w:sz w:val="28"/>
          <w:szCs w:val="28"/>
        </w:rPr>
        <w:t>. 7 п. 9</w:t>
      </w:r>
      <w:r w:rsidRPr="00D06C70">
        <w:t xml:space="preserve"> </w:t>
      </w:r>
      <w:r w:rsidRPr="00D06C70">
        <w:rPr>
          <w:rFonts w:ascii="Times New Roman" w:hAnsi="Times New Roman"/>
          <w:sz w:val="28"/>
          <w:szCs w:val="28"/>
        </w:rPr>
        <w:t>постанови Кабінету Міністрів України від 18.04.2018 р.</w:t>
      </w:r>
      <w:r w:rsidR="0098185B" w:rsidRPr="0098185B">
        <w:rPr>
          <w:rFonts w:ascii="Times New Roman" w:hAnsi="Times New Roman"/>
          <w:sz w:val="28"/>
          <w:szCs w:val="28"/>
        </w:rPr>
        <w:t xml:space="preserve"> </w:t>
      </w:r>
      <w:r w:rsidR="0098185B" w:rsidRPr="00D06C70">
        <w:rPr>
          <w:rFonts w:ascii="Times New Roman" w:hAnsi="Times New Roman"/>
          <w:sz w:val="28"/>
          <w:szCs w:val="28"/>
        </w:rPr>
        <w:t>№324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9C504C">
        <w:rPr>
          <w:rFonts w:ascii="Times New Roman" w:hAnsi="Times New Roman"/>
          <w:sz w:val="28"/>
          <w:szCs w:val="28"/>
        </w:rPr>
        <w:t>родовжити</w:t>
      </w:r>
      <w:r>
        <w:rPr>
          <w:rFonts w:ascii="Times New Roman" w:hAnsi="Times New Roman"/>
          <w:sz w:val="28"/>
          <w:szCs w:val="28"/>
        </w:rPr>
        <w:t xml:space="preserve"> на </w:t>
      </w:r>
      <w:r w:rsidRPr="00AF5942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років</w:t>
      </w:r>
      <w:r w:rsidRPr="009C504C">
        <w:rPr>
          <w:rFonts w:ascii="Times New Roman" w:hAnsi="Times New Roman"/>
          <w:sz w:val="28"/>
          <w:szCs w:val="28"/>
        </w:rPr>
        <w:t xml:space="preserve"> термін дії договору оренди цілісного майнового комплексу по виробництву, транспортуванню тепла та електричної енергії у місті Суми від 01.09.2005 року № УКМ – 0047 </w:t>
      </w:r>
      <w:r w:rsidR="003A69EC">
        <w:rPr>
          <w:rFonts w:ascii="Times New Roman" w:hAnsi="Times New Roman"/>
          <w:sz w:val="28"/>
          <w:szCs w:val="28"/>
        </w:rPr>
        <w:t>(</w:t>
      </w:r>
      <w:r w:rsidRPr="009C504C">
        <w:rPr>
          <w:rFonts w:ascii="Times New Roman" w:hAnsi="Times New Roman"/>
          <w:sz w:val="28"/>
          <w:szCs w:val="28"/>
        </w:rPr>
        <w:t>зі змінами</w:t>
      </w:r>
      <w:r w:rsidR="003A69EC">
        <w:rPr>
          <w:rFonts w:ascii="Times New Roman" w:hAnsi="Times New Roman"/>
          <w:sz w:val="28"/>
          <w:szCs w:val="28"/>
        </w:rPr>
        <w:t>)</w:t>
      </w:r>
      <w:r w:rsidRPr="009C504C">
        <w:rPr>
          <w:rFonts w:ascii="Times New Roman" w:hAnsi="Times New Roman"/>
          <w:sz w:val="28"/>
          <w:szCs w:val="28"/>
        </w:rPr>
        <w:t xml:space="preserve"> </w:t>
      </w:r>
      <w:r w:rsidR="0098185B">
        <w:rPr>
          <w:rFonts w:ascii="Times New Roman" w:hAnsi="Times New Roman"/>
          <w:sz w:val="28"/>
          <w:szCs w:val="28"/>
        </w:rPr>
        <w:t>на термін до 2028 року.</w:t>
      </w:r>
    </w:p>
    <w:p w:rsidR="00DD0325" w:rsidRDefault="00DD0325" w:rsidP="00AF5942">
      <w:pPr>
        <w:pStyle w:val="a4"/>
        <w:numPr>
          <w:ilvl w:val="0"/>
          <w:numId w:val="1"/>
        </w:numPr>
        <w:tabs>
          <w:tab w:val="clear" w:pos="720"/>
          <w:tab w:val="num" w:pos="0"/>
        </w:tabs>
        <w:spacing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9C504C">
        <w:rPr>
          <w:rFonts w:ascii="Times New Roman" w:hAnsi="Times New Roman"/>
          <w:sz w:val="28"/>
          <w:szCs w:val="28"/>
        </w:rPr>
        <w:lastRenderedPageBreak/>
        <w:t>Контроль за  виконанням даного рішення покласти на постійну комісію з питань житлово-комунального господарства, благоустрою, енергозбер</w:t>
      </w:r>
      <w:r>
        <w:rPr>
          <w:rFonts w:ascii="Times New Roman" w:hAnsi="Times New Roman"/>
          <w:sz w:val="28"/>
          <w:szCs w:val="28"/>
        </w:rPr>
        <w:t xml:space="preserve">еження, транспорту  та   зв’язку   Сумської  міської   </w:t>
      </w:r>
      <w:r w:rsidRPr="009C504C">
        <w:rPr>
          <w:rFonts w:ascii="Times New Roman" w:hAnsi="Times New Roman"/>
          <w:sz w:val="28"/>
          <w:szCs w:val="28"/>
        </w:rPr>
        <w:t>ради</w:t>
      </w:r>
      <w:r>
        <w:rPr>
          <w:rFonts w:ascii="Times New Roman" w:hAnsi="Times New Roman"/>
          <w:sz w:val="28"/>
          <w:szCs w:val="28"/>
        </w:rPr>
        <w:t>.</w:t>
      </w:r>
    </w:p>
    <w:p w:rsidR="00DD0325" w:rsidRPr="00213BE3" w:rsidRDefault="00DD0325" w:rsidP="00213BE3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DD0325" w:rsidRPr="009C504C" w:rsidRDefault="00DD0325" w:rsidP="009C504C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9C504C">
        <w:rPr>
          <w:rFonts w:ascii="Times New Roman" w:hAnsi="Times New Roman"/>
          <w:sz w:val="28"/>
          <w:szCs w:val="28"/>
        </w:rPr>
        <w:t>Сумський міський голова                                                                О.М. Лисенко</w:t>
      </w:r>
    </w:p>
    <w:p w:rsidR="00DD0325" w:rsidRDefault="00DD0325" w:rsidP="009C504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0325" w:rsidRDefault="00DD0325" w:rsidP="009C504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0325" w:rsidRDefault="00DD0325" w:rsidP="009C504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0325" w:rsidRDefault="00DD0325" w:rsidP="009C504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0325" w:rsidRDefault="00DD0325" w:rsidP="009C504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0325" w:rsidRDefault="00DD0325" w:rsidP="009C504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0325" w:rsidRDefault="00DD0325" w:rsidP="009C504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0325" w:rsidRDefault="00DD0325" w:rsidP="009C504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0325" w:rsidRDefault="00DD0325" w:rsidP="009C504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DD0325" w:rsidSect="00AF5942">
      <w:pgSz w:w="11906" w:h="16838"/>
      <w:pgMar w:top="719" w:right="566" w:bottom="70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31C83"/>
    <w:multiLevelType w:val="hybridMultilevel"/>
    <w:tmpl w:val="0BF4E204"/>
    <w:lvl w:ilvl="0" w:tplc="551A1B1A">
      <w:numFmt w:val="bullet"/>
      <w:lvlText w:val="—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F81313E"/>
    <w:multiLevelType w:val="hybridMultilevel"/>
    <w:tmpl w:val="00FAD564"/>
    <w:lvl w:ilvl="0" w:tplc="DB527AA8">
      <w:numFmt w:val="bullet"/>
      <w:lvlText w:val="—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624A7D7F"/>
    <w:multiLevelType w:val="multilevel"/>
    <w:tmpl w:val="A6FA6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</w:num>
  <w:num w:numId="2">
    <w:abstractNumId w:val="2"/>
    <w:lvlOverride w:ilvl="0">
      <w:startOverride w:val="2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3DB6"/>
    <w:rsid w:val="000F02E4"/>
    <w:rsid w:val="00213BE3"/>
    <w:rsid w:val="002F0F05"/>
    <w:rsid w:val="003A69EC"/>
    <w:rsid w:val="003C7AC3"/>
    <w:rsid w:val="00460890"/>
    <w:rsid w:val="00481CEF"/>
    <w:rsid w:val="004D3DCE"/>
    <w:rsid w:val="00510AA5"/>
    <w:rsid w:val="00565CA5"/>
    <w:rsid w:val="005B2156"/>
    <w:rsid w:val="007540EC"/>
    <w:rsid w:val="008120FB"/>
    <w:rsid w:val="00950EC1"/>
    <w:rsid w:val="0098185B"/>
    <w:rsid w:val="009C504C"/>
    <w:rsid w:val="00A30D05"/>
    <w:rsid w:val="00AB7CF6"/>
    <w:rsid w:val="00AF5698"/>
    <w:rsid w:val="00AF5942"/>
    <w:rsid w:val="00B53DB6"/>
    <w:rsid w:val="00B574FC"/>
    <w:rsid w:val="00CF772D"/>
    <w:rsid w:val="00D06C70"/>
    <w:rsid w:val="00D77B19"/>
    <w:rsid w:val="00DD0325"/>
    <w:rsid w:val="00DD1C3E"/>
    <w:rsid w:val="00DD79ED"/>
    <w:rsid w:val="00E02008"/>
    <w:rsid w:val="00E74394"/>
    <w:rsid w:val="00F52A1C"/>
    <w:rsid w:val="00F91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3EC33AA"/>
  <w15:docId w15:val="{C392043D-FB3C-4B36-A2A9-215606936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AC3"/>
    <w:pPr>
      <w:spacing w:after="160" w:line="259" w:lineRule="auto"/>
    </w:pPr>
    <w:rPr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rsid w:val="00B574FC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574FC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styleId="a3">
    <w:name w:val="Normal (Web)"/>
    <w:basedOn w:val="a"/>
    <w:uiPriority w:val="99"/>
    <w:semiHidden/>
    <w:rsid w:val="00B53D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rvts7">
    <w:name w:val="rvts7"/>
    <w:basedOn w:val="a0"/>
    <w:uiPriority w:val="99"/>
    <w:rsid w:val="00B53DB6"/>
    <w:rPr>
      <w:rFonts w:cs="Times New Roman"/>
    </w:rPr>
  </w:style>
  <w:style w:type="paragraph" w:customStyle="1" w:styleId="rvps80">
    <w:name w:val="rvps80"/>
    <w:basedOn w:val="a"/>
    <w:uiPriority w:val="99"/>
    <w:rsid w:val="00B53D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rvps5">
    <w:name w:val="rvps5"/>
    <w:basedOn w:val="a"/>
    <w:uiPriority w:val="99"/>
    <w:rsid w:val="00B53D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rvts18">
    <w:name w:val="rvts18"/>
    <w:basedOn w:val="a0"/>
    <w:uiPriority w:val="99"/>
    <w:rsid w:val="00B53DB6"/>
    <w:rPr>
      <w:rFonts w:cs="Times New Roman"/>
    </w:rPr>
  </w:style>
  <w:style w:type="paragraph" w:customStyle="1" w:styleId="rvps83">
    <w:name w:val="rvps83"/>
    <w:basedOn w:val="a"/>
    <w:uiPriority w:val="99"/>
    <w:rsid w:val="00B53D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rvps84">
    <w:name w:val="rvps84"/>
    <w:basedOn w:val="a"/>
    <w:uiPriority w:val="99"/>
    <w:rsid w:val="00B53D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rvps87">
    <w:name w:val="rvps87"/>
    <w:basedOn w:val="a"/>
    <w:uiPriority w:val="99"/>
    <w:rsid w:val="00B53D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rvps88">
    <w:name w:val="rvps88"/>
    <w:basedOn w:val="a"/>
    <w:uiPriority w:val="99"/>
    <w:rsid w:val="00B53D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rvts8">
    <w:name w:val="rvts8"/>
    <w:basedOn w:val="a0"/>
    <w:uiPriority w:val="99"/>
    <w:rsid w:val="00B53DB6"/>
    <w:rPr>
      <w:rFonts w:cs="Times New Roman"/>
    </w:rPr>
  </w:style>
  <w:style w:type="paragraph" w:styleId="a4">
    <w:name w:val="List Paragraph"/>
    <w:basedOn w:val="a"/>
    <w:uiPriority w:val="99"/>
    <w:qFormat/>
    <w:rsid w:val="009C504C"/>
    <w:pPr>
      <w:spacing w:after="200" w:line="276" w:lineRule="auto"/>
      <w:ind w:left="720"/>
      <w:contextualSpacing/>
    </w:pPr>
  </w:style>
  <w:style w:type="paragraph" w:styleId="a5">
    <w:name w:val="Body Text Indent"/>
    <w:basedOn w:val="a"/>
    <w:link w:val="a6"/>
    <w:uiPriority w:val="99"/>
    <w:rsid w:val="00B574FC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val="ru-RU"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B574FC"/>
    <w:rPr>
      <w:rFonts w:ascii="Times New Roman" w:hAnsi="Times New Roman" w:cs="Times New Roman"/>
      <w:sz w:val="20"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rsid w:val="00213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213B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8919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Волобуєва Оксана Володимирівна</cp:lastModifiedBy>
  <cp:revision>12</cp:revision>
  <cp:lastPrinted>2019-05-11T12:23:00Z</cp:lastPrinted>
  <dcterms:created xsi:type="dcterms:W3CDTF">2019-03-26T13:08:00Z</dcterms:created>
  <dcterms:modified xsi:type="dcterms:W3CDTF">2019-05-23T13:06:00Z</dcterms:modified>
</cp:coreProperties>
</file>