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7005AE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7005AE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005A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7005AE">
              <w:rPr>
                <w:sz w:val="28"/>
                <w:szCs w:val="28"/>
                <w:lang w:val="uk-UA"/>
              </w:rPr>
              <w:t xml:space="preserve">акціонерному товариству комерційному банку </w:t>
            </w:r>
            <w:r w:rsidR="001915CD">
              <w:rPr>
                <w:sz w:val="28"/>
                <w:szCs w:val="28"/>
                <w:lang w:val="uk-UA"/>
              </w:rPr>
              <w:t>«ПРИВАТБАНК»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  </w:t>
            </w:r>
            <w:r w:rsidR="007005AE">
              <w:rPr>
                <w:sz w:val="28"/>
                <w:szCs w:val="28"/>
                <w:lang w:val="uk-UA"/>
              </w:rPr>
              <w:t xml:space="preserve">   </w:t>
            </w:r>
            <w:r w:rsidR="001915CD">
              <w:rPr>
                <w:sz w:val="28"/>
                <w:szCs w:val="28"/>
                <w:lang w:val="uk-UA"/>
              </w:rPr>
              <w:t xml:space="preserve">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11741C">
              <w:rPr>
                <w:sz w:val="28"/>
                <w:szCs w:val="28"/>
                <w:lang w:val="uk-UA"/>
              </w:rPr>
              <w:t>вул. Роменська (район кінцевої зупинки тролейбусів)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7005AE" w:rsidRDefault="007005A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7005AE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7005AE">
        <w:rPr>
          <w:sz w:val="28"/>
          <w:szCs w:val="28"/>
          <w:lang w:val="uk-UA"/>
        </w:rPr>
        <w:t>14.02.2019 № 143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 xml:space="preserve">становити орендну плату </w:t>
      </w:r>
      <w:r w:rsidR="007005AE">
        <w:rPr>
          <w:sz w:val="28"/>
          <w:szCs w:val="28"/>
          <w:lang w:val="uk-UA"/>
        </w:rPr>
        <w:t>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  <w:r w:rsidR="007005AE">
        <w:rPr>
          <w:sz w:val="28"/>
          <w:szCs w:val="28"/>
          <w:lang w:val="uk-UA"/>
        </w:rPr>
        <w:t>акціонерному товариству комерційному банку</w:t>
      </w:r>
      <w:r w:rsidR="00503188">
        <w:rPr>
          <w:sz w:val="28"/>
          <w:szCs w:val="28"/>
          <w:lang w:val="uk-UA"/>
        </w:rPr>
        <w:t xml:space="preserve"> </w:t>
      </w:r>
      <w:r w:rsidR="00C42665">
        <w:rPr>
          <w:sz w:val="28"/>
          <w:szCs w:val="28"/>
          <w:lang w:val="uk-UA"/>
        </w:rPr>
        <w:t xml:space="preserve">«ПРИВАТБАНК» за </w:t>
      </w:r>
      <w:proofErr w:type="spellStart"/>
      <w:r w:rsidR="00C42665">
        <w:rPr>
          <w:sz w:val="28"/>
          <w:szCs w:val="28"/>
          <w:lang w:val="uk-UA"/>
        </w:rPr>
        <w:t>адресою</w:t>
      </w:r>
      <w:proofErr w:type="spellEnd"/>
      <w:r w:rsidR="007005AE">
        <w:rPr>
          <w:sz w:val="28"/>
          <w:szCs w:val="28"/>
          <w:lang w:val="uk-UA"/>
        </w:rPr>
        <w:t xml:space="preserve">: м. Суми, </w:t>
      </w:r>
      <w:r w:rsidR="0011741C">
        <w:rPr>
          <w:sz w:val="28"/>
          <w:szCs w:val="28"/>
          <w:lang w:val="uk-UA"/>
        </w:rPr>
        <w:t>вул. Роменська (район кінцевої зупинки тролейбусів)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24"/>
        <w:gridCol w:w="3563"/>
        <w:gridCol w:w="5121"/>
        <w:gridCol w:w="1843"/>
        <w:gridCol w:w="2127"/>
        <w:gridCol w:w="2127"/>
      </w:tblGrid>
      <w:tr w:rsidR="007005AE" w:rsidRPr="004F580C" w:rsidTr="007005AE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743586" w:rsidRDefault="007005A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005AE" w:rsidRPr="00743586" w:rsidRDefault="007005A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7005AE" w:rsidRPr="00862403" w:rsidRDefault="007005A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005AE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005AE" w:rsidRPr="004F580C" w:rsidTr="007005AE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005AE" w:rsidRPr="00C42665" w:rsidTr="007005AE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64" w:type="pct"/>
            <w:shd w:val="clear" w:color="auto" w:fill="auto"/>
          </w:tcPr>
          <w:p w:rsidR="007005AE" w:rsidRDefault="007005A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7005AE" w:rsidRDefault="007005A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7005AE" w:rsidRDefault="007005A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7005AE" w:rsidRPr="005E59E5" w:rsidRDefault="007005AE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3" w:type="pct"/>
            <w:shd w:val="clear" w:color="auto" w:fill="auto"/>
          </w:tcPr>
          <w:p w:rsidR="007005AE" w:rsidRPr="00836C35" w:rsidRDefault="007005AE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7005AE" w:rsidRPr="00A262FE" w:rsidRDefault="007005A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Роменська (район кінцевої зупинки тролейбусів)</w:t>
            </w:r>
          </w:p>
          <w:p w:rsidR="007005AE" w:rsidRPr="00A262FE" w:rsidRDefault="007005A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026:0005</w:t>
            </w:r>
          </w:p>
          <w:p w:rsidR="007005AE" w:rsidRDefault="007005AE" w:rsidP="0011741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66319047 від 20.08.2016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2" w:type="pct"/>
            <w:shd w:val="clear" w:color="auto" w:fill="auto"/>
          </w:tcPr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95" w:type="pct"/>
            <w:shd w:val="clear" w:color="auto" w:fill="auto"/>
          </w:tcPr>
          <w:p w:rsidR="007005AE" w:rsidRPr="00503188" w:rsidRDefault="007005AE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95" w:type="pct"/>
            <w:shd w:val="clear" w:color="auto" w:fill="auto"/>
          </w:tcPr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7005AE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741C"/>
    <w:rsid w:val="00120D89"/>
    <w:rsid w:val="00150B87"/>
    <w:rsid w:val="0016173D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05AE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96E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EF550-0BA0-4563-BAAF-537AC145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24</cp:revision>
  <cp:lastPrinted>2018-09-18T08:04:00Z</cp:lastPrinted>
  <dcterms:created xsi:type="dcterms:W3CDTF">2018-10-12T08:17:00Z</dcterms:created>
  <dcterms:modified xsi:type="dcterms:W3CDTF">2019-02-20T10:14:00Z</dcterms:modified>
</cp:coreProperties>
</file>