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5387" w:type="dxa"/>
        <w:tblLayout w:type="fixed"/>
        <w:tblLook w:val="01E0" w:firstRow="1" w:lastRow="1" w:firstColumn="1" w:lastColumn="1" w:noHBand="0" w:noVBand="0"/>
      </w:tblPr>
      <w:tblGrid>
        <w:gridCol w:w="4253"/>
        <w:gridCol w:w="1134"/>
      </w:tblGrid>
      <w:tr w:rsidR="00DD44CD" w:rsidRPr="00B1451A" w:rsidTr="00905C4C">
        <w:tc>
          <w:tcPr>
            <w:tcW w:w="4253" w:type="dxa"/>
          </w:tcPr>
          <w:p w:rsidR="00DD44CD" w:rsidRPr="00B1451A" w:rsidRDefault="00DD44CD" w:rsidP="00905C4C">
            <w:pPr>
              <w:rPr>
                <w:szCs w:val="28"/>
              </w:rPr>
            </w:pPr>
          </w:p>
        </w:tc>
        <w:tc>
          <w:tcPr>
            <w:tcW w:w="1134" w:type="dxa"/>
          </w:tcPr>
          <w:p w:rsidR="00DD44CD" w:rsidRPr="00B1451A" w:rsidRDefault="00DD44CD" w:rsidP="00905C4C">
            <w:pPr>
              <w:rPr>
                <w:szCs w:val="28"/>
              </w:rPr>
            </w:pPr>
            <w:r w:rsidRPr="00B1451A">
              <w:rPr>
                <w:szCs w:val="28"/>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o:ole="">
                  <v:imagedata r:id="rId8" o:title=""/>
                </v:shape>
                <o:OLEObject Type="Embed" ProgID="ShapewareVISIO20" ShapeID="_x0000_i1025" DrawAspect="Content" ObjectID="_1610797366" r:id="rId9"/>
              </w:object>
            </w:r>
          </w:p>
        </w:tc>
      </w:tr>
    </w:tbl>
    <w:p w:rsidR="00E920C8" w:rsidRDefault="00E920C8" w:rsidP="00E920C8">
      <w:pPr>
        <w:tabs>
          <w:tab w:val="left" w:pos="8447"/>
        </w:tabs>
        <w:spacing w:before="56"/>
        <w:jc w:val="right"/>
        <w:rPr>
          <w:szCs w:val="28"/>
        </w:rPr>
      </w:pPr>
      <w:r>
        <w:rPr>
          <w:szCs w:val="28"/>
        </w:rPr>
        <w:t>Проект</w:t>
      </w:r>
    </w:p>
    <w:p w:rsidR="00E920C8" w:rsidRDefault="00E920C8" w:rsidP="00E920C8">
      <w:pPr>
        <w:tabs>
          <w:tab w:val="left" w:pos="8447"/>
        </w:tabs>
        <w:spacing w:before="56"/>
        <w:jc w:val="right"/>
        <w:rPr>
          <w:szCs w:val="28"/>
        </w:rPr>
      </w:pPr>
      <w:r>
        <w:rPr>
          <w:szCs w:val="28"/>
        </w:rPr>
        <w:t>оприлюднено</w:t>
      </w:r>
      <w:r w:rsidR="0022113C">
        <w:rPr>
          <w:szCs w:val="28"/>
        </w:rPr>
        <w:t xml:space="preserve">                               </w:t>
      </w:r>
      <w:r w:rsidRPr="00D6213D">
        <w:rPr>
          <w:szCs w:val="28"/>
        </w:rPr>
        <w:t xml:space="preserve">  </w:t>
      </w:r>
      <w:r>
        <w:rPr>
          <w:szCs w:val="28"/>
        </w:rPr>
        <w:t xml:space="preserve">                                                                                   </w:t>
      </w:r>
    </w:p>
    <w:p w:rsidR="00E920C8" w:rsidRDefault="00E920C8" w:rsidP="00E920C8">
      <w:pPr>
        <w:jc w:val="center"/>
        <w:rPr>
          <w:szCs w:val="28"/>
        </w:rPr>
      </w:pPr>
      <w:r>
        <w:rPr>
          <w:szCs w:val="28"/>
        </w:rPr>
        <w:t xml:space="preserve">                                                                                                </w:t>
      </w:r>
    </w:p>
    <w:p w:rsidR="00E920C8" w:rsidRDefault="00E920C8" w:rsidP="00E920C8">
      <w:pPr>
        <w:jc w:val="center"/>
        <w:rPr>
          <w:szCs w:val="28"/>
        </w:rPr>
      </w:pPr>
      <w:r>
        <w:rPr>
          <w:szCs w:val="28"/>
        </w:rPr>
        <w:t xml:space="preserve">                               « ___» ____</w:t>
      </w:r>
      <w:r w:rsidRPr="002D2302">
        <w:rPr>
          <w:szCs w:val="28"/>
        </w:rPr>
        <w:t>201</w:t>
      </w:r>
      <w:r>
        <w:rPr>
          <w:szCs w:val="28"/>
          <w:lang w:val="ru-RU"/>
        </w:rPr>
        <w:t>9</w:t>
      </w:r>
    </w:p>
    <w:p w:rsidR="006B7261" w:rsidRPr="00B1451A" w:rsidRDefault="006B7261" w:rsidP="006B7261">
      <w:pPr>
        <w:jc w:val="center"/>
        <w:outlineLvl w:val="0"/>
        <w:rPr>
          <w:sz w:val="36"/>
          <w:szCs w:val="36"/>
        </w:rPr>
      </w:pPr>
      <w:r w:rsidRPr="00B1451A">
        <w:rPr>
          <w:sz w:val="36"/>
          <w:szCs w:val="36"/>
        </w:rPr>
        <w:t>СУМСЬКА МІСЬКА РАДА</w:t>
      </w:r>
    </w:p>
    <w:p w:rsidR="006B7261" w:rsidRPr="00B1451A" w:rsidRDefault="006B7261" w:rsidP="00AE76C3">
      <w:pPr>
        <w:jc w:val="center"/>
        <w:outlineLvl w:val="0"/>
        <w:rPr>
          <w:szCs w:val="28"/>
        </w:rPr>
      </w:pPr>
      <w:r w:rsidRPr="00B1451A">
        <w:rPr>
          <w:szCs w:val="28"/>
        </w:rPr>
        <w:t>СКЛИКАННЯ</w:t>
      </w:r>
      <w:r w:rsidR="0022113C">
        <w:rPr>
          <w:szCs w:val="28"/>
          <w:lang w:val="ru-RU"/>
        </w:rPr>
        <w:t xml:space="preserve">          </w:t>
      </w:r>
      <w:r w:rsidR="00525420" w:rsidRPr="0022113C">
        <w:rPr>
          <w:szCs w:val="28"/>
          <w:lang w:val="ru-RU"/>
        </w:rPr>
        <w:t xml:space="preserve"> </w:t>
      </w:r>
      <w:r w:rsidRPr="00B1451A">
        <w:rPr>
          <w:szCs w:val="28"/>
        </w:rPr>
        <w:t>СЕСІЯ</w:t>
      </w:r>
    </w:p>
    <w:p w:rsidR="006B7261" w:rsidRPr="00B1451A" w:rsidRDefault="006B7261" w:rsidP="006B7261">
      <w:pPr>
        <w:jc w:val="center"/>
        <w:outlineLvl w:val="0"/>
        <w:rPr>
          <w:b/>
          <w:sz w:val="32"/>
          <w:szCs w:val="32"/>
        </w:rPr>
      </w:pPr>
      <w:r w:rsidRPr="00B1451A">
        <w:rPr>
          <w:b/>
          <w:sz w:val="32"/>
          <w:szCs w:val="32"/>
        </w:rPr>
        <w:t>РІШЕННЯ</w:t>
      </w:r>
    </w:p>
    <w:p w:rsidR="006B7261" w:rsidRPr="00B1451A" w:rsidRDefault="006B7261" w:rsidP="006B7261">
      <w:pPr>
        <w:jc w:val="center"/>
        <w:outlineLvl w:val="0"/>
        <w:rPr>
          <w:b/>
          <w:szCs w:val="28"/>
        </w:rPr>
      </w:pPr>
    </w:p>
    <w:p w:rsidR="006B7261" w:rsidRDefault="00E335F5" w:rsidP="006B7261">
      <w:pPr>
        <w:rPr>
          <w:noProof w:val="0"/>
          <w:szCs w:val="28"/>
        </w:rPr>
      </w:pPr>
      <w:r>
        <w:rPr>
          <w:noProof w:val="0"/>
          <w:szCs w:val="28"/>
        </w:rPr>
        <w:t>в</w:t>
      </w:r>
      <w:r w:rsidR="00DD44CD">
        <w:rPr>
          <w:noProof w:val="0"/>
          <w:szCs w:val="28"/>
        </w:rPr>
        <w:t xml:space="preserve">ід </w:t>
      </w:r>
      <w:r w:rsidR="0022113C">
        <w:rPr>
          <w:noProof w:val="0"/>
          <w:szCs w:val="28"/>
        </w:rPr>
        <w:t xml:space="preserve">                       </w:t>
      </w:r>
      <w:r w:rsidR="00525420">
        <w:rPr>
          <w:noProof w:val="0"/>
          <w:szCs w:val="28"/>
        </w:rPr>
        <w:t xml:space="preserve"> </w:t>
      </w:r>
      <w:r w:rsidR="00DD44CD" w:rsidRPr="0022113C">
        <w:rPr>
          <w:noProof w:val="0"/>
          <w:szCs w:val="28"/>
        </w:rPr>
        <w:t>№</w:t>
      </w:r>
      <w:r w:rsidR="0022113C">
        <w:rPr>
          <w:noProof w:val="0"/>
          <w:szCs w:val="28"/>
        </w:rPr>
        <w:t xml:space="preserve"> </w:t>
      </w:r>
    </w:p>
    <w:p w:rsidR="006B7261" w:rsidRDefault="006B7261" w:rsidP="006B7261">
      <w:pPr>
        <w:rPr>
          <w:noProof w:val="0"/>
          <w:szCs w:val="28"/>
        </w:rPr>
      </w:pPr>
      <w:r w:rsidRPr="00237421">
        <w:rPr>
          <w:noProof w:val="0"/>
          <w:szCs w:val="28"/>
        </w:rPr>
        <w:t>м. Суми</w:t>
      </w:r>
    </w:p>
    <w:p w:rsidR="006B7261" w:rsidRPr="00237421" w:rsidRDefault="006B7261" w:rsidP="006B7261">
      <w:pPr>
        <w:rPr>
          <w:noProof w:val="0"/>
          <w:szCs w:val="28"/>
        </w:rPr>
      </w:pPr>
    </w:p>
    <w:tbl>
      <w:tblPr>
        <w:tblpPr w:leftFromText="180" w:rightFromText="180" w:vertAnchor="text" w:tblpY="1"/>
        <w:tblOverlap w:val="never"/>
        <w:tblW w:w="2656" w:type="pct"/>
        <w:tblCellSpacing w:w="15" w:type="dxa"/>
        <w:tblCellMar>
          <w:top w:w="30" w:type="dxa"/>
          <w:left w:w="30" w:type="dxa"/>
          <w:bottom w:w="30" w:type="dxa"/>
          <w:right w:w="30" w:type="dxa"/>
        </w:tblCellMar>
        <w:tblLook w:val="0000" w:firstRow="0" w:lastRow="0" w:firstColumn="0" w:lastColumn="0" w:noHBand="0" w:noVBand="0"/>
      </w:tblPr>
      <w:tblGrid>
        <w:gridCol w:w="5184"/>
      </w:tblGrid>
      <w:tr w:rsidR="006B7261" w:rsidRPr="00237421" w:rsidTr="00FF71BF">
        <w:trPr>
          <w:trHeight w:val="1426"/>
          <w:tblCellSpacing w:w="15" w:type="dxa"/>
        </w:trPr>
        <w:tc>
          <w:tcPr>
            <w:tcW w:w="0" w:type="auto"/>
            <w:vAlign w:val="center"/>
          </w:tcPr>
          <w:p w:rsidR="00FF71BF" w:rsidRPr="0022113C" w:rsidRDefault="00FF71BF" w:rsidP="006B7261">
            <w:pPr>
              <w:jc w:val="both"/>
              <w:rPr>
                <w:iCs/>
                <w:noProof w:val="0"/>
              </w:rPr>
            </w:pPr>
            <w:bookmarkStart w:id="0" w:name="_GoBack"/>
            <w:r>
              <w:rPr>
                <w:iCs/>
                <w:noProof w:val="0"/>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w:t>
            </w:r>
            <w:r w:rsidR="00605946" w:rsidRPr="00605946">
              <w:rPr>
                <w:iCs/>
                <w:noProof w:val="0"/>
              </w:rPr>
              <w:t xml:space="preserve"> та </w:t>
            </w:r>
            <w:r w:rsidR="00605946">
              <w:rPr>
                <w:iCs/>
                <w:noProof w:val="0"/>
              </w:rPr>
              <w:t xml:space="preserve">поточного </w:t>
            </w:r>
            <w:r>
              <w:rPr>
                <w:iCs/>
                <w:noProof w:val="0"/>
              </w:rPr>
              <w:t>ремонту, технічного переоснащення) об</w:t>
            </w:r>
            <w:r w:rsidRPr="00FF71BF">
              <w:rPr>
                <w:iCs/>
                <w:noProof w:val="0"/>
              </w:rPr>
              <w:t>’</w:t>
            </w:r>
            <w:r>
              <w:rPr>
                <w:iCs/>
                <w:noProof w:val="0"/>
              </w:rPr>
              <w:t>єктів, що здійснюється за рахунок коштів міського бюджету м. Суми</w:t>
            </w:r>
            <w:bookmarkEnd w:id="0"/>
          </w:p>
        </w:tc>
      </w:tr>
    </w:tbl>
    <w:p w:rsidR="006B7261" w:rsidRDefault="006B7261" w:rsidP="006B7261">
      <w:pPr>
        <w:jc w:val="both"/>
      </w:pPr>
    </w:p>
    <w:p w:rsidR="006B7261" w:rsidRPr="00B1451A" w:rsidRDefault="006B7261" w:rsidP="006B7261"/>
    <w:p w:rsidR="006B7261" w:rsidRPr="00B1451A" w:rsidRDefault="006B7261" w:rsidP="006B7261"/>
    <w:p w:rsidR="00FF71BF" w:rsidRDefault="00FF71BF" w:rsidP="00FF71BF">
      <w:pPr>
        <w:jc w:val="both"/>
      </w:pPr>
    </w:p>
    <w:p w:rsidR="00FF71BF" w:rsidRDefault="00FF71BF" w:rsidP="00FF71BF">
      <w:pPr>
        <w:jc w:val="both"/>
      </w:pPr>
    </w:p>
    <w:p w:rsidR="00FF71BF" w:rsidRDefault="00FF71BF" w:rsidP="00FF71BF">
      <w:pPr>
        <w:jc w:val="both"/>
      </w:pPr>
    </w:p>
    <w:p w:rsidR="00FF71BF" w:rsidRDefault="00FF71BF" w:rsidP="00FF71BF">
      <w:pPr>
        <w:jc w:val="both"/>
      </w:pPr>
    </w:p>
    <w:p w:rsidR="00FF71BF" w:rsidRDefault="00FF71BF" w:rsidP="00FF71BF">
      <w:pPr>
        <w:jc w:val="both"/>
      </w:pPr>
    </w:p>
    <w:p w:rsidR="00B8745E" w:rsidRDefault="00B8745E" w:rsidP="00FF71BF">
      <w:pPr>
        <w:jc w:val="both"/>
      </w:pPr>
    </w:p>
    <w:p w:rsidR="0022113C" w:rsidRPr="0022113C" w:rsidRDefault="00FF71BF" w:rsidP="00FF71BF">
      <w:pPr>
        <w:jc w:val="both"/>
        <w:rPr>
          <w:sz w:val="6"/>
          <w:szCs w:val="6"/>
        </w:rPr>
      </w:pPr>
      <w:r>
        <w:t xml:space="preserve">        </w:t>
      </w:r>
    </w:p>
    <w:p w:rsidR="006B7261" w:rsidRPr="0026033F" w:rsidRDefault="00FF71BF" w:rsidP="0026033F">
      <w:pPr>
        <w:ind w:firstLine="540"/>
        <w:jc w:val="both"/>
        <w:rPr>
          <w:szCs w:val="28"/>
        </w:rPr>
      </w:pPr>
      <w:r>
        <w:t xml:space="preserve"> </w:t>
      </w:r>
      <w:r w:rsidR="006B7261" w:rsidRPr="00237421">
        <w:t>З метою</w:t>
      </w:r>
      <w:r w:rsidR="006B7261">
        <w:t xml:space="preserve"> врегулювання питання затвердження кошторисної заробітної плати при визначенні </w:t>
      </w:r>
      <w:r w:rsidR="007F4A89" w:rsidRPr="007F4A89">
        <w:t xml:space="preserve">вартості будівництва (нового будівництва, реконструкції, реставрації, капітального </w:t>
      </w:r>
      <w:r w:rsidR="008929B3">
        <w:t xml:space="preserve">та поточного </w:t>
      </w:r>
      <w:r w:rsidR="007F4A89" w:rsidRPr="007F4A89">
        <w:t>ремонту, технічного переоснащення) об’єктів, що здійснюється за рахунок коштів міського бюджету м. Суми</w:t>
      </w:r>
      <w:r w:rsidR="00396A84">
        <w:t>,</w:t>
      </w:r>
      <w:r w:rsidR="003B14D0">
        <w:t xml:space="preserve"> керуючись </w:t>
      </w:r>
      <w:r w:rsidR="0026033F">
        <w:t>постановою Кабінету Міністрів України від 11липня 2018 року                      № 546 «</w:t>
      </w:r>
      <w:r w:rsidR="0026033F" w:rsidRPr="0026033F">
        <w:rPr>
          <w:bCs/>
          <w:color w:val="000000"/>
          <w:szCs w:val="28"/>
          <w:shd w:val="clear" w:color="auto" w:fill="FFFFFF"/>
        </w:rPr>
        <w:t>Про схвалення Прогнозу економічного і соціального розвитку України на 2019-2021 роки</w:t>
      </w:r>
      <w:r w:rsidR="0026033F">
        <w:rPr>
          <w:bCs/>
          <w:color w:val="000000"/>
          <w:szCs w:val="28"/>
          <w:shd w:val="clear" w:color="auto" w:fill="FFFFFF"/>
        </w:rPr>
        <w:t>»</w:t>
      </w:r>
      <w:r w:rsidR="0026033F">
        <w:rPr>
          <w:szCs w:val="28"/>
        </w:rPr>
        <w:t xml:space="preserve">, </w:t>
      </w:r>
      <w:r w:rsidR="003B14D0">
        <w:t>наказом Міністерства</w:t>
      </w:r>
      <w:r w:rsidR="007F4A89">
        <w:t xml:space="preserve"> регіонального розвитку, будівництва та житлово-комунального господарства України від 20 жовтня 2016 року №</w:t>
      </w:r>
      <w:r w:rsidR="0022113C">
        <w:t xml:space="preserve"> </w:t>
      </w:r>
      <w:r w:rsidR="007F4A89">
        <w:t xml:space="preserve">281 «Про затвердження Порядку розрахунку розміру кошторисної </w:t>
      </w:r>
      <w:r w:rsidR="003B14D0">
        <w:t>заробітної плати, який враховується при визначенні вартості будівнитцва об</w:t>
      </w:r>
      <w:r w:rsidR="003B14D0" w:rsidRPr="003B14D0">
        <w:t>’</w:t>
      </w:r>
      <w:r w:rsidR="003B14D0">
        <w:t>єктів»,</w:t>
      </w:r>
      <w:r w:rsidR="00905C4C">
        <w:t xml:space="preserve"> листом Міністерства регіонального розвитку, будівництва та житлово-комунального господарства України від 22 лютого 2018 року №</w:t>
      </w:r>
      <w:r w:rsidR="00397229">
        <w:t xml:space="preserve"> 7/15-1904 щодо кошторисної заробітної плати при визначенні вартості будівництва,</w:t>
      </w:r>
      <w:r w:rsidR="00396A84">
        <w:t xml:space="preserve"> </w:t>
      </w:r>
      <w:r w:rsidR="006B7261" w:rsidRPr="001C7482">
        <w:rPr>
          <w:noProof w:val="0"/>
        </w:rPr>
        <w:t xml:space="preserve">статтею 25 Закону України «Про місцеве самоврядування в Україні», </w:t>
      </w:r>
      <w:r w:rsidR="006B7261" w:rsidRPr="004450D7">
        <w:rPr>
          <w:b/>
          <w:bCs/>
          <w:noProof w:val="0"/>
        </w:rPr>
        <w:t>Сумська міська рада</w:t>
      </w:r>
    </w:p>
    <w:p w:rsidR="006B7261" w:rsidRPr="00237421" w:rsidRDefault="006B7261" w:rsidP="006B7261">
      <w:pPr>
        <w:spacing w:before="100" w:beforeAutospacing="1" w:after="100" w:afterAutospacing="1"/>
        <w:ind w:firstLine="540"/>
        <w:jc w:val="center"/>
        <w:rPr>
          <w:noProof w:val="0"/>
          <w:szCs w:val="28"/>
        </w:rPr>
      </w:pPr>
      <w:r w:rsidRPr="00237421">
        <w:rPr>
          <w:b/>
          <w:bCs/>
          <w:noProof w:val="0"/>
          <w:szCs w:val="28"/>
        </w:rPr>
        <w:t>ВИРІШИЛА:</w:t>
      </w:r>
    </w:p>
    <w:p w:rsidR="00397229" w:rsidRPr="00AE113B" w:rsidRDefault="006B7261" w:rsidP="00AE113B">
      <w:pPr>
        <w:ind w:firstLine="540"/>
        <w:jc w:val="both"/>
        <w:rPr>
          <w:noProof w:val="0"/>
        </w:rPr>
      </w:pPr>
      <w:r>
        <w:rPr>
          <w:noProof w:val="0"/>
        </w:rPr>
        <w:t xml:space="preserve">1. </w:t>
      </w:r>
      <w:r w:rsidR="003B14D0">
        <w:rPr>
          <w:noProof w:val="0"/>
        </w:rPr>
        <w:t>Прийняти для розрахунку вартості будівництва (нового будівництва, реконструкції, реставрації, капітального ремонту, технічного переоснащення) об</w:t>
      </w:r>
      <w:r w:rsidR="003B14D0" w:rsidRPr="003B14D0">
        <w:rPr>
          <w:noProof w:val="0"/>
        </w:rPr>
        <w:t>’</w:t>
      </w:r>
      <w:r w:rsidR="003B14D0">
        <w:rPr>
          <w:noProof w:val="0"/>
        </w:rPr>
        <w:t>єктів, що здійснюється за рахунок коштів міського бюджету м. Суми, дані</w:t>
      </w:r>
      <w:r w:rsidR="00AE113B">
        <w:rPr>
          <w:noProof w:val="0"/>
        </w:rPr>
        <w:t xml:space="preserve"> Асоціації</w:t>
      </w:r>
      <w:r w:rsidR="00397229" w:rsidRPr="00AE113B">
        <w:rPr>
          <w:noProof w:val="0"/>
        </w:rPr>
        <w:t xml:space="preserve"> «</w:t>
      </w:r>
      <w:proofErr w:type="spellStart"/>
      <w:r w:rsidR="00397229" w:rsidRPr="00AE113B">
        <w:rPr>
          <w:noProof w:val="0"/>
        </w:rPr>
        <w:t>Сумбудкомплекс</w:t>
      </w:r>
      <w:proofErr w:type="spellEnd"/>
      <w:r w:rsidR="00397229" w:rsidRPr="00AE113B">
        <w:rPr>
          <w:noProof w:val="0"/>
        </w:rPr>
        <w:t>»</w:t>
      </w:r>
      <w:r w:rsidR="0026033F">
        <w:rPr>
          <w:noProof w:val="0"/>
        </w:rPr>
        <w:t>.</w:t>
      </w:r>
    </w:p>
    <w:p w:rsidR="008F4115" w:rsidRPr="00397229" w:rsidRDefault="008F4115" w:rsidP="00397229">
      <w:pPr>
        <w:ind w:firstLine="540"/>
        <w:jc w:val="both"/>
        <w:rPr>
          <w:noProof w:val="0"/>
        </w:rPr>
      </w:pPr>
    </w:p>
    <w:p w:rsidR="006B7261" w:rsidRDefault="006B7261" w:rsidP="006B7261">
      <w:pPr>
        <w:ind w:firstLine="540"/>
        <w:jc w:val="both"/>
        <w:rPr>
          <w:noProof w:val="0"/>
        </w:rPr>
      </w:pPr>
      <w:r w:rsidRPr="00237421">
        <w:rPr>
          <w:noProof w:val="0"/>
          <w:szCs w:val="28"/>
        </w:rPr>
        <w:t xml:space="preserve">2. </w:t>
      </w:r>
      <w:r w:rsidR="008F4115">
        <w:t xml:space="preserve">Установити розмір кошторисної заробітної плати при визначенні вартості будівнитцва </w:t>
      </w:r>
      <w:r w:rsidR="008F4115">
        <w:rPr>
          <w:noProof w:val="0"/>
        </w:rPr>
        <w:t>(нового будівництва, реконструкції, реставрації, капітального</w:t>
      </w:r>
      <w:r w:rsidR="008929B3">
        <w:rPr>
          <w:noProof w:val="0"/>
        </w:rPr>
        <w:t xml:space="preserve"> та поточного</w:t>
      </w:r>
      <w:r w:rsidR="008F4115">
        <w:rPr>
          <w:noProof w:val="0"/>
        </w:rPr>
        <w:t xml:space="preserve"> ремонту, технічного переоснащення) об</w:t>
      </w:r>
      <w:r w:rsidR="008F4115" w:rsidRPr="003B14D0">
        <w:rPr>
          <w:noProof w:val="0"/>
        </w:rPr>
        <w:t>’</w:t>
      </w:r>
      <w:r w:rsidR="008F4115">
        <w:rPr>
          <w:noProof w:val="0"/>
        </w:rPr>
        <w:t>єктів, що здійснюється за рахунок коштів міського бюджету м. Суми, у розм</w:t>
      </w:r>
      <w:r w:rsidR="005F66E0">
        <w:rPr>
          <w:noProof w:val="0"/>
        </w:rPr>
        <w:t>ірі 90</w:t>
      </w:r>
      <w:r w:rsidR="00397229">
        <w:rPr>
          <w:noProof w:val="0"/>
        </w:rPr>
        <w:t>00</w:t>
      </w:r>
      <w:r w:rsidR="008F4115">
        <w:rPr>
          <w:noProof w:val="0"/>
        </w:rPr>
        <w:t xml:space="preserve">, 00 грн., що відповідає середньому розряду складності </w:t>
      </w:r>
      <w:r w:rsidR="00397229">
        <w:rPr>
          <w:noProof w:val="0"/>
        </w:rPr>
        <w:t>робіт у звичайних умовах.</w:t>
      </w:r>
    </w:p>
    <w:p w:rsidR="00A70650" w:rsidRDefault="00A70650" w:rsidP="00A70650">
      <w:pPr>
        <w:ind w:firstLine="709"/>
        <w:jc w:val="both"/>
        <w:rPr>
          <w:noProof w:val="0"/>
        </w:rPr>
      </w:pPr>
    </w:p>
    <w:p w:rsidR="008F4115" w:rsidRDefault="001828DB" w:rsidP="00A70650">
      <w:pPr>
        <w:ind w:firstLine="709"/>
        <w:jc w:val="both"/>
        <w:rPr>
          <w:iCs/>
          <w:noProof w:val="0"/>
        </w:rPr>
      </w:pPr>
      <w:r>
        <w:rPr>
          <w:noProof w:val="0"/>
        </w:rPr>
        <w:t>3. Вважати таким, що втратило чинність, рішення Сумськ</w:t>
      </w:r>
      <w:r w:rsidR="00E920C8">
        <w:rPr>
          <w:noProof w:val="0"/>
        </w:rPr>
        <w:t>ої міської ради від 4 квітня 2018 року № 3281</w:t>
      </w:r>
      <w:r w:rsidR="00A70650">
        <w:rPr>
          <w:noProof w:val="0"/>
        </w:rPr>
        <w:t>-МР «</w:t>
      </w:r>
      <w:r w:rsidR="00A70650">
        <w:rPr>
          <w:iCs/>
          <w:noProof w:val="0"/>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w:t>
      </w:r>
      <w:r w:rsidR="00A70650" w:rsidRPr="00FF71BF">
        <w:rPr>
          <w:iCs/>
          <w:noProof w:val="0"/>
        </w:rPr>
        <w:t>’</w:t>
      </w:r>
      <w:r w:rsidR="00A70650">
        <w:rPr>
          <w:iCs/>
          <w:noProof w:val="0"/>
        </w:rPr>
        <w:t>єктів, що здійснюється за рахунок коштів міського бюджету м. Суми».</w:t>
      </w:r>
    </w:p>
    <w:p w:rsidR="00A70650" w:rsidRPr="00A70650" w:rsidRDefault="00A70650" w:rsidP="00A70650">
      <w:pPr>
        <w:ind w:firstLine="709"/>
        <w:jc w:val="both"/>
        <w:rPr>
          <w:iCs/>
          <w:noProof w:val="0"/>
        </w:rPr>
      </w:pPr>
    </w:p>
    <w:p w:rsidR="008F4115" w:rsidRDefault="001828DB" w:rsidP="006B7261">
      <w:pPr>
        <w:ind w:firstLine="540"/>
        <w:jc w:val="both"/>
      </w:pPr>
      <w:r>
        <w:rPr>
          <w:noProof w:val="0"/>
          <w:szCs w:val="28"/>
        </w:rPr>
        <w:t>4</w:t>
      </w:r>
      <w:r w:rsidR="008F4115" w:rsidRPr="00237421">
        <w:rPr>
          <w:noProof w:val="0"/>
          <w:szCs w:val="28"/>
        </w:rPr>
        <w:t xml:space="preserve">. </w:t>
      </w:r>
      <w:r w:rsidR="008F4115">
        <w:t>Організацію виконання даного  рішення  покласти  на заступника міського голови згідно з розподілом обов’язків.</w:t>
      </w:r>
    </w:p>
    <w:p w:rsidR="006B7261" w:rsidRDefault="006B7261" w:rsidP="00F70C88">
      <w:pPr>
        <w:jc w:val="both"/>
      </w:pPr>
    </w:p>
    <w:p w:rsidR="008929B3" w:rsidRDefault="008929B3" w:rsidP="00F70C88">
      <w:pPr>
        <w:jc w:val="both"/>
      </w:pPr>
    </w:p>
    <w:p w:rsidR="008929B3" w:rsidRDefault="008929B3" w:rsidP="00F70C88">
      <w:pPr>
        <w:jc w:val="both"/>
      </w:pPr>
    </w:p>
    <w:p w:rsidR="008F4115" w:rsidRDefault="008F4115" w:rsidP="00F70C88">
      <w:pPr>
        <w:jc w:val="both"/>
      </w:pPr>
    </w:p>
    <w:p w:rsidR="008929B3" w:rsidRDefault="00E920C8" w:rsidP="001900F1">
      <w:pPr>
        <w:rPr>
          <w:szCs w:val="28"/>
        </w:rPr>
      </w:pPr>
      <w:r>
        <w:rPr>
          <w:bCs/>
          <w:szCs w:val="28"/>
        </w:rPr>
        <w:t>Сумський міський голова                                                                   О.М. Лисенко</w:t>
      </w:r>
    </w:p>
    <w:p w:rsidR="008929B3" w:rsidRDefault="008929B3" w:rsidP="001900F1">
      <w:pPr>
        <w:rPr>
          <w:szCs w:val="28"/>
        </w:rPr>
      </w:pPr>
    </w:p>
    <w:p w:rsidR="0026033F" w:rsidRDefault="0026033F" w:rsidP="001900F1">
      <w:pPr>
        <w:rPr>
          <w:szCs w:val="28"/>
        </w:rPr>
      </w:pPr>
    </w:p>
    <w:p w:rsidR="00905C4C" w:rsidRDefault="006B7261" w:rsidP="001900F1">
      <w:pPr>
        <w:rPr>
          <w:szCs w:val="28"/>
        </w:rPr>
      </w:pPr>
      <w:r w:rsidRPr="00F70C88">
        <w:rPr>
          <w:szCs w:val="28"/>
        </w:rPr>
        <w:t>Виконавець: Шилов В.В.</w:t>
      </w:r>
    </w:p>
    <w:p w:rsidR="00905C4C" w:rsidRPr="00905C4C" w:rsidRDefault="00905C4C" w:rsidP="00905C4C">
      <w:pPr>
        <w:rPr>
          <w:szCs w:val="28"/>
        </w:rPr>
      </w:pPr>
    </w:p>
    <w:p w:rsidR="00905C4C" w:rsidRDefault="00905C4C" w:rsidP="00905C4C">
      <w:pPr>
        <w:rPr>
          <w:szCs w:val="28"/>
        </w:rPr>
      </w:pPr>
    </w:p>
    <w:p w:rsidR="008929B3" w:rsidRDefault="008929B3" w:rsidP="00905C4C">
      <w:pPr>
        <w:rPr>
          <w:szCs w:val="28"/>
        </w:rPr>
      </w:pPr>
    </w:p>
    <w:p w:rsidR="005F24CF" w:rsidRPr="00FE7362" w:rsidRDefault="005F24CF" w:rsidP="005F24CF">
      <w:pPr>
        <w:pStyle w:val="2"/>
        <w:shd w:val="clear" w:color="auto" w:fill="FFFFFF"/>
        <w:spacing w:after="150" w:afterAutospacing="0"/>
        <w:jc w:val="both"/>
        <w:rPr>
          <w:b w:val="0"/>
          <w:bCs w:val="0"/>
          <w:sz w:val="28"/>
          <w:szCs w:val="28"/>
          <w:lang w:val="uk-UA"/>
        </w:rPr>
      </w:pPr>
      <w:r w:rsidRPr="00FE7362">
        <w:rPr>
          <w:b w:val="0"/>
          <w:sz w:val="28"/>
          <w:szCs w:val="28"/>
          <w:lang w:val="uk-UA"/>
        </w:rPr>
        <w:t>Ініціатор розгляду питання</w:t>
      </w:r>
      <w:r>
        <w:rPr>
          <w:lang w:val="uk-UA"/>
        </w:rPr>
        <w:t xml:space="preserve"> – </w:t>
      </w:r>
      <w:r>
        <w:rPr>
          <w:b w:val="0"/>
          <w:bCs w:val="0"/>
          <w:sz w:val="28"/>
          <w:szCs w:val="28"/>
          <w:lang w:val="uk-UA"/>
        </w:rPr>
        <w:t>п</w:t>
      </w:r>
      <w:r w:rsidRPr="00FE7362">
        <w:rPr>
          <w:b w:val="0"/>
          <w:bCs w:val="0"/>
          <w:sz w:val="28"/>
          <w:szCs w:val="28"/>
          <w:lang w:val="uk-UA"/>
        </w:rPr>
        <w:t>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5F24CF" w:rsidRDefault="005F24CF" w:rsidP="005F24CF">
      <w:pPr>
        <w:jc w:val="both"/>
      </w:pPr>
      <w:r>
        <w:t>Проект рішення підготовлено управлінням капітального будівництва та дорожнього господарства Сумської міської ради</w:t>
      </w:r>
    </w:p>
    <w:p w:rsidR="005F24CF" w:rsidRPr="00D469DE" w:rsidRDefault="005F24CF" w:rsidP="005F24CF">
      <w:pPr>
        <w:pStyle w:val="normal"/>
        <w:tabs>
          <w:tab w:val="left" w:pos="4223"/>
        </w:tabs>
        <w:spacing w:line="240" w:lineRule="auto"/>
        <w:jc w:val="both"/>
        <w:rPr>
          <w:rFonts w:ascii="Times New Roman" w:hAnsi="Times New Roman" w:cs="Times New Roman"/>
          <w:sz w:val="28"/>
          <w:szCs w:val="28"/>
          <w:lang w:val="uk-UA"/>
        </w:rPr>
      </w:pPr>
      <w:r w:rsidRPr="00D469DE">
        <w:rPr>
          <w:rFonts w:ascii="Times New Roman" w:hAnsi="Times New Roman" w:cs="Times New Roman"/>
          <w:sz w:val="28"/>
          <w:szCs w:val="28"/>
          <w:lang w:val="uk-UA"/>
        </w:rPr>
        <w:t>Доповідач – управління капітал</w:t>
      </w:r>
      <w:r>
        <w:rPr>
          <w:rFonts w:ascii="Times New Roman" w:hAnsi="Times New Roman" w:cs="Times New Roman"/>
          <w:sz w:val="28"/>
          <w:szCs w:val="28"/>
          <w:lang w:val="uk-UA"/>
        </w:rPr>
        <w:t xml:space="preserve">ьного будівництва та дорожнього </w:t>
      </w:r>
      <w:r w:rsidRPr="00D469DE">
        <w:rPr>
          <w:rFonts w:ascii="Times New Roman" w:hAnsi="Times New Roman" w:cs="Times New Roman"/>
          <w:sz w:val="28"/>
          <w:szCs w:val="28"/>
          <w:lang w:val="uk-UA"/>
        </w:rPr>
        <w:t xml:space="preserve">господарства </w:t>
      </w:r>
      <w:r>
        <w:rPr>
          <w:rFonts w:ascii="Times New Roman" w:hAnsi="Times New Roman" w:cs="Times New Roman"/>
          <w:sz w:val="28"/>
          <w:szCs w:val="28"/>
          <w:lang w:val="uk-UA"/>
        </w:rPr>
        <w:t xml:space="preserve"> </w:t>
      </w:r>
      <w:r w:rsidRPr="00D469DE">
        <w:rPr>
          <w:rFonts w:ascii="Times New Roman" w:hAnsi="Times New Roman" w:cs="Times New Roman"/>
          <w:sz w:val="28"/>
          <w:szCs w:val="28"/>
          <w:lang w:val="uk-UA"/>
        </w:rPr>
        <w:t>Сумської міської ради</w:t>
      </w: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8929B3" w:rsidRDefault="008929B3" w:rsidP="00905C4C">
      <w:pPr>
        <w:rPr>
          <w:szCs w:val="28"/>
        </w:rPr>
      </w:pPr>
    </w:p>
    <w:p w:rsidR="00E920C8" w:rsidRDefault="00E920C8" w:rsidP="00905C4C">
      <w:pPr>
        <w:tabs>
          <w:tab w:val="left" w:pos="2310"/>
        </w:tabs>
        <w:rPr>
          <w:szCs w:val="28"/>
        </w:rPr>
      </w:pPr>
    </w:p>
    <w:p w:rsidR="00E920C8" w:rsidRPr="002D2302" w:rsidRDefault="00E920C8" w:rsidP="00E920C8">
      <w:pPr>
        <w:jc w:val="center"/>
        <w:rPr>
          <w:szCs w:val="28"/>
        </w:rPr>
      </w:pPr>
      <w:r w:rsidRPr="002D2302">
        <w:rPr>
          <w:szCs w:val="28"/>
        </w:rPr>
        <w:lastRenderedPageBreak/>
        <w:t>ЛИСТ ПОГОДЖЕННЯ</w:t>
      </w:r>
    </w:p>
    <w:p w:rsidR="00E920C8" w:rsidRDefault="00E920C8" w:rsidP="00E920C8">
      <w:pPr>
        <w:jc w:val="center"/>
        <w:rPr>
          <w:szCs w:val="28"/>
        </w:rPr>
      </w:pPr>
      <w:r w:rsidRPr="002D2302">
        <w:rPr>
          <w:szCs w:val="28"/>
        </w:rPr>
        <w:t xml:space="preserve">до проекту рішення Сумської міської ради </w:t>
      </w:r>
    </w:p>
    <w:p w:rsidR="00E920C8" w:rsidRPr="00E920C8" w:rsidRDefault="00E920C8" w:rsidP="00E920C8">
      <w:pPr>
        <w:jc w:val="both"/>
        <w:rPr>
          <w:b/>
          <w:szCs w:val="28"/>
        </w:rPr>
      </w:pPr>
      <w:r w:rsidRPr="00E920C8">
        <w:rPr>
          <w:b/>
          <w:bCs/>
          <w:szCs w:val="28"/>
        </w:rPr>
        <w:t>«</w:t>
      </w:r>
      <w:r w:rsidRPr="00E920C8">
        <w:rPr>
          <w:b/>
          <w:iCs/>
          <w:noProof w:val="0"/>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p>
    <w:p w:rsidR="00E920C8" w:rsidRDefault="00E920C8" w:rsidP="00E920C8">
      <w:pPr>
        <w:jc w:val="center"/>
        <w:rPr>
          <w:szCs w:val="28"/>
        </w:rPr>
      </w:pPr>
    </w:p>
    <w:tbl>
      <w:tblPr>
        <w:tblW w:w="9862" w:type="dxa"/>
        <w:tblInd w:w="-34" w:type="dxa"/>
        <w:tblLook w:val="01E0" w:firstRow="1" w:lastRow="1" w:firstColumn="1" w:lastColumn="1" w:noHBand="0" w:noVBand="0"/>
      </w:tblPr>
      <w:tblGrid>
        <w:gridCol w:w="5040"/>
        <w:gridCol w:w="2482"/>
        <w:gridCol w:w="2340"/>
      </w:tblGrid>
      <w:tr w:rsidR="00E920C8" w:rsidTr="00671BE5">
        <w:trPr>
          <w:trHeight w:val="404"/>
        </w:trPr>
        <w:tc>
          <w:tcPr>
            <w:tcW w:w="5040" w:type="dxa"/>
          </w:tcPr>
          <w:p w:rsidR="00E920C8" w:rsidRDefault="00E920C8" w:rsidP="00671BE5">
            <w:pPr>
              <w:rPr>
                <w:szCs w:val="28"/>
              </w:rPr>
            </w:pPr>
          </w:p>
        </w:tc>
        <w:tc>
          <w:tcPr>
            <w:tcW w:w="2482" w:type="dxa"/>
          </w:tcPr>
          <w:p w:rsidR="00E920C8" w:rsidRDefault="00E920C8" w:rsidP="00671BE5">
            <w:pPr>
              <w:rPr>
                <w:szCs w:val="28"/>
              </w:rPr>
            </w:pPr>
          </w:p>
        </w:tc>
        <w:tc>
          <w:tcPr>
            <w:tcW w:w="2340" w:type="dxa"/>
          </w:tcPr>
          <w:p w:rsidR="00E920C8" w:rsidRDefault="00E920C8" w:rsidP="00671BE5">
            <w:pPr>
              <w:ind w:left="-177"/>
              <w:rPr>
                <w:szCs w:val="28"/>
              </w:rPr>
            </w:pPr>
          </w:p>
        </w:tc>
      </w:tr>
      <w:tr w:rsidR="00E920C8" w:rsidTr="00671BE5">
        <w:trPr>
          <w:trHeight w:val="404"/>
        </w:trPr>
        <w:tc>
          <w:tcPr>
            <w:tcW w:w="5040" w:type="dxa"/>
            <w:hideMark/>
          </w:tcPr>
          <w:p w:rsidR="00E920C8" w:rsidRDefault="00E920C8" w:rsidP="00671BE5">
            <w:pPr>
              <w:jc w:val="both"/>
              <w:rPr>
                <w:szCs w:val="28"/>
              </w:rPr>
            </w:pPr>
            <w:r>
              <w:rPr>
                <w:szCs w:val="28"/>
              </w:rPr>
              <w:t>Голова п</w:t>
            </w:r>
            <w:r>
              <w:rPr>
                <w:bCs/>
                <w:szCs w:val="28"/>
              </w:rPr>
              <w:t>остійної комісії</w:t>
            </w:r>
            <w:r w:rsidRPr="00FE7362">
              <w:rPr>
                <w:bCs/>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p>
        </w:tc>
        <w:tc>
          <w:tcPr>
            <w:tcW w:w="2482" w:type="dxa"/>
          </w:tcPr>
          <w:p w:rsidR="00E920C8" w:rsidRDefault="00E920C8" w:rsidP="00671BE5">
            <w:pPr>
              <w:rPr>
                <w:szCs w:val="28"/>
              </w:rPr>
            </w:pPr>
          </w:p>
          <w:p w:rsidR="00E920C8" w:rsidRDefault="00E920C8" w:rsidP="00671BE5">
            <w:pPr>
              <w:rPr>
                <w:szCs w:val="28"/>
              </w:rPr>
            </w:pPr>
          </w:p>
        </w:tc>
        <w:tc>
          <w:tcPr>
            <w:tcW w:w="2340" w:type="dxa"/>
          </w:tcPr>
          <w:p w:rsidR="00E920C8" w:rsidRDefault="00E920C8" w:rsidP="00671BE5">
            <w:pPr>
              <w:ind w:left="-177"/>
              <w:rPr>
                <w:szCs w:val="28"/>
              </w:rPr>
            </w:pPr>
          </w:p>
          <w:p w:rsidR="00E920C8" w:rsidRPr="002D2302" w:rsidRDefault="00E920C8" w:rsidP="00671BE5">
            <w:pPr>
              <w:rPr>
                <w:szCs w:val="28"/>
              </w:rPr>
            </w:pPr>
          </w:p>
          <w:p w:rsidR="00E920C8" w:rsidRDefault="00E920C8" w:rsidP="00671BE5">
            <w:pPr>
              <w:rPr>
                <w:szCs w:val="28"/>
              </w:rPr>
            </w:pPr>
            <w:r>
              <w:rPr>
                <w:szCs w:val="28"/>
              </w:rPr>
              <w:t>В.О. Шилов</w:t>
            </w:r>
          </w:p>
        </w:tc>
      </w:tr>
      <w:tr w:rsidR="00E920C8" w:rsidTr="00671BE5">
        <w:trPr>
          <w:trHeight w:val="535"/>
        </w:trPr>
        <w:tc>
          <w:tcPr>
            <w:tcW w:w="5040" w:type="dxa"/>
          </w:tcPr>
          <w:p w:rsidR="00E920C8" w:rsidRDefault="00E920C8" w:rsidP="00671BE5">
            <w:pPr>
              <w:tabs>
                <w:tab w:val="left" w:pos="6060"/>
              </w:tabs>
              <w:jc w:val="both"/>
              <w:rPr>
                <w:bCs/>
                <w:szCs w:val="28"/>
              </w:rPr>
            </w:pPr>
          </w:p>
          <w:p w:rsidR="00E920C8" w:rsidRDefault="00E920C8" w:rsidP="00671BE5">
            <w:pPr>
              <w:tabs>
                <w:tab w:val="left" w:pos="6060"/>
              </w:tabs>
              <w:jc w:val="both"/>
              <w:rPr>
                <w:bCs/>
                <w:szCs w:val="28"/>
              </w:rPr>
            </w:pPr>
            <w:r>
              <w:rPr>
                <w:bCs/>
                <w:szCs w:val="28"/>
              </w:rPr>
              <w:t>Начальник управління капітального</w:t>
            </w:r>
          </w:p>
          <w:p w:rsidR="00E920C8" w:rsidRDefault="00E920C8" w:rsidP="00671BE5">
            <w:pPr>
              <w:tabs>
                <w:tab w:val="left" w:pos="6060"/>
              </w:tabs>
              <w:jc w:val="both"/>
              <w:rPr>
                <w:bCs/>
                <w:szCs w:val="28"/>
              </w:rPr>
            </w:pPr>
            <w:r>
              <w:rPr>
                <w:bCs/>
                <w:szCs w:val="28"/>
              </w:rPr>
              <w:t>будівництва та дорожнього</w:t>
            </w:r>
          </w:p>
          <w:p w:rsidR="00E920C8" w:rsidRDefault="00E920C8" w:rsidP="00671BE5">
            <w:pPr>
              <w:jc w:val="both"/>
              <w:rPr>
                <w:szCs w:val="28"/>
              </w:rPr>
            </w:pPr>
            <w:r>
              <w:rPr>
                <w:bCs/>
                <w:szCs w:val="28"/>
              </w:rPr>
              <w:t xml:space="preserve">господарства Сумської міської ради  </w:t>
            </w:r>
          </w:p>
        </w:tc>
        <w:tc>
          <w:tcPr>
            <w:tcW w:w="2482" w:type="dxa"/>
          </w:tcPr>
          <w:p w:rsidR="00E920C8" w:rsidRDefault="00E920C8" w:rsidP="00671BE5">
            <w:pPr>
              <w:rPr>
                <w:szCs w:val="28"/>
              </w:rPr>
            </w:pPr>
          </w:p>
        </w:tc>
        <w:tc>
          <w:tcPr>
            <w:tcW w:w="2340" w:type="dxa"/>
          </w:tcPr>
          <w:p w:rsidR="00E920C8" w:rsidRDefault="00E920C8" w:rsidP="00671BE5">
            <w:pPr>
              <w:tabs>
                <w:tab w:val="left" w:pos="6060"/>
              </w:tabs>
              <w:rPr>
                <w:bCs/>
                <w:szCs w:val="28"/>
              </w:rPr>
            </w:pPr>
          </w:p>
          <w:p w:rsidR="00E920C8" w:rsidRDefault="00E920C8" w:rsidP="00671BE5">
            <w:pPr>
              <w:tabs>
                <w:tab w:val="left" w:pos="6060"/>
              </w:tabs>
              <w:rPr>
                <w:bCs/>
                <w:szCs w:val="28"/>
              </w:rPr>
            </w:pPr>
            <w:r>
              <w:rPr>
                <w:bCs/>
                <w:szCs w:val="28"/>
              </w:rPr>
              <w:t>В.В. Шилов</w:t>
            </w:r>
          </w:p>
          <w:p w:rsidR="00E920C8" w:rsidRDefault="00E920C8" w:rsidP="00671BE5">
            <w:pPr>
              <w:rPr>
                <w:szCs w:val="28"/>
              </w:rPr>
            </w:pPr>
          </w:p>
        </w:tc>
      </w:tr>
      <w:tr w:rsidR="00E920C8" w:rsidTr="00671BE5">
        <w:tc>
          <w:tcPr>
            <w:tcW w:w="5040" w:type="dxa"/>
            <w:hideMark/>
          </w:tcPr>
          <w:p w:rsidR="00E920C8" w:rsidRDefault="00E920C8" w:rsidP="00671BE5">
            <w:pPr>
              <w:tabs>
                <w:tab w:val="left" w:pos="6060"/>
              </w:tabs>
              <w:jc w:val="both"/>
              <w:rPr>
                <w:bCs/>
                <w:szCs w:val="28"/>
              </w:rPr>
            </w:pPr>
          </w:p>
          <w:p w:rsidR="00E920C8" w:rsidRDefault="00E920C8" w:rsidP="00671BE5">
            <w:pPr>
              <w:tabs>
                <w:tab w:val="left" w:pos="6060"/>
              </w:tabs>
              <w:jc w:val="both"/>
              <w:rPr>
                <w:bCs/>
                <w:szCs w:val="28"/>
              </w:rPr>
            </w:pPr>
            <w:r>
              <w:rPr>
                <w:bCs/>
                <w:szCs w:val="28"/>
              </w:rPr>
              <w:t xml:space="preserve">Головний  спеціаліст - юрисконсульт управління капітального будівництва та </w:t>
            </w:r>
          </w:p>
          <w:p w:rsidR="00E920C8" w:rsidRPr="007A2B9F" w:rsidRDefault="00E920C8" w:rsidP="00671BE5">
            <w:pPr>
              <w:tabs>
                <w:tab w:val="left" w:pos="6060"/>
              </w:tabs>
              <w:jc w:val="both"/>
              <w:rPr>
                <w:bCs/>
                <w:szCs w:val="28"/>
              </w:rPr>
            </w:pPr>
            <w:r>
              <w:rPr>
                <w:bCs/>
                <w:szCs w:val="28"/>
              </w:rPr>
              <w:t xml:space="preserve">дорожнього господарства Сумської міської ради    </w:t>
            </w:r>
          </w:p>
        </w:tc>
        <w:tc>
          <w:tcPr>
            <w:tcW w:w="2482" w:type="dxa"/>
          </w:tcPr>
          <w:p w:rsidR="00E920C8" w:rsidRDefault="00E920C8" w:rsidP="00671BE5">
            <w:pPr>
              <w:rPr>
                <w:szCs w:val="28"/>
              </w:rPr>
            </w:pPr>
          </w:p>
          <w:p w:rsidR="00E920C8" w:rsidRDefault="00E920C8" w:rsidP="00671BE5">
            <w:pPr>
              <w:rPr>
                <w:szCs w:val="28"/>
              </w:rPr>
            </w:pPr>
          </w:p>
        </w:tc>
        <w:tc>
          <w:tcPr>
            <w:tcW w:w="2340" w:type="dxa"/>
          </w:tcPr>
          <w:p w:rsidR="00E920C8" w:rsidRDefault="00E920C8" w:rsidP="00671BE5">
            <w:pPr>
              <w:rPr>
                <w:szCs w:val="28"/>
              </w:rPr>
            </w:pPr>
          </w:p>
          <w:p w:rsidR="00E920C8" w:rsidRPr="007A2B9F" w:rsidRDefault="00E920C8" w:rsidP="00671BE5">
            <w:pPr>
              <w:rPr>
                <w:szCs w:val="28"/>
              </w:rPr>
            </w:pPr>
          </w:p>
          <w:p w:rsidR="00E920C8" w:rsidRPr="007A2B9F" w:rsidRDefault="00E920C8" w:rsidP="00671BE5">
            <w:pPr>
              <w:rPr>
                <w:szCs w:val="28"/>
              </w:rPr>
            </w:pPr>
            <w:r>
              <w:rPr>
                <w:szCs w:val="28"/>
              </w:rPr>
              <w:t>І.В. Кривцова</w:t>
            </w:r>
          </w:p>
        </w:tc>
      </w:tr>
      <w:tr w:rsidR="00E920C8" w:rsidTr="00671BE5">
        <w:trPr>
          <w:trHeight w:val="596"/>
        </w:trPr>
        <w:tc>
          <w:tcPr>
            <w:tcW w:w="5040" w:type="dxa"/>
          </w:tcPr>
          <w:p w:rsidR="00E920C8" w:rsidRDefault="00E920C8" w:rsidP="00671BE5">
            <w:pPr>
              <w:jc w:val="both"/>
              <w:rPr>
                <w:szCs w:val="28"/>
              </w:rPr>
            </w:pPr>
          </w:p>
        </w:tc>
        <w:tc>
          <w:tcPr>
            <w:tcW w:w="2482" w:type="dxa"/>
          </w:tcPr>
          <w:p w:rsidR="00E920C8" w:rsidRDefault="00E920C8" w:rsidP="00671BE5">
            <w:pPr>
              <w:rPr>
                <w:szCs w:val="28"/>
              </w:rPr>
            </w:pPr>
          </w:p>
        </w:tc>
        <w:tc>
          <w:tcPr>
            <w:tcW w:w="2340" w:type="dxa"/>
          </w:tcPr>
          <w:p w:rsidR="00E920C8" w:rsidRDefault="00E920C8" w:rsidP="00671BE5">
            <w:pPr>
              <w:rPr>
                <w:szCs w:val="28"/>
              </w:rPr>
            </w:pPr>
          </w:p>
        </w:tc>
      </w:tr>
      <w:tr w:rsidR="00E920C8" w:rsidTr="00671BE5">
        <w:tc>
          <w:tcPr>
            <w:tcW w:w="5040" w:type="dxa"/>
            <w:hideMark/>
          </w:tcPr>
          <w:p w:rsidR="00E920C8" w:rsidRDefault="00E920C8" w:rsidP="00671BE5">
            <w:pPr>
              <w:rPr>
                <w:szCs w:val="28"/>
              </w:rPr>
            </w:pPr>
            <w:r w:rsidRPr="00234C6D">
              <w:rPr>
                <w:szCs w:val="28"/>
              </w:rPr>
              <w:t>Перший заступник міського голови</w:t>
            </w:r>
          </w:p>
        </w:tc>
        <w:tc>
          <w:tcPr>
            <w:tcW w:w="2482" w:type="dxa"/>
          </w:tcPr>
          <w:p w:rsidR="00E920C8" w:rsidRDefault="00E920C8" w:rsidP="00671BE5">
            <w:pPr>
              <w:rPr>
                <w:szCs w:val="28"/>
              </w:rPr>
            </w:pPr>
          </w:p>
        </w:tc>
        <w:tc>
          <w:tcPr>
            <w:tcW w:w="2340" w:type="dxa"/>
          </w:tcPr>
          <w:p w:rsidR="00E920C8" w:rsidRDefault="00E920C8" w:rsidP="00671BE5">
            <w:pPr>
              <w:rPr>
                <w:szCs w:val="28"/>
              </w:rPr>
            </w:pPr>
            <w:r w:rsidRPr="00234C6D">
              <w:rPr>
                <w:szCs w:val="28"/>
              </w:rPr>
              <w:t>В.В. Войтенко</w:t>
            </w:r>
          </w:p>
          <w:p w:rsidR="00E920C8" w:rsidRDefault="00E920C8" w:rsidP="00671BE5">
            <w:pPr>
              <w:rPr>
                <w:szCs w:val="28"/>
              </w:rPr>
            </w:pPr>
          </w:p>
        </w:tc>
      </w:tr>
      <w:tr w:rsidR="00E920C8" w:rsidTr="00671BE5">
        <w:trPr>
          <w:trHeight w:val="487"/>
        </w:trPr>
        <w:tc>
          <w:tcPr>
            <w:tcW w:w="5040" w:type="dxa"/>
          </w:tcPr>
          <w:p w:rsidR="00E920C8" w:rsidRDefault="00E920C8" w:rsidP="00671BE5">
            <w:pPr>
              <w:jc w:val="both"/>
              <w:rPr>
                <w:bCs/>
                <w:szCs w:val="28"/>
              </w:rPr>
            </w:pPr>
          </w:p>
        </w:tc>
        <w:tc>
          <w:tcPr>
            <w:tcW w:w="2482" w:type="dxa"/>
          </w:tcPr>
          <w:p w:rsidR="00E920C8" w:rsidRDefault="00E920C8" w:rsidP="00671BE5">
            <w:pPr>
              <w:rPr>
                <w:bCs/>
                <w:szCs w:val="28"/>
              </w:rPr>
            </w:pPr>
          </w:p>
        </w:tc>
        <w:tc>
          <w:tcPr>
            <w:tcW w:w="2340" w:type="dxa"/>
          </w:tcPr>
          <w:p w:rsidR="00E920C8" w:rsidRDefault="00E920C8" w:rsidP="00671BE5">
            <w:pPr>
              <w:rPr>
                <w:bCs/>
                <w:szCs w:val="28"/>
              </w:rPr>
            </w:pPr>
          </w:p>
        </w:tc>
      </w:tr>
      <w:tr w:rsidR="00E920C8" w:rsidTr="00671BE5">
        <w:tc>
          <w:tcPr>
            <w:tcW w:w="5040" w:type="dxa"/>
            <w:hideMark/>
          </w:tcPr>
          <w:p w:rsidR="00E920C8" w:rsidRDefault="00E920C8" w:rsidP="00671BE5">
            <w:pPr>
              <w:jc w:val="both"/>
              <w:rPr>
                <w:bCs/>
                <w:szCs w:val="28"/>
              </w:rPr>
            </w:pPr>
            <w:r>
              <w:rPr>
                <w:bCs/>
                <w:szCs w:val="28"/>
              </w:rPr>
              <w:t>Начальник правового управління</w:t>
            </w:r>
          </w:p>
          <w:p w:rsidR="00E920C8" w:rsidRDefault="00E920C8" w:rsidP="00671BE5">
            <w:pPr>
              <w:jc w:val="both"/>
              <w:rPr>
                <w:bCs/>
                <w:szCs w:val="28"/>
                <w:highlight w:val="yellow"/>
              </w:rPr>
            </w:pPr>
            <w:r>
              <w:rPr>
                <w:szCs w:val="28"/>
              </w:rPr>
              <w:t>Сумської міської ради</w:t>
            </w:r>
          </w:p>
        </w:tc>
        <w:tc>
          <w:tcPr>
            <w:tcW w:w="2482" w:type="dxa"/>
          </w:tcPr>
          <w:p w:rsidR="00E920C8" w:rsidRDefault="00E920C8" w:rsidP="00671BE5">
            <w:pPr>
              <w:rPr>
                <w:szCs w:val="28"/>
              </w:rPr>
            </w:pPr>
          </w:p>
        </w:tc>
        <w:tc>
          <w:tcPr>
            <w:tcW w:w="2340" w:type="dxa"/>
          </w:tcPr>
          <w:p w:rsidR="00E920C8" w:rsidRDefault="00E920C8" w:rsidP="00671BE5">
            <w:pPr>
              <w:rPr>
                <w:bCs/>
                <w:szCs w:val="28"/>
              </w:rPr>
            </w:pPr>
          </w:p>
          <w:p w:rsidR="00E920C8" w:rsidRDefault="00E920C8" w:rsidP="00671BE5">
            <w:pPr>
              <w:rPr>
                <w:bCs/>
                <w:szCs w:val="28"/>
              </w:rPr>
            </w:pPr>
            <w:r>
              <w:rPr>
                <w:bCs/>
                <w:szCs w:val="28"/>
              </w:rPr>
              <w:t>О. В. Чайченко</w:t>
            </w:r>
          </w:p>
        </w:tc>
      </w:tr>
      <w:tr w:rsidR="00E920C8" w:rsidTr="00671BE5">
        <w:trPr>
          <w:trHeight w:val="631"/>
        </w:trPr>
        <w:tc>
          <w:tcPr>
            <w:tcW w:w="5040" w:type="dxa"/>
          </w:tcPr>
          <w:p w:rsidR="00E920C8" w:rsidRDefault="00E920C8" w:rsidP="00671BE5">
            <w:pPr>
              <w:jc w:val="both"/>
              <w:rPr>
                <w:bCs/>
                <w:szCs w:val="28"/>
              </w:rPr>
            </w:pPr>
          </w:p>
        </w:tc>
        <w:tc>
          <w:tcPr>
            <w:tcW w:w="2482" w:type="dxa"/>
          </w:tcPr>
          <w:p w:rsidR="00E920C8" w:rsidRDefault="00E920C8" w:rsidP="00671BE5">
            <w:pPr>
              <w:rPr>
                <w:bCs/>
                <w:szCs w:val="28"/>
              </w:rPr>
            </w:pPr>
          </w:p>
        </w:tc>
        <w:tc>
          <w:tcPr>
            <w:tcW w:w="2340" w:type="dxa"/>
          </w:tcPr>
          <w:p w:rsidR="00E920C8" w:rsidRDefault="00E920C8" w:rsidP="00671BE5">
            <w:pPr>
              <w:rPr>
                <w:bCs/>
                <w:szCs w:val="28"/>
              </w:rPr>
            </w:pPr>
          </w:p>
        </w:tc>
      </w:tr>
      <w:tr w:rsidR="00E920C8" w:rsidTr="00671BE5">
        <w:tc>
          <w:tcPr>
            <w:tcW w:w="5040" w:type="dxa"/>
            <w:hideMark/>
          </w:tcPr>
          <w:p w:rsidR="00E920C8" w:rsidRDefault="00E920C8" w:rsidP="00671BE5">
            <w:pPr>
              <w:jc w:val="both"/>
              <w:rPr>
                <w:szCs w:val="28"/>
              </w:rPr>
            </w:pPr>
            <w:r>
              <w:rPr>
                <w:szCs w:val="28"/>
              </w:rPr>
              <w:t>Секретар Сумської міської ради</w:t>
            </w:r>
          </w:p>
        </w:tc>
        <w:tc>
          <w:tcPr>
            <w:tcW w:w="2482" w:type="dxa"/>
          </w:tcPr>
          <w:p w:rsidR="00E920C8" w:rsidRDefault="00E920C8" w:rsidP="00671BE5">
            <w:pPr>
              <w:rPr>
                <w:szCs w:val="28"/>
              </w:rPr>
            </w:pPr>
          </w:p>
        </w:tc>
        <w:tc>
          <w:tcPr>
            <w:tcW w:w="2340" w:type="dxa"/>
            <w:hideMark/>
          </w:tcPr>
          <w:p w:rsidR="00E920C8" w:rsidRDefault="00E920C8" w:rsidP="00671BE5">
            <w:pPr>
              <w:rPr>
                <w:szCs w:val="28"/>
              </w:rPr>
            </w:pPr>
            <w:r>
              <w:rPr>
                <w:szCs w:val="28"/>
              </w:rPr>
              <w:t>А.В. Баранов</w:t>
            </w:r>
          </w:p>
        </w:tc>
      </w:tr>
      <w:tr w:rsidR="00E920C8" w:rsidTr="00671BE5">
        <w:tc>
          <w:tcPr>
            <w:tcW w:w="5040" w:type="dxa"/>
          </w:tcPr>
          <w:p w:rsidR="00E920C8" w:rsidRDefault="00E920C8" w:rsidP="00671BE5">
            <w:pPr>
              <w:jc w:val="both"/>
              <w:rPr>
                <w:bCs/>
                <w:szCs w:val="28"/>
              </w:rPr>
            </w:pPr>
          </w:p>
        </w:tc>
        <w:tc>
          <w:tcPr>
            <w:tcW w:w="2482" w:type="dxa"/>
          </w:tcPr>
          <w:p w:rsidR="00E920C8" w:rsidRDefault="00E920C8" w:rsidP="00671BE5">
            <w:pPr>
              <w:rPr>
                <w:bCs/>
                <w:szCs w:val="28"/>
              </w:rPr>
            </w:pPr>
          </w:p>
        </w:tc>
        <w:tc>
          <w:tcPr>
            <w:tcW w:w="2340" w:type="dxa"/>
          </w:tcPr>
          <w:p w:rsidR="00E920C8" w:rsidRDefault="00E920C8" w:rsidP="00671BE5">
            <w:pPr>
              <w:rPr>
                <w:bCs/>
                <w:szCs w:val="28"/>
              </w:rPr>
            </w:pPr>
          </w:p>
        </w:tc>
      </w:tr>
    </w:tbl>
    <w:p w:rsidR="00E920C8" w:rsidRDefault="00E920C8" w:rsidP="00E920C8">
      <w:pPr>
        <w:rPr>
          <w:szCs w:val="28"/>
        </w:rPr>
      </w:pPr>
    </w:p>
    <w:p w:rsidR="00E920C8" w:rsidRDefault="00E920C8" w:rsidP="00E920C8">
      <w:pPr>
        <w:rPr>
          <w:szCs w:val="28"/>
        </w:rPr>
      </w:pPr>
    </w:p>
    <w:p w:rsidR="00E920C8" w:rsidRDefault="00E920C8" w:rsidP="00E920C8">
      <w:pPr>
        <w:ind w:firstLine="709"/>
        <w:jc w:val="both"/>
        <w:rPr>
          <w:szCs w:val="22"/>
        </w:rPr>
      </w:pPr>
    </w:p>
    <w:p w:rsidR="00E920C8" w:rsidRPr="002D2302" w:rsidRDefault="00E920C8" w:rsidP="00E920C8">
      <w:pPr>
        <w:ind w:firstLine="709"/>
        <w:jc w:val="both"/>
        <w:rPr>
          <w:szCs w:val="28"/>
        </w:rPr>
      </w:pPr>
      <w:r w:rsidRPr="002D2302">
        <w:rPr>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920C8" w:rsidRPr="002D2302" w:rsidRDefault="00E920C8" w:rsidP="00E920C8">
      <w:pPr>
        <w:ind w:left="6096"/>
        <w:jc w:val="both"/>
        <w:rPr>
          <w:szCs w:val="28"/>
        </w:rPr>
      </w:pPr>
    </w:p>
    <w:p w:rsidR="00E920C8" w:rsidRDefault="00E920C8" w:rsidP="00E920C8">
      <w:pPr>
        <w:rPr>
          <w:szCs w:val="28"/>
        </w:rPr>
      </w:pPr>
      <w:r>
        <w:t xml:space="preserve">                                                _______________________</w:t>
      </w:r>
      <w:r>
        <w:rPr>
          <w:szCs w:val="28"/>
        </w:rPr>
        <w:t xml:space="preserve">   В.В. Шилов</w:t>
      </w:r>
    </w:p>
    <w:p w:rsidR="00E920C8" w:rsidRDefault="00E920C8" w:rsidP="00E920C8">
      <w:pPr>
        <w:jc w:val="both"/>
        <w:outlineLvl w:val="0"/>
        <w:rPr>
          <w:szCs w:val="28"/>
        </w:rPr>
      </w:pPr>
    </w:p>
    <w:p w:rsidR="00E920C8" w:rsidRPr="00397229" w:rsidRDefault="00E920C8" w:rsidP="00905C4C">
      <w:pPr>
        <w:tabs>
          <w:tab w:val="left" w:pos="2310"/>
        </w:tabs>
        <w:rPr>
          <w:szCs w:val="28"/>
        </w:rPr>
      </w:pPr>
    </w:p>
    <w:sectPr w:rsidR="00E920C8" w:rsidRPr="00397229" w:rsidSect="00F70C88">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E4" w:rsidRDefault="008A57E4" w:rsidP="00905C4C">
      <w:r>
        <w:separator/>
      </w:r>
    </w:p>
  </w:endnote>
  <w:endnote w:type="continuationSeparator" w:id="0">
    <w:p w:rsidR="008A57E4" w:rsidRDefault="008A57E4" w:rsidP="0090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E4" w:rsidRDefault="008A57E4" w:rsidP="00905C4C">
      <w:r>
        <w:separator/>
      </w:r>
    </w:p>
  </w:footnote>
  <w:footnote w:type="continuationSeparator" w:id="0">
    <w:p w:rsidR="008A57E4" w:rsidRDefault="008A57E4" w:rsidP="00905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2E"/>
    <w:rsid w:val="000F64DA"/>
    <w:rsid w:val="001741FC"/>
    <w:rsid w:val="00174C6A"/>
    <w:rsid w:val="001828DB"/>
    <w:rsid w:val="001900F1"/>
    <w:rsid w:val="001D339D"/>
    <w:rsid w:val="001D503C"/>
    <w:rsid w:val="0022113C"/>
    <w:rsid w:val="00241FD6"/>
    <w:rsid w:val="0026033F"/>
    <w:rsid w:val="00396A84"/>
    <w:rsid w:val="00397229"/>
    <w:rsid w:val="003B14D0"/>
    <w:rsid w:val="00503BAD"/>
    <w:rsid w:val="00521A91"/>
    <w:rsid w:val="00525420"/>
    <w:rsid w:val="00592145"/>
    <w:rsid w:val="005F24CF"/>
    <w:rsid w:val="005F66E0"/>
    <w:rsid w:val="00605946"/>
    <w:rsid w:val="006B7261"/>
    <w:rsid w:val="007F0485"/>
    <w:rsid w:val="007F4A89"/>
    <w:rsid w:val="00842BEE"/>
    <w:rsid w:val="00847A77"/>
    <w:rsid w:val="008929B3"/>
    <w:rsid w:val="008A57E4"/>
    <w:rsid w:val="008F4115"/>
    <w:rsid w:val="00905C4C"/>
    <w:rsid w:val="00922643"/>
    <w:rsid w:val="009A4D97"/>
    <w:rsid w:val="009B0F79"/>
    <w:rsid w:val="00A275DC"/>
    <w:rsid w:val="00A70650"/>
    <w:rsid w:val="00A75A26"/>
    <w:rsid w:val="00AC1E68"/>
    <w:rsid w:val="00AE113B"/>
    <w:rsid w:val="00AE76C3"/>
    <w:rsid w:val="00B65D4D"/>
    <w:rsid w:val="00B8745E"/>
    <w:rsid w:val="00CA702E"/>
    <w:rsid w:val="00D101E5"/>
    <w:rsid w:val="00DD44CD"/>
    <w:rsid w:val="00DE1384"/>
    <w:rsid w:val="00E335F5"/>
    <w:rsid w:val="00E34789"/>
    <w:rsid w:val="00E920C8"/>
    <w:rsid w:val="00EF1BC9"/>
    <w:rsid w:val="00F70C88"/>
    <w:rsid w:val="00FF7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61"/>
    <w:pPr>
      <w:spacing w:after="0" w:line="240" w:lineRule="auto"/>
    </w:pPr>
    <w:rPr>
      <w:rFonts w:ascii="Times New Roman" w:eastAsia="Times New Roman" w:hAnsi="Times New Roman" w:cs="Times New Roman"/>
      <w:noProof/>
      <w:sz w:val="28"/>
      <w:szCs w:val="24"/>
      <w:lang w:eastAsia="ru-RU"/>
    </w:rPr>
  </w:style>
  <w:style w:type="paragraph" w:styleId="2">
    <w:name w:val="heading 2"/>
    <w:basedOn w:val="a"/>
    <w:link w:val="20"/>
    <w:uiPriority w:val="9"/>
    <w:qFormat/>
    <w:rsid w:val="005F24CF"/>
    <w:pPr>
      <w:spacing w:before="100" w:beforeAutospacing="1" w:after="100" w:afterAutospacing="1"/>
      <w:outlineLvl w:val="1"/>
    </w:pPr>
    <w:rPr>
      <w:b/>
      <w:bCs/>
      <w:noProof w:val="0"/>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261"/>
    <w:pPr>
      <w:tabs>
        <w:tab w:val="center" w:pos="4153"/>
        <w:tab w:val="right" w:pos="8306"/>
      </w:tabs>
    </w:pPr>
    <w:rPr>
      <w:noProof w:val="0"/>
      <w:sz w:val="20"/>
      <w:szCs w:val="20"/>
      <w:lang w:val="ru-RU"/>
    </w:rPr>
  </w:style>
  <w:style w:type="character" w:customStyle="1" w:styleId="a4">
    <w:name w:val="Верхний колонтитул Знак"/>
    <w:basedOn w:val="a0"/>
    <w:link w:val="a3"/>
    <w:rsid w:val="006B7261"/>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F70C88"/>
    <w:rPr>
      <w:rFonts w:ascii="Segoe UI" w:hAnsi="Segoe UI" w:cs="Segoe UI"/>
      <w:sz w:val="18"/>
      <w:szCs w:val="18"/>
    </w:rPr>
  </w:style>
  <w:style w:type="character" w:customStyle="1" w:styleId="a6">
    <w:name w:val="Текст выноски Знак"/>
    <w:basedOn w:val="a0"/>
    <w:link w:val="a5"/>
    <w:uiPriority w:val="99"/>
    <w:semiHidden/>
    <w:rsid w:val="00F70C88"/>
    <w:rPr>
      <w:rFonts w:ascii="Segoe UI" w:eastAsia="Times New Roman" w:hAnsi="Segoe UI" w:cs="Segoe UI"/>
      <w:noProof/>
      <w:sz w:val="18"/>
      <w:szCs w:val="18"/>
      <w:lang w:eastAsia="ru-RU"/>
    </w:rPr>
  </w:style>
  <w:style w:type="paragraph" w:styleId="a7">
    <w:name w:val="footer"/>
    <w:basedOn w:val="a"/>
    <w:link w:val="a8"/>
    <w:uiPriority w:val="99"/>
    <w:unhideWhenUsed/>
    <w:rsid w:val="00905C4C"/>
    <w:pPr>
      <w:tabs>
        <w:tab w:val="center" w:pos="4677"/>
        <w:tab w:val="right" w:pos="9355"/>
      </w:tabs>
    </w:pPr>
  </w:style>
  <w:style w:type="character" w:customStyle="1" w:styleId="a8">
    <w:name w:val="Нижний колонтитул Знак"/>
    <w:basedOn w:val="a0"/>
    <w:link w:val="a7"/>
    <w:uiPriority w:val="99"/>
    <w:rsid w:val="00905C4C"/>
    <w:rPr>
      <w:rFonts w:ascii="Times New Roman" w:eastAsia="Times New Roman" w:hAnsi="Times New Roman" w:cs="Times New Roman"/>
      <w:noProof/>
      <w:sz w:val="28"/>
      <w:szCs w:val="24"/>
      <w:lang w:eastAsia="ru-RU"/>
    </w:rPr>
  </w:style>
  <w:style w:type="character" w:styleId="a9">
    <w:name w:val="Hyperlink"/>
    <w:rsid w:val="00397229"/>
    <w:rPr>
      <w:color w:val="0563C1"/>
      <w:u w:val="single"/>
    </w:rPr>
  </w:style>
  <w:style w:type="character" w:customStyle="1" w:styleId="20">
    <w:name w:val="Заголовок 2 Знак"/>
    <w:basedOn w:val="a0"/>
    <w:link w:val="2"/>
    <w:uiPriority w:val="9"/>
    <w:rsid w:val="005F24CF"/>
    <w:rPr>
      <w:rFonts w:ascii="Times New Roman" w:eastAsia="Times New Roman" w:hAnsi="Times New Roman" w:cs="Times New Roman"/>
      <w:b/>
      <w:bCs/>
      <w:sz w:val="36"/>
      <w:szCs w:val="36"/>
      <w:lang w:val="ru-RU" w:eastAsia="ru-RU"/>
    </w:rPr>
  </w:style>
  <w:style w:type="paragraph" w:customStyle="1" w:styleId="normal">
    <w:name w:val="normal"/>
    <w:uiPriority w:val="99"/>
    <w:rsid w:val="005F24CF"/>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61"/>
    <w:pPr>
      <w:spacing w:after="0" w:line="240" w:lineRule="auto"/>
    </w:pPr>
    <w:rPr>
      <w:rFonts w:ascii="Times New Roman" w:eastAsia="Times New Roman" w:hAnsi="Times New Roman" w:cs="Times New Roman"/>
      <w:noProof/>
      <w:sz w:val="28"/>
      <w:szCs w:val="24"/>
      <w:lang w:eastAsia="ru-RU"/>
    </w:rPr>
  </w:style>
  <w:style w:type="paragraph" w:styleId="2">
    <w:name w:val="heading 2"/>
    <w:basedOn w:val="a"/>
    <w:link w:val="20"/>
    <w:uiPriority w:val="9"/>
    <w:qFormat/>
    <w:rsid w:val="005F24CF"/>
    <w:pPr>
      <w:spacing w:before="100" w:beforeAutospacing="1" w:after="100" w:afterAutospacing="1"/>
      <w:outlineLvl w:val="1"/>
    </w:pPr>
    <w:rPr>
      <w:b/>
      <w:bCs/>
      <w:noProof w:val="0"/>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261"/>
    <w:pPr>
      <w:tabs>
        <w:tab w:val="center" w:pos="4153"/>
        <w:tab w:val="right" w:pos="8306"/>
      </w:tabs>
    </w:pPr>
    <w:rPr>
      <w:noProof w:val="0"/>
      <w:sz w:val="20"/>
      <w:szCs w:val="20"/>
      <w:lang w:val="ru-RU"/>
    </w:rPr>
  </w:style>
  <w:style w:type="character" w:customStyle="1" w:styleId="a4">
    <w:name w:val="Верхний колонтитул Знак"/>
    <w:basedOn w:val="a0"/>
    <w:link w:val="a3"/>
    <w:rsid w:val="006B7261"/>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F70C88"/>
    <w:rPr>
      <w:rFonts w:ascii="Segoe UI" w:hAnsi="Segoe UI" w:cs="Segoe UI"/>
      <w:sz w:val="18"/>
      <w:szCs w:val="18"/>
    </w:rPr>
  </w:style>
  <w:style w:type="character" w:customStyle="1" w:styleId="a6">
    <w:name w:val="Текст выноски Знак"/>
    <w:basedOn w:val="a0"/>
    <w:link w:val="a5"/>
    <w:uiPriority w:val="99"/>
    <w:semiHidden/>
    <w:rsid w:val="00F70C88"/>
    <w:rPr>
      <w:rFonts w:ascii="Segoe UI" w:eastAsia="Times New Roman" w:hAnsi="Segoe UI" w:cs="Segoe UI"/>
      <w:noProof/>
      <w:sz w:val="18"/>
      <w:szCs w:val="18"/>
      <w:lang w:eastAsia="ru-RU"/>
    </w:rPr>
  </w:style>
  <w:style w:type="paragraph" w:styleId="a7">
    <w:name w:val="footer"/>
    <w:basedOn w:val="a"/>
    <w:link w:val="a8"/>
    <w:uiPriority w:val="99"/>
    <w:unhideWhenUsed/>
    <w:rsid w:val="00905C4C"/>
    <w:pPr>
      <w:tabs>
        <w:tab w:val="center" w:pos="4677"/>
        <w:tab w:val="right" w:pos="9355"/>
      </w:tabs>
    </w:pPr>
  </w:style>
  <w:style w:type="character" w:customStyle="1" w:styleId="a8">
    <w:name w:val="Нижний колонтитул Знак"/>
    <w:basedOn w:val="a0"/>
    <w:link w:val="a7"/>
    <w:uiPriority w:val="99"/>
    <w:rsid w:val="00905C4C"/>
    <w:rPr>
      <w:rFonts w:ascii="Times New Roman" w:eastAsia="Times New Roman" w:hAnsi="Times New Roman" w:cs="Times New Roman"/>
      <w:noProof/>
      <w:sz w:val="28"/>
      <w:szCs w:val="24"/>
      <w:lang w:eastAsia="ru-RU"/>
    </w:rPr>
  </w:style>
  <w:style w:type="character" w:styleId="a9">
    <w:name w:val="Hyperlink"/>
    <w:rsid w:val="00397229"/>
    <w:rPr>
      <w:color w:val="0563C1"/>
      <w:u w:val="single"/>
    </w:rPr>
  </w:style>
  <w:style w:type="character" w:customStyle="1" w:styleId="20">
    <w:name w:val="Заголовок 2 Знак"/>
    <w:basedOn w:val="a0"/>
    <w:link w:val="2"/>
    <w:uiPriority w:val="9"/>
    <w:rsid w:val="005F24CF"/>
    <w:rPr>
      <w:rFonts w:ascii="Times New Roman" w:eastAsia="Times New Roman" w:hAnsi="Times New Roman" w:cs="Times New Roman"/>
      <w:b/>
      <w:bCs/>
      <w:sz w:val="36"/>
      <w:szCs w:val="36"/>
      <w:lang w:val="ru-RU" w:eastAsia="ru-RU"/>
    </w:rPr>
  </w:style>
  <w:style w:type="paragraph" w:customStyle="1" w:styleId="normal">
    <w:name w:val="normal"/>
    <w:uiPriority w:val="99"/>
    <w:rsid w:val="005F24CF"/>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2B93-AA6F-4312-AB9E-4965DA70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ЕС</cp:lastModifiedBy>
  <cp:revision>3</cp:revision>
  <cp:lastPrinted>2019-02-04T12:56:00Z</cp:lastPrinted>
  <dcterms:created xsi:type="dcterms:W3CDTF">2019-02-04T12:41:00Z</dcterms:created>
  <dcterms:modified xsi:type="dcterms:W3CDTF">2019-02-04T12:56:00Z</dcterms:modified>
</cp:coreProperties>
</file>