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FCD2BA1" wp14:editId="0D0FAC9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8"/>
                <w:szCs w:val="28"/>
                <w:lang w:val="uk-UA"/>
              </w:rPr>
            </w:pPr>
            <w:r w:rsidRPr="006603AD">
              <w:rPr>
                <w:bCs/>
                <w:iCs/>
                <w:kern w:val="2"/>
                <w:sz w:val="28"/>
                <w:szCs w:val="28"/>
                <w:lang w:val="uk-UA"/>
              </w:rPr>
              <w:t>Проект</w:t>
            </w:r>
          </w:p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6603AD">
              <w:rPr>
                <w:bCs/>
                <w:iCs/>
                <w:sz w:val="28"/>
                <w:szCs w:val="28"/>
                <w:lang w:val="uk-UA"/>
              </w:rPr>
              <w:t>оприлюднено</w:t>
            </w:r>
          </w:p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 w:rsidRPr="006603AD">
              <w:rPr>
                <w:bCs/>
                <w:iCs/>
                <w:sz w:val="28"/>
                <w:szCs w:val="28"/>
                <w:lang w:val="uk-UA"/>
              </w:rPr>
              <w:t>«___»__________201</w:t>
            </w:r>
            <w:r w:rsidR="00F37B4D" w:rsidRPr="006603AD">
              <w:rPr>
                <w:bCs/>
                <w:iCs/>
                <w:sz w:val="28"/>
                <w:szCs w:val="28"/>
                <w:lang w:val="uk-UA"/>
              </w:rPr>
              <w:t>8</w:t>
            </w:r>
            <w:r w:rsidRPr="006603AD">
              <w:rPr>
                <w:bCs/>
                <w:iCs/>
                <w:sz w:val="28"/>
                <w:szCs w:val="28"/>
                <w:lang w:val="uk-UA"/>
              </w:rPr>
              <w:t xml:space="preserve"> р</w:t>
            </w:r>
            <w:r w:rsidRPr="006603AD">
              <w:rPr>
                <w:bCs/>
                <w:iCs/>
                <w:lang w:val="uk-UA"/>
              </w:rPr>
              <w:t>.</w:t>
            </w: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F82C7C">
        <w:rPr>
          <w:sz w:val="28"/>
          <w:szCs w:val="28"/>
          <w:lang w:val="uk-UA"/>
        </w:rPr>
        <w:t xml:space="preserve">               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від ___________ 201</w:t>
            </w:r>
            <w:r w:rsidR="00F37B4D" w:rsidRPr="006603AD">
              <w:rPr>
                <w:bCs/>
                <w:sz w:val="28"/>
                <w:szCs w:val="28"/>
                <w:lang w:val="uk-UA"/>
              </w:rPr>
              <w:t>8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№_____-МР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061709">
        <w:trPr>
          <w:trHeight w:val="722"/>
        </w:trPr>
        <w:tc>
          <w:tcPr>
            <w:tcW w:w="4968" w:type="dxa"/>
          </w:tcPr>
          <w:p w:rsidR="002D5832" w:rsidRDefault="008E692C" w:rsidP="008E692C">
            <w:pPr>
              <w:jc w:val="both"/>
              <w:rPr>
                <w:sz w:val="28"/>
                <w:szCs w:val="28"/>
                <w:lang w:val="uk-UA"/>
              </w:rPr>
            </w:pPr>
            <w:r w:rsidRPr="0025113E">
              <w:rPr>
                <w:sz w:val="28"/>
                <w:szCs w:val="28"/>
                <w:lang w:val="uk-UA"/>
              </w:rPr>
              <w:t xml:space="preserve">Про звернення до </w:t>
            </w:r>
            <w:r>
              <w:rPr>
                <w:sz w:val="28"/>
                <w:szCs w:val="28"/>
                <w:lang w:val="uk-UA"/>
              </w:rPr>
              <w:t xml:space="preserve">Кабінету Міністрів України, Національної комісії, що здійснює державне регулювання у сферах енергетики та комунальних послуг, </w:t>
            </w:r>
            <w:r w:rsidR="00872488">
              <w:rPr>
                <w:sz w:val="28"/>
                <w:szCs w:val="28"/>
                <w:lang w:val="uk-UA"/>
              </w:rPr>
              <w:t xml:space="preserve">Національної акціонерної компанії «Нафтогаз України» </w:t>
            </w:r>
            <w:r w:rsidRPr="0025113E">
              <w:rPr>
                <w:sz w:val="28"/>
                <w:szCs w:val="28"/>
                <w:lang w:val="uk-UA"/>
              </w:rPr>
              <w:t xml:space="preserve">щодо </w:t>
            </w:r>
            <w:r>
              <w:rPr>
                <w:sz w:val="28"/>
                <w:szCs w:val="28"/>
                <w:lang w:val="uk-UA"/>
              </w:rPr>
              <w:t xml:space="preserve">врегулювання ситуації з приводу постачання ПАТ </w:t>
            </w:r>
            <w:r w:rsidRPr="00DF4D0E">
              <w:rPr>
                <w:sz w:val="28"/>
                <w:szCs w:val="28"/>
                <w:lang w:val="uk-UA"/>
              </w:rPr>
              <w:t>«Сумське машинобудівне науково-виробниче об’єднання»</w:t>
            </w:r>
            <w:r>
              <w:rPr>
                <w:sz w:val="28"/>
                <w:szCs w:val="28"/>
                <w:lang w:val="uk-UA"/>
              </w:rPr>
              <w:t xml:space="preserve"> природного газу</w:t>
            </w:r>
            <w:r w:rsidR="002D5832">
              <w:rPr>
                <w:sz w:val="28"/>
                <w:szCs w:val="28"/>
                <w:lang w:val="uk-UA"/>
              </w:rPr>
              <w:t xml:space="preserve"> для забезпечення споживачів міста Суми послугами з теплопостачання</w:t>
            </w:r>
          </w:p>
          <w:p w:rsidR="004574D4" w:rsidRPr="00F82C7C" w:rsidRDefault="004574D4" w:rsidP="008E692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4700D" w:rsidRPr="006603AD" w:rsidRDefault="0048760B" w:rsidP="003F3897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975AAB" w:rsidRPr="00E80E5B">
        <w:rPr>
          <w:sz w:val="28"/>
          <w:szCs w:val="28"/>
          <w:lang w:val="uk-UA" w:eastAsia="en-US"/>
        </w:rPr>
        <w:t xml:space="preserve">вирішення питання щодо недопущення </w:t>
      </w:r>
      <w:r w:rsidR="00975AAB">
        <w:rPr>
          <w:sz w:val="28"/>
          <w:szCs w:val="28"/>
          <w:lang w:val="uk-UA" w:eastAsia="en-US"/>
        </w:rPr>
        <w:t>залишення споживачів міста Суми без тепла в зимовий період, забезпечення</w:t>
      </w:r>
      <w:r w:rsidR="00975AAB">
        <w:rPr>
          <w:sz w:val="28"/>
          <w:szCs w:val="28"/>
          <w:lang w:val="uk-UA"/>
        </w:rPr>
        <w:t xml:space="preserve"> </w:t>
      </w:r>
      <w:r w:rsidR="002D5832">
        <w:rPr>
          <w:sz w:val="28"/>
          <w:szCs w:val="28"/>
          <w:lang w:val="uk-UA"/>
        </w:rPr>
        <w:t>своєчасного початку опалювального періоду 2018-2019 років у місті</w:t>
      </w:r>
      <w:r w:rsidR="00975AAB">
        <w:rPr>
          <w:sz w:val="28"/>
          <w:szCs w:val="28"/>
          <w:lang w:val="uk-UA"/>
        </w:rPr>
        <w:t xml:space="preserve"> та</w:t>
      </w:r>
      <w:r w:rsidR="00975AAB">
        <w:rPr>
          <w:sz w:val="28"/>
          <w:szCs w:val="28"/>
          <w:lang w:val="uk-UA" w:eastAsia="en-US"/>
        </w:rPr>
        <w:t xml:space="preserve"> </w:t>
      </w:r>
      <w:r w:rsidR="002D5832">
        <w:rPr>
          <w:sz w:val="28"/>
          <w:szCs w:val="28"/>
          <w:lang w:val="uk-UA"/>
        </w:rPr>
        <w:t xml:space="preserve">функціонування Дирекції котельні Північного промислового вузла ПАТ «Сумське </w:t>
      </w:r>
      <w:r w:rsidR="002D5832" w:rsidRPr="00DF4D0E">
        <w:rPr>
          <w:sz w:val="28"/>
          <w:szCs w:val="28"/>
          <w:lang w:val="uk-UA"/>
        </w:rPr>
        <w:t>машинобудівне науково-виробниче об’єднання»</w:t>
      </w:r>
      <w:r>
        <w:rPr>
          <w:sz w:val="28"/>
          <w:szCs w:val="28"/>
          <w:lang w:val="uk-UA"/>
        </w:rPr>
        <w:t xml:space="preserve">, </w:t>
      </w:r>
      <w:r w:rsidR="00C4700D" w:rsidRPr="006603AD">
        <w:rPr>
          <w:sz w:val="28"/>
          <w:szCs w:val="28"/>
          <w:lang w:val="uk-UA"/>
        </w:rPr>
        <w:t xml:space="preserve">керуючись </w:t>
      </w:r>
      <w:r w:rsidR="004574D4" w:rsidRPr="006603AD">
        <w:rPr>
          <w:sz w:val="28"/>
          <w:szCs w:val="28"/>
          <w:lang w:val="uk-UA"/>
        </w:rPr>
        <w:t>статтею 25</w:t>
      </w:r>
      <w:r w:rsidR="00C4700D" w:rsidRPr="006603A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6603AD">
        <w:rPr>
          <w:b/>
          <w:bCs/>
          <w:sz w:val="28"/>
          <w:szCs w:val="28"/>
          <w:lang w:val="uk-UA"/>
        </w:rPr>
        <w:t>Сумська міська рада</w:t>
      </w:r>
    </w:p>
    <w:p w:rsidR="00975AAB" w:rsidRPr="008D61D1" w:rsidRDefault="00975AAB" w:rsidP="003F3897">
      <w:pPr>
        <w:ind w:firstLine="540"/>
        <w:jc w:val="center"/>
        <w:rPr>
          <w:b/>
          <w:sz w:val="32"/>
          <w:szCs w:val="32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Pr="00CE013D" w:rsidRDefault="00CE013D" w:rsidP="00CE013D">
      <w:pPr>
        <w:ind w:firstLine="567"/>
        <w:jc w:val="both"/>
        <w:rPr>
          <w:bCs/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1. Звернутися до </w:t>
      </w:r>
      <w:r w:rsidR="00E26A45">
        <w:rPr>
          <w:sz w:val="28"/>
          <w:szCs w:val="28"/>
          <w:lang w:val="uk-UA"/>
        </w:rPr>
        <w:t xml:space="preserve">Кабінету Міністрів України, Національної комісії, що здійснює державне регулювання у сферах енергетики та комунальних послуг, </w:t>
      </w:r>
      <w:r w:rsidR="00872488">
        <w:rPr>
          <w:sz w:val="28"/>
          <w:szCs w:val="28"/>
          <w:lang w:val="uk-UA"/>
        </w:rPr>
        <w:t xml:space="preserve">Національної акціонерної компанії «Нафтогаз України» </w:t>
      </w:r>
      <w:r w:rsidR="00E26A45" w:rsidRPr="0025113E">
        <w:rPr>
          <w:sz w:val="28"/>
          <w:szCs w:val="28"/>
          <w:lang w:val="uk-UA"/>
        </w:rPr>
        <w:t xml:space="preserve">щодо </w:t>
      </w:r>
      <w:r w:rsidR="00E26A45">
        <w:rPr>
          <w:sz w:val="28"/>
          <w:szCs w:val="28"/>
          <w:lang w:val="uk-UA"/>
        </w:rPr>
        <w:t xml:space="preserve">врегулювання ситуації з приводу постачання ПАТ </w:t>
      </w:r>
      <w:r w:rsidR="00E26A45" w:rsidRPr="00DF4D0E">
        <w:rPr>
          <w:sz w:val="28"/>
          <w:szCs w:val="28"/>
          <w:lang w:val="uk-UA"/>
        </w:rPr>
        <w:t>«Сумське машинобудівне науково-виробниче об’єднання»</w:t>
      </w:r>
      <w:r w:rsidR="00E26A45">
        <w:rPr>
          <w:sz w:val="28"/>
          <w:szCs w:val="28"/>
          <w:lang w:val="uk-UA"/>
        </w:rPr>
        <w:t xml:space="preserve"> природного газу для забезпечення споживачів міста Суми послугами з теплопостачання</w:t>
      </w:r>
      <w:r w:rsidRPr="00CE013D">
        <w:rPr>
          <w:sz w:val="28"/>
          <w:szCs w:val="28"/>
          <w:lang w:val="uk-UA"/>
        </w:rPr>
        <w:t xml:space="preserve"> (звернення додається).</w:t>
      </w:r>
    </w:p>
    <w:p w:rsidR="00E26A45" w:rsidRDefault="00E26A45" w:rsidP="00CE013D">
      <w:pPr>
        <w:ind w:firstLine="720"/>
        <w:jc w:val="both"/>
        <w:rPr>
          <w:sz w:val="28"/>
          <w:szCs w:val="28"/>
          <w:lang w:val="uk-UA"/>
        </w:rPr>
      </w:pPr>
    </w:p>
    <w:p w:rsidR="008D61D1" w:rsidRDefault="008D61D1" w:rsidP="00CE013D">
      <w:pPr>
        <w:ind w:firstLine="720"/>
        <w:jc w:val="both"/>
        <w:rPr>
          <w:sz w:val="28"/>
          <w:szCs w:val="28"/>
          <w:lang w:val="uk-UA"/>
        </w:rPr>
      </w:pPr>
    </w:p>
    <w:p w:rsidR="008D61D1" w:rsidRDefault="008D61D1" w:rsidP="00CE013D">
      <w:pPr>
        <w:ind w:firstLine="720"/>
        <w:jc w:val="both"/>
        <w:rPr>
          <w:sz w:val="28"/>
          <w:szCs w:val="28"/>
          <w:lang w:val="uk-UA"/>
        </w:rPr>
      </w:pPr>
    </w:p>
    <w:p w:rsidR="008D61D1" w:rsidRPr="008603B7" w:rsidRDefault="008D61D1" w:rsidP="00CE013D">
      <w:pPr>
        <w:ind w:firstLine="720"/>
        <w:jc w:val="both"/>
        <w:rPr>
          <w:sz w:val="28"/>
          <w:szCs w:val="28"/>
          <w:lang w:val="uk-UA"/>
        </w:rPr>
      </w:pPr>
    </w:p>
    <w:p w:rsidR="00E26A45" w:rsidRPr="008603B7" w:rsidRDefault="00E26A45" w:rsidP="00CE013D">
      <w:pPr>
        <w:ind w:firstLine="720"/>
        <w:jc w:val="both"/>
        <w:rPr>
          <w:sz w:val="28"/>
          <w:szCs w:val="28"/>
          <w:lang w:val="uk-UA"/>
        </w:rPr>
      </w:pPr>
    </w:p>
    <w:p w:rsidR="00E26A45" w:rsidRPr="008603B7" w:rsidRDefault="00E26A45" w:rsidP="00CE013D">
      <w:pPr>
        <w:ind w:firstLine="720"/>
        <w:jc w:val="both"/>
        <w:rPr>
          <w:sz w:val="28"/>
          <w:szCs w:val="28"/>
          <w:lang w:val="uk-UA"/>
        </w:rPr>
      </w:pPr>
    </w:p>
    <w:p w:rsidR="00CE013D" w:rsidRPr="00DB35C7" w:rsidRDefault="008D61D1" w:rsidP="00CE01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 w:rsidR="00CE013D" w:rsidRPr="00DB35C7">
        <w:rPr>
          <w:sz w:val="28"/>
          <w:szCs w:val="28"/>
        </w:rPr>
        <w:t xml:space="preserve">. </w:t>
      </w:r>
      <w:proofErr w:type="spellStart"/>
      <w:r w:rsidR="00CE013D" w:rsidRPr="00DB35C7">
        <w:rPr>
          <w:sz w:val="28"/>
          <w:szCs w:val="28"/>
        </w:rPr>
        <w:t>Організацію</w:t>
      </w:r>
      <w:proofErr w:type="spellEnd"/>
      <w:r w:rsidR="00CE013D" w:rsidRPr="00DB35C7">
        <w:rPr>
          <w:sz w:val="28"/>
          <w:szCs w:val="28"/>
        </w:rPr>
        <w:t xml:space="preserve"> </w:t>
      </w:r>
      <w:proofErr w:type="spellStart"/>
      <w:r w:rsidR="00CE013D" w:rsidRPr="00DB35C7">
        <w:rPr>
          <w:sz w:val="28"/>
          <w:szCs w:val="28"/>
        </w:rPr>
        <w:t>виконання</w:t>
      </w:r>
      <w:proofErr w:type="spellEnd"/>
      <w:r w:rsidR="00CE013D" w:rsidRPr="00DB35C7">
        <w:rPr>
          <w:sz w:val="28"/>
          <w:szCs w:val="28"/>
        </w:rPr>
        <w:t xml:space="preserve"> </w:t>
      </w:r>
      <w:proofErr w:type="spellStart"/>
      <w:r w:rsidR="00CE013D" w:rsidRPr="00DB35C7">
        <w:rPr>
          <w:sz w:val="28"/>
          <w:szCs w:val="28"/>
        </w:rPr>
        <w:t>даного</w:t>
      </w:r>
      <w:proofErr w:type="spellEnd"/>
      <w:r w:rsidR="00CE013D" w:rsidRPr="00DB35C7">
        <w:rPr>
          <w:sz w:val="28"/>
          <w:szCs w:val="28"/>
        </w:rPr>
        <w:t xml:space="preserve"> </w:t>
      </w:r>
      <w:proofErr w:type="spellStart"/>
      <w:r w:rsidR="00CE013D" w:rsidRPr="00DB35C7">
        <w:rPr>
          <w:sz w:val="28"/>
          <w:szCs w:val="28"/>
        </w:rPr>
        <w:t>рішення</w:t>
      </w:r>
      <w:proofErr w:type="spellEnd"/>
      <w:r w:rsidR="00CE013D" w:rsidRPr="00DB35C7">
        <w:rPr>
          <w:sz w:val="28"/>
          <w:szCs w:val="28"/>
        </w:rPr>
        <w:t xml:space="preserve"> </w:t>
      </w:r>
      <w:proofErr w:type="spellStart"/>
      <w:r w:rsidR="00CE013D" w:rsidRPr="00DB35C7">
        <w:rPr>
          <w:sz w:val="28"/>
          <w:szCs w:val="28"/>
        </w:rPr>
        <w:t>покласти</w:t>
      </w:r>
      <w:proofErr w:type="spellEnd"/>
      <w:r w:rsidR="00CE013D" w:rsidRPr="00DB35C7">
        <w:rPr>
          <w:sz w:val="28"/>
          <w:szCs w:val="28"/>
        </w:rPr>
        <w:t xml:space="preserve"> на секретаря </w:t>
      </w:r>
      <w:proofErr w:type="spellStart"/>
      <w:r w:rsidR="00CE013D" w:rsidRPr="00DB35C7">
        <w:rPr>
          <w:sz w:val="28"/>
          <w:szCs w:val="28"/>
        </w:rPr>
        <w:t>Сумської</w:t>
      </w:r>
      <w:proofErr w:type="spellEnd"/>
      <w:r w:rsidR="00CE013D" w:rsidRPr="00DB35C7">
        <w:rPr>
          <w:sz w:val="28"/>
          <w:szCs w:val="28"/>
        </w:rPr>
        <w:t xml:space="preserve"> міської ради Баранова А.В.</w:t>
      </w:r>
    </w:p>
    <w:p w:rsidR="00CE013D" w:rsidRPr="00DB35C7" w:rsidRDefault="00CE013D" w:rsidP="00CE013D">
      <w:pPr>
        <w:rPr>
          <w:sz w:val="28"/>
          <w:szCs w:val="28"/>
        </w:rPr>
      </w:pPr>
    </w:p>
    <w:p w:rsidR="00CE013D" w:rsidRDefault="00CE013D" w:rsidP="00CE013D">
      <w:pPr>
        <w:rPr>
          <w:sz w:val="28"/>
          <w:szCs w:val="28"/>
        </w:rPr>
      </w:pPr>
    </w:p>
    <w:p w:rsidR="00E26A45" w:rsidRPr="00DB35C7" w:rsidRDefault="00E26A45" w:rsidP="00CE013D">
      <w:pPr>
        <w:rPr>
          <w:sz w:val="28"/>
          <w:szCs w:val="28"/>
        </w:rPr>
      </w:pPr>
    </w:p>
    <w:p w:rsidR="00CE013D" w:rsidRPr="00DB35C7" w:rsidRDefault="00CE013D" w:rsidP="00CE013D">
      <w:pPr>
        <w:rPr>
          <w:sz w:val="28"/>
          <w:szCs w:val="28"/>
        </w:rPr>
      </w:pPr>
    </w:p>
    <w:p w:rsidR="00C4700D" w:rsidRPr="006603AD" w:rsidRDefault="00C4700D" w:rsidP="003F3897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D87FB5" w:rsidRPr="006603AD" w:rsidRDefault="00D87FB5" w:rsidP="003F3897">
      <w:pPr>
        <w:jc w:val="both"/>
        <w:rPr>
          <w:lang w:val="uk-UA"/>
        </w:rPr>
      </w:pPr>
    </w:p>
    <w:p w:rsidR="00D87FB5" w:rsidRPr="006603AD" w:rsidRDefault="00D87FB5" w:rsidP="003F3897">
      <w:pPr>
        <w:jc w:val="both"/>
        <w:rPr>
          <w:lang w:val="uk-UA"/>
        </w:rPr>
      </w:pP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E26A45">
        <w:rPr>
          <w:lang w:val="uk-UA"/>
        </w:rPr>
        <w:t>Кальченко І</w:t>
      </w:r>
      <w:r w:rsidR="000A722A" w:rsidRPr="006603AD">
        <w:rPr>
          <w:lang w:val="uk-UA"/>
        </w:rPr>
        <w:t>.</w:t>
      </w:r>
      <w:r w:rsidR="00AF2799" w:rsidRPr="006603AD">
        <w:rPr>
          <w:lang w:val="uk-UA"/>
        </w:rPr>
        <w:t>В</w:t>
      </w:r>
      <w:r w:rsidR="000A722A" w:rsidRPr="006603AD">
        <w:rPr>
          <w:lang w:val="uk-UA"/>
        </w:rPr>
        <w:t>.</w:t>
      </w:r>
    </w:p>
    <w:p w:rsidR="00C4700D" w:rsidRPr="006603AD" w:rsidRDefault="00C4700D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t xml:space="preserve">_________        </w:t>
      </w:r>
      <w:r w:rsidR="00091E1E" w:rsidRPr="006603AD">
        <w:rPr>
          <w:bCs/>
          <w:lang w:val="uk-UA"/>
        </w:rPr>
        <w:t>__</w:t>
      </w:r>
      <w:r w:rsidRPr="006603AD">
        <w:rPr>
          <w:bCs/>
          <w:lang w:val="uk-UA"/>
        </w:rPr>
        <w:t>.</w:t>
      </w:r>
      <w:r w:rsidR="00091E1E" w:rsidRPr="006603AD">
        <w:rPr>
          <w:bCs/>
          <w:lang w:val="uk-UA"/>
        </w:rPr>
        <w:t>__</w:t>
      </w:r>
      <w:r w:rsidRPr="006603AD">
        <w:rPr>
          <w:bCs/>
          <w:lang w:val="uk-UA"/>
        </w:rPr>
        <w:t>.201</w:t>
      </w:r>
      <w:r w:rsidR="00AF2799" w:rsidRPr="006603AD">
        <w:rPr>
          <w:bCs/>
          <w:lang w:val="uk-UA"/>
        </w:rPr>
        <w:t>8</w:t>
      </w:r>
      <w:r w:rsidRPr="006603AD">
        <w:rPr>
          <w:bCs/>
          <w:lang w:val="uk-UA"/>
        </w:rPr>
        <w:t xml:space="preserve"> </w:t>
      </w:r>
    </w:p>
    <w:p w:rsidR="000B4ECB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E26A45" w:rsidRPr="006603AD" w:rsidRDefault="00E26A45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4ECB" w:rsidRPr="006603AD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6603AD">
        <w:rPr>
          <w:bCs/>
          <w:lang w:val="uk-UA"/>
        </w:rPr>
        <w:t>Ініціатор розгляду питання –</w:t>
      </w:r>
      <w:r w:rsidR="003521B0">
        <w:rPr>
          <w:bCs/>
          <w:lang w:val="uk-UA"/>
        </w:rPr>
        <w:t xml:space="preserve"> Сумський</w:t>
      </w:r>
      <w:r w:rsidRPr="006603AD">
        <w:rPr>
          <w:bCs/>
          <w:lang w:val="uk-UA"/>
        </w:rPr>
        <w:t xml:space="preserve"> </w:t>
      </w:r>
      <w:r w:rsidR="00E26A45">
        <w:rPr>
          <w:bCs/>
          <w:lang w:val="uk-UA"/>
        </w:rPr>
        <w:t>міський голова</w:t>
      </w:r>
    </w:p>
    <w:p w:rsidR="000B4ECB" w:rsidRPr="006603AD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6603AD">
        <w:rPr>
          <w:bCs/>
          <w:lang w:val="uk-UA"/>
        </w:rPr>
        <w:t>Проект рішення підготовлено правовим управлінням Сумської міської ради.</w:t>
      </w:r>
    </w:p>
    <w:p w:rsidR="00D8083D" w:rsidRPr="006603AD" w:rsidRDefault="000B4ECB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t>Доповідач на сесії міської ради Чайченко О.В.</w:t>
      </w:r>
      <w:r w:rsidR="00D8083D" w:rsidRPr="006603AD">
        <w:rPr>
          <w:bCs/>
          <w:lang w:val="uk-UA"/>
        </w:rPr>
        <w:br w:type="page"/>
      </w:r>
    </w:p>
    <w:p w:rsidR="00D8083D" w:rsidRPr="006603AD" w:rsidRDefault="00D8083D" w:rsidP="003F3897">
      <w:pPr>
        <w:tabs>
          <w:tab w:val="left" w:pos="1890"/>
        </w:tabs>
        <w:jc w:val="center"/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lastRenderedPageBreak/>
        <w:t>ЛИСТ ПОГОДЖЕННЯ</w:t>
      </w:r>
    </w:p>
    <w:p w:rsidR="00D8083D" w:rsidRPr="006603AD" w:rsidRDefault="00D8083D" w:rsidP="003F3897">
      <w:pPr>
        <w:tabs>
          <w:tab w:val="left" w:pos="1890"/>
        </w:tabs>
        <w:jc w:val="center"/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t>до проекту рішення Сумс</w:t>
      </w:r>
      <w:r w:rsidR="00C37DD2" w:rsidRPr="006603AD">
        <w:rPr>
          <w:sz w:val="28"/>
          <w:szCs w:val="20"/>
          <w:lang w:val="uk-UA"/>
        </w:rPr>
        <w:t>ьк</w:t>
      </w:r>
      <w:r w:rsidRPr="006603AD">
        <w:rPr>
          <w:sz w:val="28"/>
          <w:szCs w:val="20"/>
          <w:lang w:val="uk-UA"/>
        </w:rPr>
        <w:t>ої міської ради</w:t>
      </w:r>
    </w:p>
    <w:p w:rsidR="00D8083D" w:rsidRPr="00E26A45" w:rsidRDefault="00D8083D" w:rsidP="00E26A45">
      <w:pPr>
        <w:jc w:val="center"/>
        <w:rPr>
          <w:b/>
          <w:iCs/>
          <w:sz w:val="28"/>
          <w:szCs w:val="20"/>
          <w:lang w:val="uk-UA"/>
        </w:rPr>
      </w:pPr>
      <w:r w:rsidRPr="00E26A45">
        <w:rPr>
          <w:b/>
          <w:sz w:val="28"/>
          <w:szCs w:val="20"/>
          <w:lang w:val="uk-UA"/>
        </w:rPr>
        <w:t>«</w:t>
      </w:r>
      <w:r w:rsidR="00E26A45" w:rsidRPr="00E26A45">
        <w:rPr>
          <w:b/>
          <w:sz w:val="28"/>
          <w:szCs w:val="28"/>
          <w:lang w:val="uk-UA"/>
        </w:rPr>
        <w:t xml:space="preserve">Про звернення до Кабінету Міністрів України, Національної комісії, що </w:t>
      </w:r>
      <w:r w:rsidR="00E26A45" w:rsidRPr="00872488">
        <w:rPr>
          <w:b/>
          <w:sz w:val="28"/>
          <w:szCs w:val="28"/>
          <w:lang w:val="uk-UA"/>
        </w:rPr>
        <w:t xml:space="preserve">здійснює державне регулювання у сферах енергетики та комунальних послуг, </w:t>
      </w:r>
      <w:r w:rsidR="00872488" w:rsidRPr="00872488">
        <w:rPr>
          <w:b/>
          <w:sz w:val="28"/>
          <w:szCs w:val="28"/>
          <w:lang w:val="uk-UA"/>
        </w:rPr>
        <w:t xml:space="preserve">Національної акціонерної компанії «Нафтогаз України» </w:t>
      </w:r>
      <w:r w:rsidR="00E26A45" w:rsidRPr="00872488">
        <w:rPr>
          <w:b/>
          <w:sz w:val="28"/>
          <w:szCs w:val="28"/>
          <w:lang w:val="uk-UA"/>
        </w:rPr>
        <w:t>щодо врегулювання ситуації з приводу постачання ПАТ «Сумське машинобудівне науково</w:t>
      </w:r>
      <w:r w:rsidR="00E26A45" w:rsidRPr="00E26A45">
        <w:rPr>
          <w:b/>
          <w:sz w:val="28"/>
          <w:szCs w:val="28"/>
          <w:lang w:val="uk-UA"/>
        </w:rPr>
        <w:t>-виробниче об’єднання» природного газу для забезпечення споживачів міста Суми послугами з теплопостачання</w:t>
      </w:r>
      <w:r w:rsidR="00091E1E" w:rsidRPr="00E26A45">
        <w:rPr>
          <w:b/>
          <w:iCs/>
          <w:sz w:val="28"/>
          <w:szCs w:val="20"/>
          <w:lang w:val="uk-UA"/>
        </w:rPr>
        <w:t>»</w:t>
      </w:r>
    </w:p>
    <w:p w:rsidR="00091E1E" w:rsidRPr="006603AD" w:rsidRDefault="00091E1E" w:rsidP="003F3897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091E1E" w:rsidRPr="006603AD" w:rsidRDefault="00091E1E" w:rsidP="003F3897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8D6306" w:rsidRDefault="008D6306" w:rsidP="003F3897">
      <w:pPr>
        <w:tabs>
          <w:tab w:val="left" w:pos="1890"/>
        </w:tabs>
        <w:rPr>
          <w:bCs/>
          <w:sz w:val="28"/>
          <w:szCs w:val="28"/>
          <w:lang w:val="uk-UA"/>
        </w:rPr>
      </w:pPr>
    </w:p>
    <w:p w:rsidR="008D6306" w:rsidRDefault="008D6306" w:rsidP="003F3897">
      <w:pPr>
        <w:tabs>
          <w:tab w:val="left" w:pos="1890"/>
        </w:tabs>
        <w:rPr>
          <w:bCs/>
          <w:sz w:val="28"/>
          <w:szCs w:val="28"/>
          <w:lang w:val="uk-UA"/>
        </w:rPr>
      </w:pPr>
    </w:p>
    <w:p w:rsidR="000B4ECB" w:rsidRPr="006603AD" w:rsidRDefault="00E26A45" w:rsidP="003F3897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В.о. н</w:t>
      </w:r>
      <w:r w:rsidR="000B4ECB" w:rsidRPr="008D630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B4ECB" w:rsidRPr="006603AD">
        <w:rPr>
          <w:sz w:val="28"/>
          <w:szCs w:val="20"/>
          <w:lang w:val="uk-UA"/>
        </w:rPr>
        <w:t xml:space="preserve"> правового управління</w:t>
      </w:r>
      <w:r w:rsidR="000B4ECB" w:rsidRPr="006603AD">
        <w:rPr>
          <w:sz w:val="28"/>
          <w:szCs w:val="20"/>
          <w:lang w:val="uk-UA"/>
        </w:rPr>
        <w:tab/>
      </w:r>
      <w:r w:rsidR="000B4ECB" w:rsidRPr="006603AD">
        <w:rPr>
          <w:sz w:val="28"/>
          <w:szCs w:val="20"/>
          <w:lang w:val="uk-UA"/>
        </w:rPr>
        <w:tab/>
      </w:r>
      <w:r w:rsidR="000B4ECB" w:rsidRPr="006603AD">
        <w:rPr>
          <w:sz w:val="28"/>
          <w:szCs w:val="20"/>
          <w:lang w:val="uk-UA"/>
        </w:rPr>
        <w:tab/>
      </w:r>
      <w:r w:rsidR="000B4ECB" w:rsidRPr="006603AD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>І.В. Кальченко</w:t>
      </w:r>
    </w:p>
    <w:p w:rsidR="000B4ECB" w:rsidRPr="006603AD" w:rsidRDefault="000B4ECB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40041D" w:rsidRDefault="0040041D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40041D" w:rsidRDefault="0040041D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40041D" w:rsidRPr="006603AD" w:rsidRDefault="0040041D" w:rsidP="00120813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Начальник </w:t>
      </w:r>
      <w:r w:rsidR="00120813">
        <w:rPr>
          <w:sz w:val="28"/>
          <w:szCs w:val="28"/>
          <w:lang w:val="uk-UA"/>
        </w:rPr>
        <w:t>в</w:t>
      </w:r>
      <w:r w:rsidR="00120813" w:rsidRPr="00CE013D">
        <w:rPr>
          <w:sz w:val="28"/>
          <w:szCs w:val="28"/>
          <w:lang w:val="uk-UA"/>
        </w:rPr>
        <w:t xml:space="preserve">ідділу з організації діяльності ради 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 w:rsidR="00120813">
        <w:rPr>
          <w:sz w:val="28"/>
          <w:szCs w:val="20"/>
          <w:lang w:val="uk-UA"/>
        </w:rPr>
        <w:t xml:space="preserve">Н.Г. </w:t>
      </w:r>
      <w:proofErr w:type="spellStart"/>
      <w:r w:rsidR="00120813">
        <w:rPr>
          <w:sz w:val="28"/>
          <w:szCs w:val="20"/>
          <w:lang w:val="uk-UA"/>
        </w:rPr>
        <w:t>Божко</w:t>
      </w:r>
      <w:proofErr w:type="spellEnd"/>
    </w:p>
    <w:p w:rsidR="000B4ECB" w:rsidRPr="006603AD" w:rsidRDefault="000B4ECB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0B4ECB" w:rsidRPr="006603AD" w:rsidRDefault="000B4ECB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0B4ECB" w:rsidRPr="006603AD" w:rsidRDefault="000B4ECB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0B4ECB" w:rsidRPr="006603AD" w:rsidRDefault="000B4ECB" w:rsidP="003F3897">
      <w:pPr>
        <w:tabs>
          <w:tab w:val="left" w:pos="1890"/>
        </w:tabs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t>Перший заступник міського голови</w:t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  <w:t>В.В. Войтенко</w:t>
      </w:r>
    </w:p>
    <w:p w:rsidR="000B4ECB" w:rsidRPr="006603AD" w:rsidRDefault="000B4ECB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0B4ECB" w:rsidRPr="006603AD" w:rsidRDefault="000B4ECB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9B7074" w:rsidRDefault="00E26A45" w:rsidP="003F3897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Заступник міського голови з питань</w:t>
      </w:r>
    </w:p>
    <w:p w:rsidR="00E26A45" w:rsidRDefault="00E26A45" w:rsidP="003F3897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діяльності виконавчих органів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О.І. Журба</w:t>
      </w:r>
    </w:p>
    <w:p w:rsidR="00E26A45" w:rsidRDefault="00E26A45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E26A45" w:rsidRPr="006603AD" w:rsidRDefault="00E26A45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9B7074" w:rsidRPr="006603AD" w:rsidRDefault="009B7074" w:rsidP="003F3897">
      <w:pPr>
        <w:tabs>
          <w:tab w:val="left" w:pos="1890"/>
        </w:tabs>
        <w:rPr>
          <w:sz w:val="28"/>
          <w:szCs w:val="20"/>
          <w:lang w:val="uk-UA"/>
        </w:rPr>
      </w:pPr>
    </w:p>
    <w:p w:rsidR="000B4ECB" w:rsidRPr="006603AD" w:rsidRDefault="000B4ECB" w:rsidP="003F3897">
      <w:pPr>
        <w:tabs>
          <w:tab w:val="left" w:pos="1890"/>
        </w:tabs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t>Секретар Сумської міської ради</w:t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  <w:t>А.В. Баранов</w:t>
      </w:r>
    </w:p>
    <w:p w:rsidR="000B4ECB" w:rsidRPr="006603AD" w:rsidRDefault="000B4ECB" w:rsidP="003F3897">
      <w:pPr>
        <w:tabs>
          <w:tab w:val="left" w:pos="1890"/>
        </w:tabs>
        <w:jc w:val="center"/>
        <w:rPr>
          <w:sz w:val="28"/>
          <w:szCs w:val="20"/>
          <w:lang w:val="uk-UA"/>
        </w:rPr>
      </w:pPr>
    </w:p>
    <w:p w:rsidR="000B4ECB" w:rsidRPr="006603AD" w:rsidRDefault="000B4ECB" w:rsidP="003F3897">
      <w:pPr>
        <w:rPr>
          <w:sz w:val="28"/>
          <w:szCs w:val="20"/>
          <w:lang w:val="uk-UA"/>
        </w:rPr>
      </w:pPr>
    </w:p>
    <w:p w:rsidR="000B4ECB" w:rsidRPr="006603AD" w:rsidRDefault="000B4ECB" w:rsidP="003F3897">
      <w:pPr>
        <w:rPr>
          <w:sz w:val="28"/>
          <w:szCs w:val="20"/>
          <w:lang w:val="uk-UA"/>
        </w:rPr>
      </w:pPr>
    </w:p>
    <w:p w:rsidR="000B4ECB" w:rsidRPr="006603AD" w:rsidRDefault="000B4ECB" w:rsidP="003F3897">
      <w:pPr>
        <w:tabs>
          <w:tab w:val="left" w:pos="4275"/>
        </w:tabs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B4ECB" w:rsidRPr="006603AD" w:rsidRDefault="000B4ECB" w:rsidP="003F3897">
      <w:pPr>
        <w:rPr>
          <w:sz w:val="28"/>
          <w:szCs w:val="28"/>
          <w:lang w:val="uk-UA"/>
        </w:rPr>
      </w:pPr>
    </w:p>
    <w:p w:rsidR="000B4ECB" w:rsidRPr="006603AD" w:rsidRDefault="00E26A45" w:rsidP="003F3897">
      <w:pPr>
        <w:ind w:left="6480"/>
        <w:rPr>
          <w:lang w:val="uk-UA"/>
        </w:rPr>
      </w:pPr>
      <w:r>
        <w:rPr>
          <w:lang w:val="uk-UA"/>
        </w:rPr>
        <w:t>І.В. Кальченко</w:t>
      </w:r>
    </w:p>
    <w:p w:rsidR="000B4ECB" w:rsidRPr="006603AD" w:rsidRDefault="000B4ECB" w:rsidP="003F3897">
      <w:pPr>
        <w:ind w:left="6480"/>
        <w:rPr>
          <w:lang w:val="uk-UA"/>
        </w:rPr>
      </w:pPr>
      <w:r w:rsidRPr="006603AD">
        <w:rPr>
          <w:lang w:val="uk-UA"/>
        </w:rPr>
        <w:t xml:space="preserve">____________    __.__.2018 </w:t>
      </w:r>
    </w:p>
    <w:p w:rsidR="000B4ECB" w:rsidRPr="006603AD" w:rsidRDefault="000B4ECB" w:rsidP="003F3897">
      <w:pPr>
        <w:spacing w:line="259" w:lineRule="auto"/>
        <w:rPr>
          <w:lang w:val="uk-UA"/>
        </w:rPr>
      </w:pPr>
      <w:r w:rsidRPr="006603AD">
        <w:rPr>
          <w:lang w:val="uk-UA"/>
        </w:rPr>
        <w:br w:type="page"/>
      </w:r>
    </w:p>
    <w:p w:rsidR="00C37DD2" w:rsidRPr="006603AD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lastRenderedPageBreak/>
        <w:t xml:space="preserve">                      Додаток</w:t>
      </w:r>
    </w:p>
    <w:p w:rsidR="00C37DD2" w:rsidRPr="006603AD" w:rsidRDefault="00C37DD2" w:rsidP="00120813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C37DD2" w:rsidRPr="006603AD" w:rsidRDefault="00120813" w:rsidP="00872488">
      <w:pPr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72488" w:rsidRPr="0025113E">
        <w:rPr>
          <w:sz w:val="28"/>
          <w:szCs w:val="28"/>
          <w:lang w:val="uk-UA"/>
        </w:rPr>
        <w:t xml:space="preserve">Про звернення до </w:t>
      </w:r>
      <w:r w:rsidR="00872488">
        <w:rPr>
          <w:sz w:val="28"/>
          <w:szCs w:val="28"/>
          <w:lang w:val="uk-UA"/>
        </w:rPr>
        <w:t xml:space="preserve">Кабінету Міністрів України, Національної комісії, що здійснює державне регулювання у сферах енергетики та комунальних послуг, Національної акціонерної компанії «Нафтогаз України» </w:t>
      </w:r>
      <w:r w:rsidR="00872488" w:rsidRPr="0025113E">
        <w:rPr>
          <w:sz w:val="28"/>
          <w:szCs w:val="28"/>
          <w:lang w:val="uk-UA"/>
        </w:rPr>
        <w:t xml:space="preserve">щодо </w:t>
      </w:r>
      <w:r w:rsidR="00872488">
        <w:rPr>
          <w:sz w:val="28"/>
          <w:szCs w:val="28"/>
          <w:lang w:val="uk-UA"/>
        </w:rPr>
        <w:t xml:space="preserve">врегулювання ситуації з приводу постачання                            ПАТ </w:t>
      </w:r>
      <w:r w:rsidR="00872488" w:rsidRPr="00DF4D0E">
        <w:rPr>
          <w:sz w:val="28"/>
          <w:szCs w:val="28"/>
          <w:lang w:val="uk-UA"/>
        </w:rPr>
        <w:t>«Сумське машинобудівне науково-виробниче об’єднання»</w:t>
      </w:r>
      <w:r w:rsidR="00872488">
        <w:rPr>
          <w:sz w:val="28"/>
          <w:szCs w:val="28"/>
          <w:lang w:val="uk-UA"/>
        </w:rPr>
        <w:t xml:space="preserve"> природного газу для забезпечення споживачів міста Суми послугами з теплопостачання</w:t>
      </w:r>
      <w:r w:rsidR="00C37DD2" w:rsidRPr="006603AD">
        <w:rPr>
          <w:sz w:val="28"/>
          <w:szCs w:val="28"/>
          <w:lang w:val="uk-UA"/>
        </w:rPr>
        <w:t>»</w:t>
      </w:r>
    </w:p>
    <w:p w:rsidR="00C37DD2" w:rsidRPr="006603AD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від 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  <w:t>№        -МР</w:t>
      </w:r>
    </w:p>
    <w:p w:rsidR="00C37DD2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8603B7" w:rsidRPr="008466B1" w:rsidRDefault="008603B7" w:rsidP="003F3897">
      <w:pPr>
        <w:widowControl w:val="0"/>
        <w:ind w:left="4680"/>
        <w:jc w:val="both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 xml:space="preserve">Кабінету Міністрів </w:t>
      </w:r>
      <w:r w:rsidR="003521B0">
        <w:rPr>
          <w:b/>
          <w:sz w:val="28"/>
          <w:szCs w:val="28"/>
          <w:lang w:val="uk-UA"/>
        </w:rPr>
        <w:t>України</w:t>
      </w:r>
    </w:p>
    <w:p w:rsidR="008603B7" w:rsidRPr="008466B1" w:rsidRDefault="008603B7" w:rsidP="003F3897">
      <w:pPr>
        <w:widowControl w:val="0"/>
        <w:ind w:left="4680"/>
        <w:jc w:val="both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>Прем’єр-міністру України</w:t>
      </w:r>
    </w:p>
    <w:p w:rsidR="008603B7" w:rsidRPr="008466B1" w:rsidRDefault="008603B7" w:rsidP="003F3897">
      <w:pPr>
        <w:widowControl w:val="0"/>
        <w:ind w:left="4680"/>
        <w:jc w:val="both"/>
        <w:rPr>
          <w:b/>
          <w:sz w:val="28"/>
          <w:szCs w:val="28"/>
          <w:lang w:val="uk-UA"/>
        </w:rPr>
      </w:pPr>
      <w:proofErr w:type="spellStart"/>
      <w:r w:rsidRPr="008466B1">
        <w:rPr>
          <w:b/>
          <w:sz w:val="28"/>
          <w:szCs w:val="28"/>
          <w:lang w:val="uk-UA"/>
        </w:rPr>
        <w:t>Гройсману</w:t>
      </w:r>
      <w:proofErr w:type="spellEnd"/>
      <w:r w:rsidRPr="008466B1">
        <w:rPr>
          <w:b/>
          <w:sz w:val="28"/>
          <w:szCs w:val="28"/>
          <w:lang w:val="uk-UA"/>
        </w:rPr>
        <w:t xml:space="preserve"> В.Б.</w:t>
      </w:r>
    </w:p>
    <w:p w:rsidR="00A33360" w:rsidRDefault="00A33360" w:rsidP="00A33360">
      <w:pPr>
        <w:ind w:left="4678"/>
        <w:rPr>
          <w:i/>
          <w:sz w:val="28"/>
          <w:szCs w:val="28"/>
          <w:lang w:val="uk-UA"/>
        </w:rPr>
      </w:pPr>
      <w:r w:rsidRPr="00A33360">
        <w:rPr>
          <w:i/>
          <w:sz w:val="28"/>
          <w:szCs w:val="28"/>
          <w:lang w:val="uk-UA"/>
        </w:rPr>
        <w:t xml:space="preserve">01008, </w:t>
      </w:r>
      <w:r w:rsidRPr="008E692C">
        <w:rPr>
          <w:i/>
          <w:sz w:val="28"/>
          <w:szCs w:val="28"/>
          <w:lang w:val="uk-UA"/>
        </w:rPr>
        <w:t xml:space="preserve">м. Київ, вул. </w:t>
      </w:r>
      <w:r w:rsidRPr="00A33360">
        <w:rPr>
          <w:i/>
          <w:sz w:val="28"/>
          <w:szCs w:val="28"/>
        </w:rPr>
        <w:t xml:space="preserve">М. </w:t>
      </w:r>
      <w:proofErr w:type="spellStart"/>
      <w:r w:rsidRPr="00A33360">
        <w:rPr>
          <w:i/>
          <w:sz w:val="28"/>
          <w:szCs w:val="28"/>
        </w:rPr>
        <w:t>Грушевського</w:t>
      </w:r>
      <w:proofErr w:type="spellEnd"/>
      <w:r w:rsidRPr="00A33360">
        <w:rPr>
          <w:i/>
          <w:sz w:val="28"/>
          <w:szCs w:val="28"/>
        </w:rPr>
        <w:t xml:space="preserve">, </w:t>
      </w:r>
      <w:r w:rsidR="008603B7">
        <w:rPr>
          <w:i/>
          <w:sz w:val="28"/>
          <w:szCs w:val="28"/>
          <w:lang w:val="uk-UA"/>
        </w:rPr>
        <w:t>12/2</w:t>
      </w:r>
    </w:p>
    <w:p w:rsidR="008603B7" w:rsidRDefault="008603B7" w:rsidP="00A33360">
      <w:pPr>
        <w:ind w:left="4678"/>
        <w:rPr>
          <w:i/>
          <w:sz w:val="28"/>
          <w:szCs w:val="28"/>
          <w:lang w:val="uk-UA"/>
        </w:rPr>
      </w:pPr>
    </w:p>
    <w:p w:rsidR="008603B7" w:rsidRPr="008466B1" w:rsidRDefault="008603B7" w:rsidP="00A33360">
      <w:pPr>
        <w:ind w:left="4678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>Національній комісії, що здійснює державне регулювання у сферах енергетик</w:t>
      </w:r>
      <w:r w:rsidR="003521B0">
        <w:rPr>
          <w:b/>
          <w:sz w:val="28"/>
          <w:szCs w:val="28"/>
          <w:lang w:val="uk-UA"/>
        </w:rPr>
        <w:t>и та комунальних послуг Голові к</w:t>
      </w:r>
      <w:r w:rsidRPr="008466B1">
        <w:rPr>
          <w:b/>
          <w:sz w:val="28"/>
          <w:szCs w:val="28"/>
          <w:lang w:val="uk-UA"/>
        </w:rPr>
        <w:t>омісії</w:t>
      </w:r>
    </w:p>
    <w:p w:rsidR="008603B7" w:rsidRPr="008466B1" w:rsidRDefault="008603B7" w:rsidP="00A33360">
      <w:pPr>
        <w:ind w:left="4678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>Кривенко О.О.</w:t>
      </w:r>
    </w:p>
    <w:p w:rsidR="008603B7" w:rsidRDefault="008603B7" w:rsidP="00A33360">
      <w:pPr>
        <w:ind w:left="4678"/>
        <w:rPr>
          <w:i/>
          <w:color w:val="000000"/>
          <w:sz w:val="28"/>
          <w:szCs w:val="28"/>
          <w:shd w:val="clear" w:color="auto" w:fill="FFFFFF"/>
        </w:rPr>
      </w:pPr>
      <w:r w:rsidRPr="008603B7">
        <w:rPr>
          <w:i/>
          <w:sz w:val="28"/>
          <w:szCs w:val="28"/>
          <w:lang w:val="uk-UA"/>
        </w:rPr>
        <w:t>03057,</w:t>
      </w:r>
      <w:r w:rsidRPr="008603B7">
        <w:rPr>
          <w:i/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 w:rsidRPr="008603B7">
        <w:rPr>
          <w:i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8603B7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03B7">
        <w:rPr>
          <w:i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8603B7"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603B7">
        <w:rPr>
          <w:i/>
          <w:color w:val="000000"/>
          <w:sz w:val="28"/>
          <w:szCs w:val="28"/>
          <w:shd w:val="clear" w:color="auto" w:fill="FFFFFF"/>
        </w:rPr>
        <w:t>Смоленська</w:t>
      </w:r>
      <w:proofErr w:type="spellEnd"/>
      <w:r w:rsidRPr="008603B7">
        <w:rPr>
          <w:i/>
          <w:color w:val="000000"/>
          <w:sz w:val="28"/>
          <w:szCs w:val="28"/>
          <w:shd w:val="clear" w:color="auto" w:fill="FFFFFF"/>
        </w:rPr>
        <w:t>, 19</w:t>
      </w:r>
    </w:p>
    <w:p w:rsidR="008603B7" w:rsidRDefault="008603B7" w:rsidP="00A33360">
      <w:pPr>
        <w:ind w:left="4678"/>
        <w:rPr>
          <w:b/>
          <w:i/>
          <w:sz w:val="28"/>
          <w:szCs w:val="28"/>
          <w:lang w:val="uk-UA"/>
        </w:rPr>
      </w:pPr>
    </w:p>
    <w:p w:rsidR="008603B7" w:rsidRDefault="008603B7" w:rsidP="00A33360">
      <w:pPr>
        <w:ind w:left="4678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>Національній акціонерній компанії «Нафтогаз України»</w:t>
      </w:r>
    </w:p>
    <w:p w:rsidR="003521B0" w:rsidRDefault="003521B0" w:rsidP="00A33360">
      <w:pPr>
        <w:ind w:left="467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Голові правління</w:t>
      </w:r>
    </w:p>
    <w:p w:rsidR="003521B0" w:rsidRPr="008466B1" w:rsidRDefault="003521B0" w:rsidP="00A33360">
      <w:pPr>
        <w:ind w:left="467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Коболєву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:rsidR="008603B7" w:rsidRPr="008603B7" w:rsidRDefault="008603B7" w:rsidP="00A33360">
      <w:pPr>
        <w:ind w:left="4678"/>
        <w:rPr>
          <w:i/>
          <w:sz w:val="28"/>
          <w:szCs w:val="28"/>
          <w:lang w:val="uk-UA"/>
        </w:rPr>
      </w:pPr>
      <w:r w:rsidRPr="008603B7">
        <w:rPr>
          <w:i/>
          <w:sz w:val="28"/>
          <w:szCs w:val="28"/>
          <w:lang w:val="uk-UA"/>
        </w:rPr>
        <w:t xml:space="preserve">01601, м. Київ, вул. </w:t>
      </w:r>
      <w:proofErr w:type="spellStart"/>
      <w:r w:rsidRPr="008603B7">
        <w:rPr>
          <w:i/>
          <w:sz w:val="28"/>
          <w:szCs w:val="28"/>
          <w:lang w:val="uk-UA"/>
        </w:rPr>
        <w:t>Б.Хмельницького</w:t>
      </w:r>
      <w:proofErr w:type="spellEnd"/>
      <w:r w:rsidRPr="008603B7">
        <w:rPr>
          <w:i/>
          <w:sz w:val="28"/>
          <w:szCs w:val="28"/>
          <w:lang w:val="uk-UA"/>
        </w:rPr>
        <w:t>, 6</w:t>
      </w:r>
    </w:p>
    <w:p w:rsidR="00A33360" w:rsidRDefault="00A33360" w:rsidP="00A33360">
      <w:pPr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</w:p>
    <w:p w:rsidR="00A33360" w:rsidRPr="00DB35C7" w:rsidRDefault="00A33360" w:rsidP="00872488">
      <w:pPr>
        <w:jc w:val="center"/>
        <w:rPr>
          <w:b/>
          <w:caps/>
          <w:sz w:val="28"/>
          <w:szCs w:val="28"/>
        </w:rPr>
      </w:pPr>
      <w:r w:rsidRPr="00DB35C7">
        <w:rPr>
          <w:b/>
          <w:caps/>
          <w:sz w:val="28"/>
          <w:szCs w:val="28"/>
        </w:rPr>
        <w:t>Звернення</w:t>
      </w:r>
    </w:p>
    <w:p w:rsidR="00F77FFA" w:rsidRDefault="00872488" w:rsidP="00872488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r w:rsidRPr="00E26A45">
        <w:rPr>
          <w:b/>
          <w:sz w:val="28"/>
          <w:szCs w:val="28"/>
          <w:lang w:val="uk-UA"/>
        </w:rPr>
        <w:t>щодо врегулювання ситуації з приводу постачання ПАТ «Сумське машинобудівне науково-виробниче об’єднання» природного газу для забезпечення споживачів міста Суми послугами з теплопостачання</w:t>
      </w:r>
    </w:p>
    <w:p w:rsidR="00872488" w:rsidRDefault="00872488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A7597A" w:rsidRDefault="00F8186F" w:rsidP="00A7597A">
      <w:pPr>
        <w:ind w:firstLine="426"/>
        <w:jc w:val="both"/>
        <w:rPr>
          <w:sz w:val="28"/>
          <w:szCs w:val="28"/>
          <w:lang w:val="uk-UA"/>
        </w:rPr>
      </w:pPr>
      <w:r w:rsidRPr="00F8186F">
        <w:rPr>
          <w:sz w:val="28"/>
          <w:szCs w:val="28"/>
          <w:lang w:val="uk-UA"/>
        </w:rPr>
        <w:t xml:space="preserve">Необхідність звернення до Вас викликана нагальною </w:t>
      </w:r>
      <w:r w:rsidR="004576F4">
        <w:rPr>
          <w:sz w:val="28"/>
          <w:szCs w:val="28"/>
          <w:lang w:val="uk-UA"/>
        </w:rPr>
        <w:t>потребою</w:t>
      </w:r>
      <w:r w:rsidRPr="00F8186F">
        <w:rPr>
          <w:sz w:val="28"/>
          <w:szCs w:val="28"/>
          <w:lang w:val="uk-UA"/>
        </w:rPr>
        <w:t xml:space="preserve"> врегулювання на найвищому рівні ситуації, яка склалася з приводу неможливості Публічного акціонерного товариства «Сумське машинобудівне науково-виробниче об’єднання» (далі – ПАТ «Сумське НВО») отримати від Національної акціонерної компанії «Нафтогаз України» (далі – НАК «Нафтогаз </w:t>
      </w:r>
      <w:r w:rsidRPr="00F8186F">
        <w:rPr>
          <w:sz w:val="28"/>
          <w:szCs w:val="28"/>
          <w:lang w:val="uk-UA"/>
        </w:rPr>
        <w:lastRenderedPageBreak/>
        <w:t xml:space="preserve">України») </w:t>
      </w:r>
      <w:r w:rsidR="003521B0">
        <w:rPr>
          <w:sz w:val="28"/>
          <w:szCs w:val="28"/>
          <w:lang w:val="uk-UA"/>
        </w:rPr>
        <w:t>номінацій</w:t>
      </w:r>
      <w:r w:rsidRPr="00F8186F">
        <w:rPr>
          <w:sz w:val="28"/>
          <w:szCs w:val="28"/>
          <w:lang w:val="uk-UA"/>
        </w:rPr>
        <w:t xml:space="preserve"> природного газу для забезпечення споживачів міста Суми послугами з теплопостачання та вчасного початку опалювального періоду 2018-2019 років.</w:t>
      </w:r>
    </w:p>
    <w:p w:rsidR="00A7597A" w:rsidRPr="00ED153B" w:rsidRDefault="00A7597A" w:rsidP="0061758F">
      <w:pPr>
        <w:ind w:firstLine="426"/>
        <w:jc w:val="both"/>
        <w:rPr>
          <w:sz w:val="28"/>
          <w:szCs w:val="28"/>
          <w:lang w:val="uk-UA" w:eastAsia="en-US"/>
        </w:rPr>
      </w:pPr>
      <w:r w:rsidRPr="00F8186F">
        <w:rPr>
          <w:sz w:val="28"/>
          <w:szCs w:val="28"/>
          <w:lang w:val="uk-UA"/>
        </w:rPr>
        <w:t>ПАТ «Сумське НВО»</w:t>
      </w:r>
      <w:r w:rsidR="0061758F">
        <w:rPr>
          <w:sz w:val="28"/>
          <w:szCs w:val="28"/>
          <w:lang w:val="uk-UA"/>
        </w:rPr>
        <w:t xml:space="preserve"> забезпечує значну частину споживачів міста Суми послугами з теплопостачання. </w:t>
      </w:r>
      <w:r w:rsidRPr="00ED153B">
        <w:rPr>
          <w:sz w:val="28"/>
          <w:szCs w:val="28"/>
          <w:lang w:val="uk-UA" w:eastAsia="en-US"/>
        </w:rPr>
        <w:t xml:space="preserve">Протягом </w:t>
      </w:r>
      <w:r w:rsidR="0061758F">
        <w:rPr>
          <w:sz w:val="28"/>
          <w:szCs w:val="28"/>
          <w:lang w:val="uk-UA" w:eastAsia="en-US"/>
        </w:rPr>
        <w:t xml:space="preserve">останніх років ПАТ «Сумське НВО», яке ще нещодавно було одним із головних бюджетоутворюючих підприємств міста, перебуває вкрай </w:t>
      </w:r>
      <w:r w:rsidR="006E7B7A">
        <w:rPr>
          <w:sz w:val="28"/>
          <w:szCs w:val="28"/>
          <w:lang w:val="uk-UA" w:eastAsia="en-US"/>
        </w:rPr>
        <w:t>скрутному</w:t>
      </w:r>
      <w:r w:rsidR="0061758F">
        <w:rPr>
          <w:sz w:val="28"/>
          <w:szCs w:val="28"/>
          <w:lang w:val="uk-UA" w:eastAsia="en-US"/>
        </w:rPr>
        <w:t xml:space="preserve"> становищі</w:t>
      </w:r>
      <w:r w:rsidR="006E7B7A">
        <w:rPr>
          <w:sz w:val="28"/>
          <w:szCs w:val="28"/>
          <w:lang w:val="uk-UA" w:eastAsia="en-US"/>
        </w:rPr>
        <w:t>. З метою отримання допомоги у вирішенні проблем підприємства</w:t>
      </w:r>
      <w:r w:rsidR="0061758F">
        <w:rPr>
          <w:sz w:val="28"/>
          <w:szCs w:val="28"/>
          <w:lang w:val="uk-UA" w:eastAsia="en-US"/>
        </w:rPr>
        <w:t xml:space="preserve"> </w:t>
      </w:r>
      <w:r w:rsidRPr="00ED153B">
        <w:rPr>
          <w:sz w:val="28"/>
          <w:szCs w:val="28"/>
          <w:lang w:val="uk-UA" w:eastAsia="en-US"/>
        </w:rPr>
        <w:t>депутати Сумської міської ради та керівництво Сумської обласної державної адміністрації неод</w:t>
      </w:r>
      <w:r>
        <w:rPr>
          <w:sz w:val="28"/>
          <w:szCs w:val="28"/>
          <w:lang w:val="uk-UA" w:eastAsia="en-US"/>
        </w:rPr>
        <w:t>норазово</w:t>
      </w:r>
      <w:r w:rsidRPr="00ED153B">
        <w:rPr>
          <w:sz w:val="28"/>
          <w:szCs w:val="28"/>
          <w:lang w:val="uk-UA" w:eastAsia="en-US"/>
        </w:rPr>
        <w:t xml:space="preserve"> зверталися до вищих </w:t>
      </w:r>
      <w:r>
        <w:rPr>
          <w:sz w:val="28"/>
          <w:szCs w:val="28"/>
          <w:lang w:val="uk-UA" w:eastAsia="en-US"/>
        </w:rPr>
        <w:t>державних органів України</w:t>
      </w:r>
      <w:r w:rsidR="00B26FA2">
        <w:rPr>
          <w:sz w:val="28"/>
          <w:szCs w:val="28"/>
          <w:lang w:val="uk-UA" w:eastAsia="en-US"/>
        </w:rPr>
        <w:t xml:space="preserve">. </w:t>
      </w:r>
      <w:r w:rsidRPr="00ED153B">
        <w:rPr>
          <w:sz w:val="28"/>
          <w:szCs w:val="28"/>
          <w:lang w:val="uk-UA" w:eastAsia="en-US"/>
        </w:rPr>
        <w:t xml:space="preserve">Однак ніяких дій від </w:t>
      </w:r>
      <w:r>
        <w:rPr>
          <w:sz w:val="28"/>
          <w:szCs w:val="28"/>
          <w:lang w:val="uk-UA" w:eastAsia="en-US"/>
        </w:rPr>
        <w:t xml:space="preserve">органів державної влади </w:t>
      </w:r>
      <w:r w:rsidRPr="00ED153B">
        <w:rPr>
          <w:sz w:val="28"/>
          <w:szCs w:val="28"/>
          <w:lang w:val="uk-UA" w:eastAsia="en-US"/>
        </w:rPr>
        <w:t xml:space="preserve">немає. </w:t>
      </w:r>
    </w:p>
    <w:p w:rsidR="00B26FA2" w:rsidRDefault="006E7B7A" w:rsidP="00CB2F2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разі гостро стоїть проблема </w:t>
      </w:r>
      <w:r w:rsidR="00B26FA2">
        <w:rPr>
          <w:sz w:val="28"/>
          <w:szCs w:val="28"/>
          <w:lang w:val="uk-UA"/>
        </w:rPr>
        <w:t>неможливості</w:t>
      </w:r>
      <w:r>
        <w:rPr>
          <w:sz w:val="28"/>
          <w:szCs w:val="28"/>
          <w:lang w:val="uk-UA"/>
        </w:rPr>
        <w:t xml:space="preserve"> ПАТ </w:t>
      </w:r>
      <w:r w:rsidR="00B26FA2" w:rsidRPr="00F8186F">
        <w:rPr>
          <w:sz w:val="28"/>
          <w:szCs w:val="28"/>
          <w:lang w:val="uk-UA"/>
        </w:rPr>
        <w:t>«Сумське НВО»</w:t>
      </w:r>
      <w:r w:rsidR="00B26FA2">
        <w:rPr>
          <w:sz w:val="28"/>
          <w:szCs w:val="28"/>
          <w:lang w:val="uk-UA"/>
        </w:rPr>
        <w:t xml:space="preserve"> отримати номінації природного газу для виробництва </w:t>
      </w:r>
      <w:proofErr w:type="spellStart"/>
      <w:r w:rsidR="00B26FA2">
        <w:rPr>
          <w:sz w:val="28"/>
          <w:szCs w:val="28"/>
          <w:lang w:val="uk-UA"/>
        </w:rPr>
        <w:t>теплоресурсу</w:t>
      </w:r>
      <w:proofErr w:type="spellEnd"/>
      <w:r w:rsidR="00B26FA2">
        <w:rPr>
          <w:sz w:val="28"/>
          <w:szCs w:val="28"/>
          <w:lang w:val="uk-UA"/>
        </w:rPr>
        <w:t xml:space="preserve"> через наявність заборгованості перед НАК «Нафтогаз України».</w:t>
      </w:r>
    </w:p>
    <w:p w:rsidR="000D5A82" w:rsidRDefault="000D5A82" w:rsidP="000D5A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</w:t>
      </w:r>
      <w:r w:rsidR="007B7F84">
        <w:rPr>
          <w:sz w:val="28"/>
          <w:szCs w:val="28"/>
          <w:lang w:val="uk-UA"/>
        </w:rPr>
        <w:t>м на І декаду серпня 2018 року заборгованість</w:t>
      </w:r>
      <w:r>
        <w:rPr>
          <w:sz w:val="28"/>
          <w:szCs w:val="28"/>
          <w:lang w:val="uk-UA"/>
        </w:rPr>
        <w:t xml:space="preserve"> ПАТ </w:t>
      </w:r>
      <w:r w:rsidRPr="00F8186F">
        <w:rPr>
          <w:sz w:val="28"/>
          <w:szCs w:val="28"/>
          <w:lang w:val="uk-UA"/>
        </w:rPr>
        <w:t>«Сумське НВО»</w:t>
      </w:r>
      <w:r w:rsidR="007B7F84">
        <w:rPr>
          <w:sz w:val="28"/>
          <w:szCs w:val="28"/>
          <w:lang w:val="uk-UA"/>
        </w:rPr>
        <w:t xml:space="preserve"> складає 107 950576,27 грн.</w:t>
      </w:r>
      <w:r w:rsidR="00184FB5">
        <w:rPr>
          <w:sz w:val="28"/>
          <w:szCs w:val="28"/>
          <w:lang w:val="uk-UA"/>
        </w:rPr>
        <w:t xml:space="preserve"> Одночасно інформуємо, що відповідно до реєстру сум, що підлягають перерахуванню за рахунок субвенції з місцевих бюджетів на надання пільг та житлових субсидій згідно з Порядком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держаного бюджету, затвердженого постановою Кабінету Міністрів України від 04.03.2002 № 256, та акту звірки розрахунків за надані населенню послуги з теплопостачання, на які надаються пільги та субсидії населенню, укладеного між департаментом соціального захисту населення Сумської міської ради та ПАТ «Сумське НВО» станом на 01.09.2018 є заборгованість в сумі 3 667400 грн.</w:t>
      </w:r>
    </w:p>
    <w:p w:rsidR="00872488" w:rsidRPr="00BC0901" w:rsidRDefault="00872488" w:rsidP="00CB2F2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споживачів природним газом є одним з першочергових </w:t>
      </w:r>
      <w:r w:rsidRPr="00BC0901">
        <w:rPr>
          <w:sz w:val="28"/>
          <w:szCs w:val="28"/>
          <w:lang w:val="uk-UA"/>
        </w:rPr>
        <w:t>завдань, поставлених Урядом перед НАК «Нафтогаз України».</w:t>
      </w:r>
    </w:p>
    <w:p w:rsidR="00F8186F" w:rsidRPr="00BC0901" w:rsidRDefault="00F8186F" w:rsidP="00CB2F29">
      <w:pPr>
        <w:ind w:firstLine="426"/>
        <w:jc w:val="both"/>
        <w:rPr>
          <w:sz w:val="28"/>
          <w:szCs w:val="28"/>
          <w:lang w:val="uk-UA"/>
        </w:rPr>
      </w:pPr>
      <w:r w:rsidRPr="00BC0901">
        <w:rPr>
          <w:sz w:val="28"/>
          <w:szCs w:val="28"/>
          <w:lang w:val="uk-UA"/>
        </w:rPr>
        <w:t xml:space="preserve">Кабінетом Міністрів України на НАК «Нафтогаз України» покладено обов’язок постачати природний газ споживачам. </w:t>
      </w:r>
      <w:r w:rsidR="00E22C48" w:rsidRPr="00BC0901">
        <w:rPr>
          <w:sz w:val="28"/>
          <w:szCs w:val="28"/>
          <w:lang w:val="uk-UA"/>
        </w:rPr>
        <w:t xml:space="preserve">Умови та порядок постачання природного газу споживачам визначені Положенням про покладення спеціальних </w:t>
      </w:r>
      <w:proofErr w:type="spellStart"/>
      <w:r w:rsidR="00E22C48" w:rsidRPr="00BC0901">
        <w:rPr>
          <w:sz w:val="28"/>
          <w:szCs w:val="28"/>
          <w:lang w:val="uk-UA"/>
        </w:rPr>
        <w:t>обов</w:t>
      </w:r>
      <w:proofErr w:type="spellEnd"/>
      <w:r w:rsidR="00E22C48" w:rsidRPr="00BC0901">
        <w:rPr>
          <w:sz w:val="28"/>
          <w:szCs w:val="28"/>
        </w:rPr>
        <w:t>’</w:t>
      </w:r>
      <w:proofErr w:type="spellStart"/>
      <w:r w:rsidR="00E22C48" w:rsidRPr="00BC0901">
        <w:rPr>
          <w:sz w:val="28"/>
          <w:szCs w:val="28"/>
          <w:lang w:val="uk-UA"/>
        </w:rPr>
        <w:t>язків</w:t>
      </w:r>
      <w:proofErr w:type="spellEnd"/>
      <w:r w:rsidR="00E22C48" w:rsidRPr="00BC0901">
        <w:rPr>
          <w:sz w:val="28"/>
          <w:szCs w:val="28"/>
          <w:lang w:val="uk-UA"/>
        </w:rPr>
        <w:t xml:space="preserve"> на </w:t>
      </w:r>
      <w:proofErr w:type="spellStart"/>
      <w:r w:rsidR="00E22C48" w:rsidRPr="00BC0901">
        <w:rPr>
          <w:sz w:val="28"/>
          <w:szCs w:val="28"/>
          <w:lang w:val="uk-UA"/>
        </w:rPr>
        <w:t>суб</w:t>
      </w:r>
      <w:proofErr w:type="spellEnd"/>
      <w:r w:rsidR="00E22C48" w:rsidRPr="00BC0901">
        <w:rPr>
          <w:sz w:val="28"/>
          <w:szCs w:val="28"/>
        </w:rPr>
        <w:t>’</w:t>
      </w:r>
      <w:proofErr w:type="spellStart"/>
      <w:r w:rsidR="00E22C48" w:rsidRPr="00BC0901">
        <w:rPr>
          <w:sz w:val="28"/>
          <w:szCs w:val="28"/>
          <w:lang w:val="uk-UA"/>
        </w:rPr>
        <w:t>єктів</w:t>
      </w:r>
      <w:proofErr w:type="spellEnd"/>
      <w:r w:rsidR="00E22C48" w:rsidRPr="00BC0901">
        <w:rPr>
          <w:sz w:val="28"/>
          <w:szCs w:val="28"/>
          <w:lang w:val="uk-UA"/>
        </w:rPr>
        <w:t xml:space="preserve"> ринку природного газу для забезпечення загальносуспільних інтересів у процесі функціонування ринку природного газу, затверджен</w:t>
      </w:r>
      <w:r w:rsidR="005B04ED" w:rsidRPr="00BC0901">
        <w:rPr>
          <w:sz w:val="28"/>
          <w:szCs w:val="28"/>
          <w:lang w:val="uk-UA"/>
        </w:rPr>
        <w:t>им</w:t>
      </w:r>
      <w:r w:rsidR="00E22C48" w:rsidRPr="00BC0901">
        <w:rPr>
          <w:sz w:val="28"/>
          <w:szCs w:val="28"/>
          <w:lang w:val="uk-UA"/>
        </w:rPr>
        <w:t xml:space="preserve"> постановою Кабінету Міністрів України від 22.03.2017 № 187</w:t>
      </w:r>
      <w:r w:rsidR="005B04ED" w:rsidRPr="00BC0901">
        <w:rPr>
          <w:sz w:val="28"/>
          <w:szCs w:val="28"/>
          <w:lang w:val="uk-UA"/>
        </w:rPr>
        <w:t>, яка діє до 18.10.2018.</w:t>
      </w:r>
    </w:p>
    <w:p w:rsidR="00F70828" w:rsidRPr="00BC0901" w:rsidRDefault="00DC5D01" w:rsidP="00CB2F29">
      <w:pPr>
        <w:ind w:firstLine="426"/>
        <w:jc w:val="both"/>
        <w:rPr>
          <w:sz w:val="28"/>
          <w:szCs w:val="28"/>
          <w:lang w:val="uk-UA"/>
        </w:rPr>
      </w:pPr>
      <w:r w:rsidRPr="00BC0901">
        <w:rPr>
          <w:sz w:val="28"/>
          <w:szCs w:val="28"/>
          <w:lang w:val="uk-UA"/>
        </w:rPr>
        <w:t xml:space="preserve">ПАТ «Сумське НВО» </w:t>
      </w:r>
      <w:r w:rsidR="00D83C2F" w:rsidRPr="00BC0901">
        <w:rPr>
          <w:sz w:val="28"/>
          <w:szCs w:val="28"/>
          <w:lang w:val="uk-UA"/>
        </w:rPr>
        <w:t xml:space="preserve">вчиняє всі можливі дії на виконання вказаної постанови. Зокрема, </w:t>
      </w:r>
      <w:bookmarkStart w:id="2" w:name="_GoBack"/>
      <w:bookmarkEnd w:id="2"/>
      <w:r w:rsidR="003521B0">
        <w:rPr>
          <w:sz w:val="28"/>
          <w:szCs w:val="28"/>
          <w:lang w:val="uk-UA"/>
        </w:rPr>
        <w:t>погашено частину заборгованості перед НАК «</w:t>
      </w:r>
      <w:proofErr w:type="spellStart"/>
      <w:r w:rsidR="003521B0">
        <w:rPr>
          <w:sz w:val="28"/>
          <w:szCs w:val="28"/>
          <w:lang w:val="uk-UA"/>
        </w:rPr>
        <w:t>Нафтоказ</w:t>
      </w:r>
      <w:proofErr w:type="spellEnd"/>
      <w:r w:rsidR="003521B0">
        <w:rPr>
          <w:sz w:val="28"/>
          <w:szCs w:val="28"/>
          <w:lang w:val="uk-UA"/>
        </w:rPr>
        <w:t xml:space="preserve"> України», </w:t>
      </w:r>
      <w:r w:rsidR="00D83C2F" w:rsidRPr="00BC0901">
        <w:rPr>
          <w:sz w:val="28"/>
          <w:szCs w:val="28"/>
          <w:lang w:val="uk-UA"/>
        </w:rPr>
        <w:t>до 18.10.2018 планується укласти договори постачання природного газу з НАК «Нафтогаз України</w:t>
      </w:r>
      <w:r w:rsidR="00F70828" w:rsidRPr="00BC0901">
        <w:rPr>
          <w:sz w:val="28"/>
          <w:szCs w:val="28"/>
          <w:lang w:val="uk-UA"/>
        </w:rPr>
        <w:t xml:space="preserve">» та </w:t>
      </w:r>
      <w:r w:rsidR="00D83C2F" w:rsidRPr="00BC0901">
        <w:rPr>
          <w:sz w:val="28"/>
          <w:szCs w:val="28"/>
          <w:lang w:val="uk-UA"/>
        </w:rPr>
        <w:t xml:space="preserve">подати на погодження до </w:t>
      </w:r>
      <w:r w:rsidR="00957194">
        <w:rPr>
          <w:sz w:val="28"/>
          <w:szCs w:val="28"/>
          <w:lang w:val="uk-UA"/>
        </w:rPr>
        <w:t>виконавчого органу ради</w:t>
      </w:r>
      <w:r w:rsidR="00D83C2F" w:rsidRPr="00BC0901">
        <w:rPr>
          <w:sz w:val="28"/>
          <w:szCs w:val="28"/>
          <w:lang w:val="uk-UA"/>
        </w:rPr>
        <w:t xml:space="preserve"> графік погашення заборгованості (рівними частинами до 01.01.2021 з розбивкою за всіма договорами з НАК «Нафтогаз України»</w:t>
      </w:r>
      <w:r w:rsidR="00F70828" w:rsidRPr="00BC0901">
        <w:rPr>
          <w:sz w:val="28"/>
          <w:szCs w:val="28"/>
          <w:lang w:val="uk-UA"/>
        </w:rPr>
        <w:t>) на основі чинних договорів постачання природного газу та наданої НАК «Нафтогаз України» довідки щодо заборгованості, а також забезпечувати здійснення поточних розрахунків за використаний природний газ.</w:t>
      </w:r>
    </w:p>
    <w:p w:rsidR="00BF163B" w:rsidRPr="00BC0901" w:rsidRDefault="00BF163B" w:rsidP="00CB2F29">
      <w:pPr>
        <w:ind w:firstLine="426"/>
        <w:jc w:val="both"/>
        <w:rPr>
          <w:sz w:val="28"/>
          <w:szCs w:val="28"/>
          <w:lang w:val="uk-UA"/>
        </w:rPr>
      </w:pPr>
      <w:r w:rsidRPr="00BC0901">
        <w:rPr>
          <w:sz w:val="28"/>
          <w:szCs w:val="28"/>
          <w:lang w:val="uk-UA"/>
        </w:rPr>
        <w:t>Разом з тим не</w:t>
      </w:r>
      <w:r w:rsidR="008A30ED" w:rsidRPr="00BC0901">
        <w:rPr>
          <w:sz w:val="28"/>
          <w:szCs w:val="28"/>
          <w:lang w:val="uk-UA"/>
        </w:rPr>
        <w:t xml:space="preserve"> </w:t>
      </w:r>
      <w:r w:rsidRPr="00BC0901">
        <w:rPr>
          <w:sz w:val="28"/>
          <w:szCs w:val="28"/>
          <w:lang w:val="uk-UA"/>
        </w:rPr>
        <w:t>підписання НАК «Нафтогаз України» зазначени</w:t>
      </w:r>
      <w:r w:rsidR="00A356B1" w:rsidRPr="00BC0901">
        <w:rPr>
          <w:sz w:val="28"/>
          <w:szCs w:val="28"/>
          <w:lang w:val="uk-UA"/>
        </w:rPr>
        <w:t>х договорів та ненадання ПАТ «Сумське НВО» необхідного обсягу природного газу,</w:t>
      </w:r>
      <w:r w:rsidRPr="00BC0901">
        <w:rPr>
          <w:sz w:val="28"/>
          <w:szCs w:val="28"/>
          <w:lang w:val="uk-UA"/>
        </w:rPr>
        <w:t xml:space="preserve"> </w:t>
      </w:r>
      <w:r w:rsidRPr="00BC0901">
        <w:rPr>
          <w:sz w:val="28"/>
          <w:szCs w:val="28"/>
          <w:lang w:val="uk-UA"/>
        </w:rPr>
        <w:lastRenderedPageBreak/>
        <w:t xml:space="preserve">ставить під загрозу </w:t>
      </w:r>
      <w:r w:rsidR="002C38E0" w:rsidRPr="00BC0901">
        <w:rPr>
          <w:sz w:val="28"/>
          <w:szCs w:val="28"/>
          <w:lang w:val="uk-UA"/>
        </w:rPr>
        <w:t>подачу тепла до домівок сумчан</w:t>
      </w:r>
      <w:r w:rsidR="000974FB">
        <w:rPr>
          <w:sz w:val="28"/>
          <w:szCs w:val="28"/>
          <w:lang w:val="uk-UA"/>
        </w:rPr>
        <w:t>, соціальних, навчальних закладів та закладів охорони здоров’я міста</w:t>
      </w:r>
      <w:r w:rsidR="002C38E0" w:rsidRPr="00BC0901">
        <w:rPr>
          <w:sz w:val="28"/>
          <w:szCs w:val="28"/>
          <w:lang w:val="uk-UA"/>
        </w:rPr>
        <w:t>.</w:t>
      </w:r>
    </w:p>
    <w:p w:rsidR="00A356B1" w:rsidRPr="00BC0901" w:rsidRDefault="008A30ED" w:rsidP="00CB2F29">
      <w:pPr>
        <w:ind w:firstLine="426"/>
        <w:jc w:val="both"/>
        <w:rPr>
          <w:sz w:val="28"/>
          <w:szCs w:val="28"/>
          <w:lang w:val="uk-UA"/>
        </w:rPr>
      </w:pPr>
      <w:r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захисту прав та інтересів споживачів, дотримання </w:t>
      </w:r>
      <w:r w:rsidRPr="00BC0901">
        <w:rPr>
          <w:color w:val="000000"/>
          <w:sz w:val="28"/>
          <w:szCs w:val="28"/>
          <w:lang w:val="uk-UA" w:eastAsia="en-US"/>
        </w:rPr>
        <w:t>встановлених стандартів, нормативів, норм, порядків і правил щодо кількості та якості комунальних послуг</w:t>
      </w:r>
      <w:r w:rsidR="006F4A8F" w:rsidRPr="00BC0901">
        <w:rPr>
          <w:color w:val="000000"/>
          <w:sz w:val="28"/>
          <w:szCs w:val="28"/>
          <w:lang w:val="uk-UA" w:eastAsia="en-US"/>
        </w:rPr>
        <w:t>,</w:t>
      </w:r>
      <w:r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4A8F" w:rsidRPr="00BC0901">
        <w:rPr>
          <w:color w:val="000000"/>
          <w:sz w:val="28"/>
          <w:szCs w:val="28"/>
          <w:shd w:val="clear" w:color="auto" w:fill="FFFFFF"/>
          <w:lang w:val="uk-UA"/>
        </w:rPr>
        <w:t>державна підтримка та стимулювання у сфері теплопостачання</w:t>
      </w:r>
      <w:r w:rsidR="009F5DC4" w:rsidRPr="00BC090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6F4A8F"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 створення умов для функціонування сфери теплопостачання </w:t>
      </w:r>
      <w:r w:rsidR="000846EB"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та підприємств, що виробляють комунальні послуги, </w:t>
      </w:r>
      <w:r w:rsidRPr="00BC0901">
        <w:rPr>
          <w:color w:val="000000"/>
          <w:sz w:val="28"/>
          <w:szCs w:val="28"/>
          <w:shd w:val="clear" w:color="auto" w:fill="FFFFFF"/>
          <w:lang w:val="uk-UA"/>
        </w:rPr>
        <w:t>є одними з основних принципів державної політики у сфері теплопостачання та житлово-комунальних послуг</w:t>
      </w:r>
      <w:r w:rsidR="009F5DC4"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8466B1"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ст. </w:t>
      </w:r>
      <w:r w:rsidR="00EA490A">
        <w:rPr>
          <w:color w:val="000000"/>
          <w:sz w:val="28"/>
          <w:szCs w:val="28"/>
          <w:shd w:val="clear" w:color="auto" w:fill="FFFFFF"/>
          <w:lang w:val="uk-UA"/>
        </w:rPr>
        <w:t xml:space="preserve">6 Закону України «Про теплопостачання», </w:t>
      </w:r>
      <w:r w:rsidR="008466B1"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ст. 3 Закону України «Про житлово-комунальні послуги»). Політика держави направлена на заборону відключення фізичних осіб, соціальних, навчальних закладів та закладів охорони </w:t>
      </w:r>
      <w:proofErr w:type="spellStart"/>
      <w:r w:rsidR="008466B1" w:rsidRPr="00BC0901">
        <w:rPr>
          <w:color w:val="000000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="008466B1" w:rsidRPr="00BC0901">
        <w:rPr>
          <w:color w:val="000000"/>
          <w:sz w:val="28"/>
          <w:szCs w:val="28"/>
          <w:shd w:val="clear" w:color="auto" w:fill="FFFFFF"/>
        </w:rPr>
        <w:t>’</w:t>
      </w:r>
      <w:r w:rsidR="008466B1"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я на час опалювального періоду від тепла. Про це свідчать зареєстровані в Верховній Раді України проекти актів про встановлення відповідного мораторію, </w:t>
      </w:r>
      <w:r w:rsidR="003521B0">
        <w:rPr>
          <w:color w:val="000000"/>
          <w:sz w:val="28"/>
          <w:szCs w:val="28"/>
          <w:shd w:val="clear" w:color="auto" w:fill="FFFFFF"/>
          <w:lang w:val="uk-UA"/>
        </w:rPr>
        <w:t>спрямовані</w:t>
      </w:r>
      <w:r w:rsidR="008466B1"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 на виконання приписів </w:t>
      </w:r>
      <w:r w:rsidR="003521B0">
        <w:rPr>
          <w:color w:val="000000"/>
          <w:sz w:val="28"/>
          <w:szCs w:val="28"/>
          <w:shd w:val="clear" w:color="auto" w:fill="FFFFFF"/>
          <w:lang w:val="uk-UA"/>
        </w:rPr>
        <w:t xml:space="preserve">Конституції України </w:t>
      </w:r>
      <w:r w:rsidR="008466B1" w:rsidRPr="00BC0901">
        <w:rPr>
          <w:color w:val="000000"/>
          <w:sz w:val="28"/>
          <w:szCs w:val="28"/>
          <w:shd w:val="clear" w:color="auto" w:fill="FFFFFF"/>
          <w:lang w:val="uk-UA"/>
        </w:rPr>
        <w:t>про забезпечення прав і свобод людини та гідних умов її життя.</w:t>
      </w:r>
    </w:p>
    <w:p w:rsidR="00D632EE" w:rsidRPr="00BC0901" w:rsidRDefault="00D632EE" w:rsidP="00D632EE">
      <w:pPr>
        <w:ind w:firstLine="709"/>
        <w:jc w:val="both"/>
        <w:rPr>
          <w:sz w:val="28"/>
          <w:szCs w:val="28"/>
          <w:lang w:val="uk-UA" w:eastAsia="en-US"/>
        </w:rPr>
      </w:pPr>
      <w:r w:rsidRPr="00BC0901">
        <w:rPr>
          <w:sz w:val="28"/>
          <w:szCs w:val="28"/>
          <w:lang w:val="uk-UA" w:eastAsia="en-US"/>
        </w:rPr>
        <w:t>Отже, враховуючи викладене, просимо Вас вжити дієвих заходів</w:t>
      </w:r>
      <w:r w:rsidR="008466B1" w:rsidRPr="00BC0901">
        <w:rPr>
          <w:sz w:val="28"/>
          <w:szCs w:val="28"/>
          <w:lang w:val="uk-UA" w:eastAsia="en-US"/>
        </w:rPr>
        <w:t>,</w:t>
      </w:r>
      <w:r w:rsidRPr="00BC0901">
        <w:rPr>
          <w:sz w:val="28"/>
          <w:szCs w:val="28"/>
          <w:lang w:val="uk-UA" w:eastAsia="en-US"/>
        </w:rPr>
        <w:t xml:space="preserve"> спрямованих на </w:t>
      </w:r>
      <w:r w:rsidR="008466B1" w:rsidRPr="00BC0901">
        <w:rPr>
          <w:sz w:val="28"/>
          <w:szCs w:val="28"/>
          <w:lang w:val="uk-UA" w:eastAsia="en-US"/>
        </w:rPr>
        <w:t xml:space="preserve">отримання </w:t>
      </w:r>
      <w:r w:rsidR="008466B1" w:rsidRPr="00BC0901">
        <w:rPr>
          <w:sz w:val="28"/>
          <w:szCs w:val="28"/>
          <w:lang w:val="uk-UA"/>
        </w:rPr>
        <w:t>ПАТ «Сумське НВО» обсягу природного газу</w:t>
      </w:r>
      <w:r w:rsidR="00BC0901" w:rsidRPr="00BC0901">
        <w:rPr>
          <w:sz w:val="28"/>
          <w:szCs w:val="28"/>
          <w:lang w:val="uk-UA"/>
        </w:rPr>
        <w:t xml:space="preserve">, необхідного для вчасного початку </w:t>
      </w:r>
      <w:r w:rsidR="00C02CA1">
        <w:rPr>
          <w:sz w:val="28"/>
          <w:szCs w:val="28"/>
          <w:lang w:val="uk-UA"/>
        </w:rPr>
        <w:t xml:space="preserve">та належного забезпечення </w:t>
      </w:r>
      <w:r w:rsidR="00BC0901" w:rsidRPr="00BC0901">
        <w:rPr>
          <w:sz w:val="28"/>
          <w:szCs w:val="28"/>
          <w:lang w:val="uk-UA"/>
        </w:rPr>
        <w:t>опалювального періоду 2018-2019 років</w:t>
      </w:r>
      <w:r w:rsidR="00C02CA1">
        <w:rPr>
          <w:sz w:val="28"/>
          <w:szCs w:val="28"/>
          <w:lang w:val="uk-UA"/>
        </w:rPr>
        <w:t xml:space="preserve">, створити умови, у тому числі шляхом внесення змін до норм чинного законодавства, для сталого </w:t>
      </w:r>
      <w:r w:rsidR="00BC0901" w:rsidRPr="00BC0901">
        <w:rPr>
          <w:sz w:val="28"/>
          <w:szCs w:val="28"/>
          <w:lang w:val="uk-UA"/>
        </w:rPr>
        <w:t>функціонування ПАТ «Сумське машинобудівне науково-виробниче об’єднання»</w:t>
      </w:r>
      <w:r w:rsidR="00C02CA1">
        <w:rPr>
          <w:sz w:val="28"/>
          <w:szCs w:val="28"/>
          <w:lang w:val="uk-UA"/>
        </w:rPr>
        <w:t xml:space="preserve"> та запобігання його банкрутству,</w:t>
      </w:r>
      <w:r w:rsidRPr="00BC0901">
        <w:rPr>
          <w:rFonts w:cs="Calibri"/>
          <w:sz w:val="28"/>
          <w:szCs w:val="28"/>
          <w:lang w:val="uk-UA" w:eastAsia="en-US"/>
        </w:rPr>
        <w:t xml:space="preserve"> сприяти питанню участі підприємства в модернізації газотранспортної системи України. </w:t>
      </w:r>
    </w:p>
    <w:p w:rsidR="00A33360" w:rsidRPr="00BC0901" w:rsidRDefault="00A33360" w:rsidP="00CB2F29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  <w:lang w:val="uk-UA"/>
        </w:rPr>
      </w:pPr>
    </w:p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D966E4" w:rsidRPr="006603AD" w:rsidRDefault="00D966E4" w:rsidP="00D966E4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D966E4" w:rsidRPr="006603AD" w:rsidRDefault="00D966E4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  <w:r w:rsidRPr="006603AD">
        <w:rPr>
          <w:lang w:val="uk-UA"/>
        </w:rPr>
        <w:t xml:space="preserve">Виконавець: </w:t>
      </w:r>
      <w:r w:rsidR="00C02CA1">
        <w:rPr>
          <w:lang w:val="uk-UA"/>
        </w:rPr>
        <w:t>Кальченко І.В.</w:t>
      </w:r>
    </w:p>
    <w:p w:rsidR="00F77FFA" w:rsidRPr="00DC636F" w:rsidRDefault="00D966E4" w:rsidP="00D966E4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 w:rsidRPr="006603AD">
        <w:rPr>
          <w:bCs/>
          <w:lang w:val="uk-UA"/>
        </w:rPr>
        <w:t>_________        __.__.2018</w:t>
      </w:r>
    </w:p>
    <w:sectPr w:rsidR="00F77FFA" w:rsidRPr="00DC636F" w:rsidSect="008D61D1">
      <w:pgSz w:w="11906" w:h="16838"/>
      <w:pgMar w:top="1134" w:right="680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1"/>
  </w:num>
  <w:num w:numId="10">
    <w:abstractNumId w:val="5"/>
  </w:num>
  <w:num w:numId="11">
    <w:abstractNumId w:val="16"/>
  </w:num>
  <w:num w:numId="12">
    <w:abstractNumId w:val="0"/>
  </w:num>
  <w:num w:numId="13">
    <w:abstractNumId w:val="30"/>
  </w:num>
  <w:num w:numId="14">
    <w:abstractNumId w:val="23"/>
  </w:num>
  <w:num w:numId="15">
    <w:abstractNumId w:val="11"/>
  </w:num>
  <w:num w:numId="16">
    <w:abstractNumId w:val="14"/>
  </w:num>
  <w:num w:numId="17">
    <w:abstractNumId w:val="18"/>
  </w:num>
  <w:num w:numId="18">
    <w:abstractNumId w:val="29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5"/>
  </w:num>
  <w:num w:numId="24">
    <w:abstractNumId w:val="3"/>
  </w:num>
  <w:num w:numId="25">
    <w:abstractNumId w:val="9"/>
  </w:num>
  <w:num w:numId="26">
    <w:abstractNumId w:val="4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640B9"/>
    <w:rsid w:val="00073E60"/>
    <w:rsid w:val="00077D1B"/>
    <w:rsid w:val="000846EB"/>
    <w:rsid w:val="00091E1E"/>
    <w:rsid w:val="0009387A"/>
    <w:rsid w:val="000939B6"/>
    <w:rsid w:val="000959FF"/>
    <w:rsid w:val="00097428"/>
    <w:rsid w:val="000974FB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5A82"/>
    <w:rsid w:val="000D791A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4FB5"/>
    <w:rsid w:val="00186A2C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C38E0"/>
    <w:rsid w:val="002D39A0"/>
    <w:rsid w:val="002D4953"/>
    <w:rsid w:val="002D5832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71CB"/>
    <w:rsid w:val="00341DB2"/>
    <w:rsid w:val="00343546"/>
    <w:rsid w:val="00350DBB"/>
    <w:rsid w:val="003521B0"/>
    <w:rsid w:val="00353B8E"/>
    <w:rsid w:val="00353CF7"/>
    <w:rsid w:val="00356E21"/>
    <w:rsid w:val="00357F2F"/>
    <w:rsid w:val="00360EE5"/>
    <w:rsid w:val="00371D9A"/>
    <w:rsid w:val="00376EE3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576F4"/>
    <w:rsid w:val="004626F8"/>
    <w:rsid w:val="00464CE0"/>
    <w:rsid w:val="00464F1C"/>
    <w:rsid w:val="00470B6C"/>
    <w:rsid w:val="004724DB"/>
    <w:rsid w:val="00473121"/>
    <w:rsid w:val="00477B55"/>
    <w:rsid w:val="004822D3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37B5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B04ED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600D4A"/>
    <w:rsid w:val="00601255"/>
    <w:rsid w:val="00601265"/>
    <w:rsid w:val="00602C12"/>
    <w:rsid w:val="0061758F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E7B7A"/>
    <w:rsid w:val="006F1D66"/>
    <w:rsid w:val="006F4A8F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B7F84"/>
    <w:rsid w:val="007C29AB"/>
    <w:rsid w:val="007C5E21"/>
    <w:rsid w:val="007D2747"/>
    <w:rsid w:val="007D2977"/>
    <w:rsid w:val="007D5CAA"/>
    <w:rsid w:val="007D75A6"/>
    <w:rsid w:val="007E00A1"/>
    <w:rsid w:val="007E2FEF"/>
    <w:rsid w:val="007F69F0"/>
    <w:rsid w:val="00804866"/>
    <w:rsid w:val="00805B94"/>
    <w:rsid w:val="0081478F"/>
    <w:rsid w:val="0083431D"/>
    <w:rsid w:val="00835281"/>
    <w:rsid w:val="00835DA2"/>
    <w:rsid w:val="0083790D"/>
    <w:rsid w:val="00840DE9"/>
    <w:rsid w:val="00844DB0"/>
    <w:rsid w:val="008466B1"/>
    <w:rsid w:val="0085641E"/>
    <w:rsid w:val="008603B7"/>
    <w:rsid w:val="00861B93"/>
    <w:rsid w:val="00863BEE"/>
    <w:rsid w:val="00863F21"/>
    <w:rsid w:val="00865658"/>
    <w:rsid w:val="00866C1A"/>
    <w:rsid w:val="00872488"/>
    <w:rsid w:val="00872A91"/>
    <w:rsid w:val="008849CF"/>
    <w:rsid w:val="00884AF9"/>
    <w:rsid w:val="008909B4"/>
    <w:rsid w:val="00892549"/>
    <w:rsid w:val="008A0B11"/>
    <w:rsid w:val="008A0E25"/>
    <w:rsid w:val="008A2E28"/>
    <w:rsid w:val="008A30ED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1D1"/>
    <w:rsid w:val="008D6306"/>
    <w:rsid w:val="008D7AF1"/>
    <w:rsid w:val="008E1057"/>
    <w:rsid w:val="008E692C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06D43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57194"/>
    <w:rsid w:val="00960030"/>
    <w:rsid w:val="0096157F"/>
    <w:rsid w:val="00962CB8"/>
    <w:rsid w:val="00964D95"/>
    <w:rsid w:val="00966009"/>
    <w:rsid w:val="00966AD8"/>
    <w:rsid w:val="009728A2"/>
    <w:rsid w:val="00975AAB"/>
    <w:rsid w:val="0097768A"/>
    <w:rsid w:val="0098143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9F5DC4"/>
    <w:rsid w:val="00A00A5C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356B1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7597A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269EE"/>
    <w:rsid w:val="00B26FA2"/>
    <w:rsid w:val="00B30509"/>
    <w:rsid w:val="00B33D72"/>
    <w:rsid w:val="00B375C7"/>
    <w:rsid w:val="00B4181C"/>
    <w:rsid w:val="00B43947"/>
    <w:rsid w:val="00B52119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0901"/>
    <w:rsid w:val="00BC1199"/>
    <w:rsid w:val="00BC2396"/>
    <w:rsid w:val="00BD3C1D"/>
    <w:rsid w:val="00BD452A"/>
    <w:rsid w:val="00BE362C"/>
    <w:rsid w:val="00BE3E8B"/>
    <w:rsid w:val="00BE56F4"/>
    <w:rsid w:val="00BF163B"/>
    <w:rsid w:val="00C02CA1"/>
    <w:rsid w:val="00C15189"/>
    <w:rsid w:val="00C158E7"/>
    <w:rsid w:val="00C15C2C"/>
    <w:rsid w:val="00C15E20"/>
    <w:rsid w:val="00C21AB6"/>
    <w:rsid w:val="00C34B7F"/>
    <w:rsid w:val="00C362AA"/>
    <w:rsid w:val="00C3740D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57EB0"/>
    <w:rsid w:val="00D6254F"/>
    <w:rsid w:val="00D632EE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3C2F"/>
    <w:rsid w:val="00D864A2"/>
    <w:rsid w:val="00D87FB5"/>
    <w:rsid w:val="00D966E4"/>
    <w:rsid w:val="00DA0F3D"/>
    <w:rsid w:val="00DA60DB"/>
    <w:rsid w:val="00DB066D"/>
    <w:rsid w:val="00DC1E04"/>
    <w:rsid w:val="00DC27B8"/>
    <w:rsid w:val="00DC3E45"/>
    <w:rsid w:val="00DC5D01"/>
    <w:rsid w:val="00DC636F"/>
    <w:rsid w:val="00DC7358"/>
    <w:rsid w:val="00DD05DB"/>
    <w:rsid w:val="00DD2D90"/>
    <w:rsid w:val="00DD7D81"/>
    <w:rsid w:val="00DD7F3D"/>
    <w:rsid w:val="00DE56BA"/>
    <w:rsid w:val="00DF3E2D"/>
    <w:rsid w:val="00DF5F44"/>
    <w:rsid w:val="00E003DE"/>
    <w:rsid w:val="00E012CB"/>
    <w:rsid w:val="00E058AF"/>
    <w:rsid w:val="00E17543"/>
    <w:rsid w:val="00E204CC"/>
    <w:rsid w:val="00E22C48"/>
    <w:rsid w:val="00E26A45"/>
    <w:rsid w:val="00E27749"/>
    <w:rsid w:val="00E33EB8"/>
    <w:rsid w:val="00E35484"/>
    <w:rsid w:val="00E35A08"/>
    <w:rsid w:val="00E35F1C"/>
    <w:rsid w:val="00E36E3D"/>
    <w:rsid w:val="00E41575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90428"/>
    <w:rsid w:val="00E93A62"/>
    <w:rsid w:val="00EA3584"/>
    <w:rsid w:val="00EA490A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0828"/>
    <w:rsid w:val="00F77514"/>
    <w:rsid w:val="00F77F01"/>
    <w:rsid w:val="00F77FFA"/>
    <w:rsid w:val="00F80B54"/>
    <w:rsid w:val="00F8186F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40E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8603B7"/>
    <w:rPr>
      <w:i/>
      <w:iCs/>
    </w:rPr>
  </w:style>
  <w:style w:type="character" w:styleId="ac">
    <w:name w:val="Hyperlink"/>
    <w:basedOn w:val="a0"/>
    <w:uiPriority w:val="99"/>
    <w:unhideWhenUsed/>
    <w:rsid w:val="0086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1569-ED6E-4C9B-B1C6-798E2B08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34</cp:revision>
  <cp:lastPrinted>2018-10-08T10:41:00Z</cp:lastPrinted>
  <dcterms:created xsi:type="dcterms:W3CDTF">2018-10-03T12:58:00Z</dcterms:created>
  <dcterms:modified xsi:type="dcterms:W3CDTF">2018-10-08T10:43:00Z</dcterms:modified>
</cp:coreProperties>
</file>