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BA" w:rsidRDefault="00BE08BA" w:rsidP="00BE08BA">
      <w:pPr>
        <w:ind w:left="106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</w:p>
    <w:p w:rsidR="00141AC1" w:rsidRDefault="00BE08BA" w:rsidP="00141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373E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141AC1">
        <w:rPr>
          <w:rFonts w:ascii="Times New Roman" w:hAnsi="Times New Roman" w:cs="Times New Roman"/>
          <w:sz w:val="28"/>
          <w:szCs w:val="28"/>
        </w:rPr>
        <w:t>розвитку ф</w:t>
      </w:r>
      <w:r>
        <w:rPr>
          <w:rFonts w:ascii="Times New Roman" w:hAnsi="Times New Roman" w:cs="Times New Roman"/>
          <w:sz w:val="28"/>
          <w:szCs w:val="28"/>
        </w:rPr>
        <w:t>ізичн</w:t>
      </w:r>
      <w:r w:rsidR="00141AC1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141A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</w:p>
    <w:p w:rsidR="00BE08BA" w:rsidRDefault="00141AC1" w:rsidP="00141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E08BA">
        <w:rPr>
          <w:rFonts w:ascii="Times New Roman" w:hAnsi="Times New Roman" w:cs="Times New Roman"/>
          <w:sz w:val="28"/>
          <w:szCs w:val="28"/>
        </w:rPr>
        <w:tab/>
        <w:t>спорт</w:t>
      </w:r>
      <w:r>
        <w:rPr>
          <w:rFonts w:ascii="Times New Roman" w:hAnsi="Times New Roman" w:cs="Times New Roman"/>
          <w:sz w:val="28"/>
          <w:szCs w:val="28"/>
        </w:rPr>
        <w:t xml:space="preserve">у в </w:t>
      </w:r>
      <w:r w:rsidR="00BE08BA">
        <w:rPr>
          <w:rFonts w:ascii="Times New Roman" w:hAnsi="Times New Roman" w:cs="Times New Roman"/>
          <w:sz w:val="28"/>
          <w:szCs w:val="28"/>
        </w:rPr>
        <w:t>м</w:t>
      </w:r>
      <w:r w:rsidR="00684AC7">
        <w:rPr>
          <w:rFonts w:ascii="Times New Roman" w:hAnsi="Times New Roman" w:cs="Times New Roman"/>
          <w:sz w:val="28"/>
          <w:szCs w:val="28"/>
        </w:rPr>
        <w:t>істі</w:t>
      </w:r>
      <w:r w:rsidR="00BE08BA">
        <w:rPr>
          <w:rFonts w:ascii="Times New Roman" w:hAnsi="Times New Roman" w:cs="Times New Roman"/>
          <w:sz w:val="28"/>
          <w:szCs w:val="28"/>
        </w:rPr>
        <w:t xml:space="preserve"> Суми на 2019 – 2021 роки</w:t>
      </w: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4182" w:rsidRDefault="00C24182" w:rsidP="00BE0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8BA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Напрями діяльності, завдання та заходи </w:t>
      </w:r>
      <w:r w:rsidR="00373E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373E1C">
        <w:rPr>
          <w:rFonts w:ascii="Times New Roman" w:hAnsi="Times New Roman" w:cs="Times New Roman"/>
          <w:sz w:val="28"/>
          <w:szCs w:val="28"/>
        </w:rPr>
        <w:t>розвитку ф</w:t>
      </w:r>
      <w:r>
        <w:rPr>
          <w:rFonts w:ascii="Times New Roman" w:hAnsi="Times New Roman" w:cs="Times New Roman"/>
          <w:sz w:val="28"/>
          <w:szCs w:val="28"/>
        </w:rPr>
        <w:t>ізичн</w:t>
      </w:r>
      <w:r w:rsidR="00373E1C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73E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і спорт</w:t>
      </w:r>
      <w:r w:rsidR="00373E1C">
        <w:rPr>
          <w:rFonts w:ascii="Times New Roman" w:hAnsi="Times New Roman" w:cs="Times New Roman"/>
          <w:sz w:val="28"/>
          <w:szCs w:val="28"/>
        </w:rPr>
        <w:t xml:space="preserve">у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84AC7">
        <w:rPr>
          <w:rFonts w:ascii="Times New Roman" w:hAnsi="Times New Roman" w:cs="Times New Roman"/>
          <w:sz w:val="28"/>
          <w:szCs w:val="28"/>
        </w:rPr>
        <w:t>істі</w:t>
      </w:r>
      <w:r w:rsidR="00373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Суми на 2019 – 2021 роки»</w:t>
      </w:r>
    </w:p>
    <w:p w:rsidR="00BE08BA" w:rsidRDefault="00BE08BA" w:rsidP="00BE08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"/>
        <w:gridCol w:w="59"/>
        <w:gridCol w:w="1710"/>
        <w:gridCol w:w="30"/>
        <w:gridCol w:w="22"/>
        <w:gridCol w:w="2407"/>
        <w:gridCol w:w="15"/>
        <w:gridCol w:w="905"/>
        <w:gridCol w:w="10"/>
        <w:gridCol w:w="34"/>
        <w:gridCol w:w="1927"/>
        <w:gridCol w:w="58"/>
        <w:gridCol w:w="1073"/>
        <w:gridCol w:w="1298"/>
        <w:gridCol w:w="1176"/>
        <w:gridCol w:w="1186"/>
        <w:gridCol w:w="1206"/>
        <w:gridCol w:w="1862"/>
      </w:tblGrid>
      <w:tr w:rsidR="00BE08BA" w:rsidTr="00BE08B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з/п</w:t>
            </w:r>
          </w:p>
        </w:tc>
        <w:tc>
          <w:tcPr>
            <w:tcW w:w="18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вико-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заходу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Виконавці 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Джерела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Орієнтовані обсяги фінансування (вартість) грн.,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роках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Очікуваний результат</w:t>
            </w:r>
          </w:p>
        </w:tc>
      </w:tr>
      <w:tr w:rsidR="00BE08BA" w:rsidTr="00BE08B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(проект)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(прогноз)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(прогноз)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1. «Проведення навчально-тренувальних зборів і змагань з олімпійських видів спорту»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08BA" w:rsidRPr="00BE08BA" w:rsidTr="00BE08BA">
        <w:trPr>
          <w:trHeight w:val="1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навчально-тренувальних зборів з олімпійських видів спорту з підготовки до змагань різних рівнів (всеукраїнських, міжнародних змагань, чемпіонатів, кубків Європи та світу) 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Організація і проведення міських змагань з олімпійських видів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Представлення спортивних досягнень спортсменами збірних команд міста на всеукраїнських змаганнях з 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 міста у змаганнях різних рівнів з олімпійських видів спорту (міжнародних змагань, чемпіонатів, кубків Європи та світу)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804443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2365471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696218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986750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251964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740903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218067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309066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268846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790544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232677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329773</w:t>
            </w:r>
          </w:p>
          <w:p w:rsidR="00BE4BC0" w:rsidRDefault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283633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834024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245474</w:t>
            </w: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BC0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Розвиток олімпійських видів спорту та залучення населення до занять фізичною культурою та спортом.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якісної підготовки та успішний виступ спортсменів міста Суми з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олімпійських видів спорту на всеукраїнській та міжнародній арені.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BE08BA" w:rsidTr="00BE08BA">
        <w:trPr>
          <w:trHeight w:val="270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4852882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7DFF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 w:rsidP="00BE4B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E4BC0"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21840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4BC0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1711042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E4BC0" w:rsidRDefault="00BE08BA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BE08BA" w:rsidTr="00BE08BA">
        <w:trPr>
          <w:trHeight w:val="416"/>
        </w:trPr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2. «Проведення навчально-тренувальних зборів і змагань з неолімпійських видів спорту»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RPr="00BE08BA" w:rsidTr="00BE08BA">
        <w:trPr>
          <w:trHeight w:val="12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неолімпійських видів спорту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навчально-тренувальних зборів з неолімпійських видів спорту з підготовки до змагань різних рівнів (всеукраїнських,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міжнародних змагань, чемпіонатів, кубків Європи та світу) 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Організація і проведення міських змагань з неолімпійських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Представлення спортивних досягнень спортсменами збірних команд міста на всеукраїнських змаганнях з неолімпійських видів спорту</w:t>
            </w:r>
          </w:p>
          <w:p w:rsidR="00BE08BA" w:rsidRDefault="00BE08BA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4. Представлення спортивних досягнень спортсменами збірних команд міста у змаганнях різних рівнів з неолімпійських видів спорту(міжнародних змагань, чемпіонатів, кубків Європи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світу)</w:t>
            </w:r>
          </w:p>
          <w:p w:rsidR="00C24182" w:rsidRDefault="00C2418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82" w:rsidRDefault="00C2418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82" w:rsidRDefault="00C24182">
            <w:pPr>
              <w:pStyle w:val="a3"/>
              <w:tabs>
                <w:tab w:val="left" w:pos="468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C0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1097281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2469558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755775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1041096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343686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773505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236721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326088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366713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825330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252581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A3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386882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870723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266473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367072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Розвиток неолімпійських видів спорту та залучення населення до занять фізичною культурою та </w:t>
            </w:r>
            <w:r w:rsidRPr="00BE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спортом.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BA">
              <w:rPr>
                <w:rFonts w:ascii="Times New Roman" w:hAnsi="Times New Roman" w:cs="Times New Roman"/>
                <w:sz w:val="24"/>
                <w:szCs w:val="24"/>
              </w:rPr>
              <w:t>Проведення якісної підготовки та успішний виступ спортсменів міста Суми з неолімпійських видів спорту на всеукраїнській та міжнародній арені.</w:t>
            </w:r>
          </w:p>
          <w:p w:rsidR="002F7DFF" w:rsidRPr="00BE08BA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Утвердження спортивного авторитету міста на всеукраїнській та міжнародній арені.</w:t>
            </w:r>
          </w:p>
        </w:tc>
      </w:tr>
      <w:tr w:rsidR="00BE08BA" w:rsidTr="00BE4BC0">
        <w:trPr>
          <w:trHeight w:val="278"/>
        </w:trPr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Pr="00FA10E5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5383710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1680000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1792560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FA10E5" w:rsidRDefault="00062546" w:rsidP="002F7D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0E5">
              <w:rPr>
                <w:rFonts w:ascii="Times New Roman" w:hAnsi="Times New Roman" w:cs="Times New Roman"/>
                <w:b/>
                <w:sz w:val="24"/>
                <w:szCs w:val="24"/>
              </w:rPr>
              <w:t>1891150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3. «Утримання та навчально-тренувальна робота комунальних дитячо-юнацьких спортивних шкіл»</w:t>
            </w:r>
          </w:p>
          <w:p w:rsidR="00141AC1" w:rsidRDefault="0014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DFF" w:rsidTr="00062546">
        <w:trPr>
          <w:trHeight w:val="8279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F7DFF" w:rsidRDefault="002F7DFF" w:rsidP="00C2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 w:rsidP="00310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 w:rsidP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  <w:p w:rsidR="002F7DFF" w:rsidRDefault="002F7DFF" w:rsidP="00C241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Pr="00C24182" w:rsidRDefault="002F7DFF" w:rsidP="00C24182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24182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та вдосконалення здібностей вихованців СДЮСШОР </w:t>
            </w:r>
          </w:p>
          <w:p w:rsidR="002F7DFF" w:rsidRDefault="002F7DFF">
            <w:pPr>
              <w:pStyle w:val="a3"/>
              <w:tabs>
                <w:tab w:val="left" w:pos="419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Голубничого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легкої атлетики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Забезпечення розвитку здібностей вихованців ДЮСШ в обраному виді спорту з них по ДЮСШ та КДЮСШ: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ДЮСШ з вільної боротьби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«Суми»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КДЮСШ єдиноборств СМР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Забезпечення розвитку здібностей вихованців ДЮСШ в обраному виді спорту з них по КДЮСШ:</w:t>
            </w:r>
          </w:p>
          <w:p w:rsidR="002F7DFF" w:rsidRDefault="002F7DFF" w:rsidP="00BE08BA">
            <w:pPr>
              <w:pStyle w:val="a3"/>
              <w:numPr>
                <w:ilvl w:val="0"/>
                <w:numId w:val="4"/>
              </w:numPr>
              <w:tabs>
                <w:tab w:val="left" w:pos="18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1 </w:t>
            </w:r>
          </w:p>
          <w:p w:rsidR="002F7DFF" w:rsidRDefault="002F7DFF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  <w:p w:rsidR="002F7DFF" w:rsidRDefault="002F7DFF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КДЮСШ № 2 </w:t>
            </w:r>
          </w:p>
          <w:p w:rsidR="002F7DFF" w:rsidRDefault="002F7DFF" w:rsidP="00D81298">
            <w:pPr>
              <w:pStyle w:val="a3"/>
              <w:tabs>
                <w:tab w:val="left" w:pos="18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Суми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  <w:p w:rsidR="002F7DFF" w:rsidRDefault="002F7DFF" w:rsidP="00762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СДЮСШОР, 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та КДЮСШ</w:t>
            </w: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освіти і науки Сумської міської ради спільно з КДЮСШ</w:t>
            </w:r>
          </w:p>
          <w:p w:rsidR="002F7DFF" w:rsidRDefault="002F7DFF" w:rsidP="00763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9892574</w:t>
            </w: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243A2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30 410 508</w:t>
            </w: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7094849</w:t>
            </w:r>
          </w:p>
          <w:p w:rsidR="00062546" w:rsidRPr="00062546" w:rsidRDefault="0006254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14122137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9193522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17308250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5974500</w:t>
            </w:r>
          </w:p>
          <w:p w:rsidR="00E10B44" w:rsidRDefault="00E10B44" w:rsidP="00DE22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11333750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3104520</w:t>
            </w: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9656871</w:t>
            </w: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2356818</w:t>
            </w:r>
          </w:p>
          <w:p w:rsidR="00062546" w:rsidRPr="00062546" w:rsidRDefault="00062546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Pr="00062546" w:rsidRDefault="00E10B44" w:rsidP="0013785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4428216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2871837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5500000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1900000</w:t>
            </w:r>
          </w:p>
          <w:p w:rsid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E10B4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3276976</w:t>
            </w: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243A26" w:rsidRDefault="00243A2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9840258</w:t>
            </w: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2319957</w:t>
            </w:r>
          </w:p>
          <w:p w:rsidR="00062546" w:rsidRPr="00062546" w:rsidRDefault="0006254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4475294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3045007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5765000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1990000</w:t>
            </w:r>
          </w:p>
          <w:p w:rsid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DC14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3775000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DFF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3511078</w:t>
            </w: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243A26" w:rsidRDefault="00243A2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10913379</w:t>
            </w: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Pr="00062546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2418074</w:t>
            </w:r>
          </w:p>
          <w:p w:rsidR="00062546" w:rsidRPr="00062546" w:rsidRDefault="0006254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5218627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243A26" w:rsidRDefault="00243A26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3276678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6043250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44">
              <w:rPr>
                <w:rFonts w:ascii="Times New Roman" w:hAnsi="Times New Roman" w:cs="Times New Roman"/>
                <w:bCs/>
                <w:sz w:val="24"/>
                <w:szCs w:val="24"/>
              </w:rPr>
              <w:t>2084500</w:t>
            </w:r>
          </w:p>
          <w:p w:rsid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0B44" w:rsidRPr="00E10B44" w:rsidRDefault="00E10B44" w:rsidP="0060761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3958750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7DFF" w:rsidRDefault="002F7D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2F7DFF" w:rsidRDefault="002F7DFF" w:rsidP="00867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 w:rsidP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351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57 611 332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18261391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18882234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35177" w:rsidRDefault="00135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20467707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Підпрограма 4. «Фінансова підтримка дитячо-юнацьких спортивних шкіл фізкультурно-спортивних товариств»</w:t>
            </w:r>
          </w:p>
        </w:tc>
      </w:tr>
      <w:tr w:rsidR="00BE08BA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спортивного резерву та підвищення рівня фізичної підготовленості дітей ДЮСШ, які підпорядковані громадським організаціям фізкультурно-спортивної спрямованості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Забезпечення розвитку здібностей вихованців дитячо-юнацьких спортивних шкіл в обраному виді спорту з них по ДЮСШ:</w:t>
            </w:r>
          </w:p>
          <w:p w:rsidR="00BE08BA" w:rsidRDefault="00BE08BA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«Спартак»</w:t>
            </w:r>
          </w:p>
          <w:p w:rsidR="00BE08BA" w:rsidRDefault="00BE08BA">
            <w:pPr>
              <w:pStyle w:val="a3"/>
              <w:tabs>
                <w:tab w:val="left" w:pos="323"/>
              </w:tabs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«Спартаківець»</w:t>
            </w:r>
          </w:p>
          <w:p w:rsidR="00BE08BA" w:rsidRDefault="00BE08BA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«Україна»</w:t>
            </w:r>
          </w:p>
          <w:p w:rsidR="00BE08BA" w:rsidRDefault="00BE08BA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«Колос»</w:t>
            </w:r>
          </w:p>
          <w:p w:rsidR="00BE08BA" w:rsidRDefault="00BE08BA" w:rsidP="00BE08BA">
            <w:pPr>
              <w:pStyle w:val="a3"/>
              <w:numPr>
                <w:ilvl w:val="0"/>
                <w:numId w:val="4"/>
              </w:numPr>
              <w:tabs>
                <w:tab w:val="left" w:pos="323"/>
              </w:tabs>
              <w:spacing w:after="0" w:line="240" w:lineRule="auto"/>
              <w:ind w:lef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«Авангард»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 міської ради спільно з ДЮСШ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та КДЮСШ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7962643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5380900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6706286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10207159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7290832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2476237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1686996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2073954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3202822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2257385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2661055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1822855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2251763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3408588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2423257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2825351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1871049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2380569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3595749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2610190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до 20% дітей та молоді міста віком від 6 до 23 років до занять спортом у дитячо-юнацьких спортивних школах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462F8" w:rsidRDefault="00B462F8" w:rsidP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37 547 820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11697394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12567518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13282908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5. «Забезпечення діяльності міського центру фізичного здоров’я населення </w:t>
            </w: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«Спорт для всіх» та проведення фізкультурно-масових заходів серед населення</w:t>
            </w:r>
            <w:r w:rsidR="00B1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міста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E08BA" w:rsidTr="00BE08BA"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фізкультурно-оздоровчої діяльності, проведення масових фізкультурно-оздоровчих і спортивних заходів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1. Утримання міського центру фізичного здоров’я населення «Спорт для всіх»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спортивно-масових заходів центром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серед населення міста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Утримання клубів за місцем проживання</w:t>
            </w:r>
          </w:p>
          <w:p w:rsidR="00141AC1" w:rsidRDefault="0014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 w:rsidP="000F7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F7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Проведення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апітальн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>та поточн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2F7D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182">
              <w:rPr>
                <w:rFonts w:ascii="Times New Roman" w:hAnsi="Times New Roman" w:cs="Times New Roman"/>
                <w:sz w:val="24"/>
                <w:szCs w:val="24"/>
              </w:rPr>
              <w:t>приміщень центру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спільно з міським центром фізичного здоров’я населення «Спорт для всіх»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10260448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297655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671075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310000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3300434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546">
              <w:rPr>
                <w:rFonts w:ascii="Times New Roman" w:hAnsi="Times New Roman" w:cs="Times New Roman"/>
                <w:bCs/>
                <w:sz w:val="24"/>
                <w:szCs w:val="24"/>
              </w:rPr>
              <w:t>93230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208851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P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310000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3370875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99477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225284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 w:rsidP="00062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3589139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104948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236940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62546" w:rsidRDefault="00062546" w:rsidP="000625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</w:p>
          <w:p w:rsidR="00062546" w:rsidRDefault="0006254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Залучення широких верств населення до регулярних оздоровчих занять, надання фізкультурно-спортивних послуг, збільшення проведення спортивних заходів за місцем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проживання та в місцях масового відпочинку населення</w:t>
            </w:r>
          </w:p>
        </w:tc>
      </w:tr>
      <w:tr w:rsidR="00BE08BA" w:rsidTr="00062546">
        <w:tc>
          <w:tcPr>
            <w:tcW w:w="89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Усього: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 w:rsidP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11 539 178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3912515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3695636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3931027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ED" w:rsidRDefault="00BE08BA" w:rsidP="000B7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Підпрограма 6. «Підтримка спорту вищих досягнень та організацій, які здійснюють фізкультурно-спортивну діяльність в </w:t>
            </w:r>
            <w:r w:rsidR="00B10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місті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хокею на траві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10BCC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Надання фінансової підтримки КП СМР «Муніципальний спортивний клуб з хокею на траві «Сумчанка» в т. ч:</w:t>
            </w:r>
          </w:p>
          <w:p w:rsidR="00BE08BA" w:rsidRDefault="00BE08BA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Утримання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КП СМР </w:t>
            </w:r>
            <w:r w:rsidR="00FA10E5" w:rsidRPr="009A01E9">
              <w:rPr>
                <w:rFonts w:ascii="Times New Roman" w:hAnsi="Times New Roman" w:cs="Times New Roman"/>
              </w:rPr>
              <w:t xml:space="preserve">«Муніципальний </w:t>
            </w:r>
            <w:r w:rsidR="00FA10E5">
              <w:rPr>
                <w:rFonts w:ascii="Times New Roman" w:hAnsi="Times New Roman" w:cs="Times New Roman"/>
                <w:sz w:val="24"/>
                <w:szCs w:val="24"/>
              </w:rPr>
              <w:t>спортивний клуб з хокею на траві «Сумчанка»</w:t>
            </w:r>
          </w:p>
          <w:p w:rsidR="00BE08BA" w:rsidRDefault="00BE08BA" w:rsidP="00B10BCC">
            <w:pPr>
              <w:pStyle w:val="a3"/>
              <w:tabs>
                <w:tab w:val="left" w:pos="3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Проведення навчально-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ренувальних зборів та участь команди </w:t>
            </w:r>
            <w:r>
              <w:rPr>
                <w:rFonts w:ascii="Times New Roman" w:hAnsi="Times New Roman" w:cs="Times New Roman"/>
              </w:rPr>
              <w:t>«Сумчанка»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змаганнях різних рівнів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у справах молоді та спорту, відділ бухгалтерського обліку та звітності Сумської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спільно з  КП СМР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Муніципальний спортивний клуб з хокею на траві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Сумчанка»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12483045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7940250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62F8" w:rsidRPr="00FA10E5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4542795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3864480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2441604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1422876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4172851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2654642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1518209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E5" w:rsidRPr="00A96832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8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4445714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2844004</w:t>
            </w: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2F8" w:rsidRDefault="00B462F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1601710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Підготовка кваліфікова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них спортсменів з хокею на траві для збірної команди міста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 xml:space="preserve"> та України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розвитку спорту вищих досягнень, сприяння популяризації тенісу в місті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Надання фінансової підтримки КП СМР «Муніципальний спортивний клуб «Тенісна Академія»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4E38"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 w:rsidR="00674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BCC" w:rsidRDefault="00B10BCC">
            <w:pPr>
              <w:pStyle w:val="a3"/>
              <w:tabs>
                <w:tab w:val="left" w:pos="2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Утримання КП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СМР </w:t>
            </w:r>
            <w:r w:rsidR="0017231B" w:rsidRPr="0017231B">
              <w:rPr>
                <w:rFonts w:ascii="Times New Roman" w:hAnsi="Times New Roman" w:cs="Times New Roman"/>
                <w:lang w:val="ru-RU"/>
              </w:rPr>
              <w:t>«</w:t>
            </w:r>
            <w:r w:rsidRPr="0017231B">
              <w:rPr>
                <w:rFonts w:ascii="Times New Roman" w:hAnsi="Times New Roman" w:cs="Times New Roman"/>
              </w:rPr>
              <w:t>Муніципальний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спортивний клуб «Тенісна Академія»</w:t>
            </w:r>
          </w:p>
          <w:p w:rsidR="00BE08BA" w:rsidRDefault="00BE08BA" w:rsidP="00B10BCC">
            <w:pPr>
              <w:tabs>
                <w:tab w:val="left" w:pos="3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74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7231B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та участь у </w:t>
            </w:r>
            <w:r w:rsidR="00B10BCC">
              <w:rPr>
                <w:rFonts w:ascii="Times New Roman" w:hAnsi="Times New Roman" w:cs="Times New Roman"/>
                <w:sz w:val="24"/>
                <w:szCs w:val="24"/>
              </w:rPr>
              <w:t>всеукраїнських та міжнародних змаганнях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 </w:t>
            </w:r>
            <w:r w:rsidR="009A01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спільно з  КП СМР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Муніципальний спортивний клуб «Тенісна Академія»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9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  <w:p w:rsidR="00B10BCC" w:rsidRDefault="00B1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 w:rsidP="00B10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9A01E9">
              <w:rPr>
                <w:rFonts w:ascii="Times New Roman" w:hAnsi="Times New Roman" w:cs="Times New Roman"/>
                <w:sz w:val="24"/>
                <w:szCs w:val="24"/>
              </w:rPr>
              <w:t>надход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-ження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9683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7885925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7548605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337320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6880501</w:t>
            </w: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6832" w:rsidRPr="00A96832" w:rsidRDefault="00A968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1005424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E9" w:rsidRP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1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2333220</w:t>
            </w:r>
          </w:p>
          <w:p w:rsidR="00BE08BA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2226220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107000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2019740</w:t>
            </w: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1E9" w:rsidRDefault="009A01E9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313480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2510667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2398317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112350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2176184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334483</w:t>
            </w:r>
          </w:p>
          <w:p w:rsidR="0017231B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231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3042038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2924068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117970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2684577</w:t>
            </w: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357461</w:t>
            </w:r>
          </w:p>
          <w:p w:rsidR="0017231B" w:rsidRPr="0017231B" w:rsidRDefault="0017231B">
            <w:pPr>
              <w:pStyle w:val="a3"/>
              <w:tabs>
                <w:tab w:val="left" w:pos="220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9A0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кваліфікова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них спортсменів з тенісу для збірної команди міста 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видатних спортсменів</w:t>
            </w:r>
            <w:r w:rsidR="006D794C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тренерів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Підтримка талановитих спортсменів,  заохочення та стимулювання їх за успішний виступ на всеукраїнських та міжнародних змаганнях</w:t>
            </w:r>
          </w:p>
          <w:p w:rsidR="00BE08BA" w:rsidRDefault="008B414F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Підтримка </w:t>
            </w:r>
            <w:r w:rsidR="006D794C">
              <w:rPr>
                <w:rFonts w:ascii="Times New Roman" w:hAnsi="Times New Roman" w:cs="Times New Roman"/>
                <w:sz w:val="24"/>
                <w:szCs w:val="24"/>
              </w:rPr>
              <w:t xml:space="preserve">видатних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спортивних тренерів, які працюють з дітьми та молоддю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у справах молоді та спорту, відділ бухгалтерського обліку та звітності Сумської міської ради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1810080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553248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605376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4F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651456</w:t>
            </w: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05BB" w:rsidRDefault="00F205B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414F" w:rsidRDefault="008B414F" w:rsidP="006D794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Заохочення кращих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спортсменів міста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шляхом </w:t>
            </w:r>
          </w:p>
          <w:p w:rsidR="00BE08BA" w:rsidRDefault="006D794C" w:rsidP="006D7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виплати 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стипендії міського голови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0E5" w:rsidRDefault="00FA10E5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94C" w:rsidRDefault="00B848F3" w:rsidP="000B7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Заохочення за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особисту </w:t>
            </w:r>
            <w:r w:rsidR="000B78ED" w:rsidRPr="000B78ED">
              <w:rPr>
                <w:rFonts w:ascii="Times New Roman" w:hAnsi="Times New Roman" w:cs="Times New Roman"/>
                <w:sz w:val="24"/>
                <w:szCs w:val="24"/>
              </w:rPr>
              <w:t>участь самого тренера у змаганнях та заходах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78ED" w:rsidRPr="000B78ED">
              <w:rPr>
                <w:rFonts w:ascii="Times New Roman" w:hAnsi="Times New Roman" w:cs="Times New Roman"/>
                <w:sz w:val="24"/>
                <w:szCs w:val="24"/>
              </w:rPr>
              <w:t xml:space="preserve"> як приклад для наслідування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підготовку спортсменів </w:t>
            </w:r>
            <w:r w:rsidR="000B78ED">
              <w:rPr>
                <w:rFonts w:ascii="Times New Roman" w:hAnsi="Times New Roman" w:cs="Times New Roman"/>
                <w:sz w:val="24"/>
                <w:szCs w:val="24"/>
              </w:rPr>
              <w:t>високих розрядів шляхом виплати разової премії</w:t>
            </w:r>
          </w:p>
        </w:tc>
      </w:tr>
      <w:tr w:rsidR="00BE08BA" w:rsidTr="00FA10E5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22329050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6800948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7338894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Pr="00A96832" w:rsidRDefault="00A96832" w:rsidP="008B41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8189208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156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Підпрограма 7.  «Реалізація заходів щодо розвитку та модернізації закладів фізичної культури та спорту»</w:t>
            </w:r>
          </w:p>
        </w:tc>
      </w:tr>
      <w:tr w:rsidR="00BE08BA" w:rsidTr="00BE08BA"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розвитку </w:t>
            </w:r>
            <w:r w:rsidRPr="00BF67E6">
              <w:rPr>
                <w:rFonts w:ascii="Times New Roman" w:hAnsi="Times New Roman" w:cs="Times New Roman"/>
                <w:sz w:val="23"/>
                <w:szCs w:val="23"/>
              </w:rPr>
              <w:t>інфраструктури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>Забезпечення реконструкції об’єктів фізичної культури:</w:t>
            </w:r>
          </w:p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Стадіону «Авангард»</w:t>
            </w:r>
          </w:p>
          <w:p w:rsidR="00BE08BA" w:rsidRDefault="00BF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BE08BA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Приміщень (спортивних споруд)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2021 роки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капітального будівництва та дорожнього господарства Сумської міської ради спільно з МЦ ФЗН «Спорт для всіх»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Збільшення </w:t>
            </w:r>
          </w:p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25% проведення змагань різних рівнів</w:t>
            </w:r>
          </w:p>
        </w:tc>
      </w:tr>
      <w:tr w:rsidR="00BE08BA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33000000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14000000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7000000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BA" w:rsidTr="00BE08BA">
        <w:tc>
          <w:tcPr>
            <w:tcW w:w="78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 на виконання Програми: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172243972</w:t>
            </w:r>
            <w:bookmarkStart w:id="0" w:name="_GoBack"/>
            <w:bookmarkEnd w:id="0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57872248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57898682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67E6" w:rsidRPr="00BF67E6" w:rsidRDefault="00BF67E6" w:rsidP="00C327A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56473042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A" w:rsidRDefault="00BE0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8BA" w:rsidRDefault="00BE08BA" w:rsidP="00BE08BA"/>
    <w:p w:rsidR="00BE08BA" w:rsidRDefault="00BE08BA" w:rsidP="00BE08BA"/>
    <w:p w:rsidR="00BE08BA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Сумський міський голова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О.М. Лисенко</w:t>
      </w: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08BA" w:rsidRDefault="00BE08BA" w:rsidP="00BE08B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Виконавець: Обравіт Є.О.</w:t>
      </w:r>
    </w:p>
    <w:p w:rsidR="00BE08BA" w:rsidRDefault="00BE08BA" w:rsidP="00BE08BA"/>
    <w:p w:rsidR="00096E8D" w:rsidRPr="00BE08BA" w:rsidRDefault="00096E8D" w:rsidP="00BE08BA"/>
    <w:sectPr w:rsidR="00096E8D" w:rsidRPr="00BE08BA" w:rsidSect="007A2BCE">
      <w:pgSz w:w="16838" w:h="11906" w:orient="landscape"/>
      <w:pgMar w:top="1701" w:right="567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37D"/>
    <w:multiLevelType w:val="multilevel"/>
    <w:tmpl w:val="DFF69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C280446"/>
    <w:multiLevelType w:val="hybridMultilevel"/>
    <w:tmpl w:val="D3808050"/>
    <w:lvl w:ilvl="0" w:tplc="94749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CE"/>
    <w:rsid w:val="000156BD"/>
    <w:rsid w:val="00062546"/>
    <w:rsid w:val="00083AE3"/>
    <w:rsid w:val="0009083C"/>
    <w:rsid w:val="00096E8D"/>
    <w:rsid w:val="000B78ED"/>
    <w:rsid w:val="000E1DE8"/>
    <w:rsid w:val="000F7B07"/>
    <w:rsid w:val="00135177"/>
    <w:rsid w:val="00141AC1"/>
    <w:rsid w:val="0017148C"/>
    <w:rsid w:val="0017231B"/>
    <w:rsid w:val="001A4BAA"/>
    <w:rsid w:val="00243A26"/>
    <w:rsid w:val="002F7DFF"/>
    <w:rsid w:val="00350E02"/>
    <w:rsid w:val="00373E1C"/>
    <w:rsid w:val="003B6D24"/>
    <w:rsid w:val="00674E38"/>
    <w:rsid w:val="00684AC7"/>
    <w:rsid w:val="006D794C"/>
    <w:rsid w:val="006E063E"/>
    <w:rsid w:val="00717197"/>
    <w:rsid w:val="007A2BCE"/>
    <w:rsid w:val="00863A77"/>
    <w:rsid w:val="008B414F"/>
    <w:rsid w:val="008C1A0B"/>
    <w:rsid w:val="008E066C"/>
    <w:rsid w:val="009A01E9"/>
    <w:rsid w:val="00A96832"/>
    <w:rsid w:val="00AA6856"/>
    <w:rsid w:val="00AC1AB9"/>
    <w:rsid w:val="00AE0278"/>
    <w:rsid w:val="00B10BCC"/>
    <w:rsid w:val="00B462F8"/>
    <w:rsid w:val="00B62C71"/>
    <w:rsid w:val="00B848F3"/>
    <w:rsid w:val="00BA2E17"/>
    <w:rsid w:val="00BE08BA"/>
    <w:rsid w:val="00BE4BC0"/>
    <w:rsid w:val="00BF67E6"/>
    <w:rsid w:val="00C24182"/>
    <w:rsid w:val="00C327A3"/>
    <w:rsid w:val="00D06FCD"/>
    <w:rsid w:val="00E10B44"/>
    <w:rsid w:val="00E777CF"/>
    <w:rsid w:val="00E81DA6"/>
    <w:rsid w:val="00F205BB"/>
    <w:rsid w:val="00F2412D"/>
    <w:rsid w:val="00F27C4E"/>
    <w:rsid w:val="00F6415E"/>
    <w:rsid w:val="00F82962"/>
    <w:rsid w:val="00FA10E5"/>
    <w:rsid w:val="00FD4E48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CC7B4"/>
  <w15:docId w15:val="{B9461131-E27A-4AE9-BF85-57771AC3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CE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2BCE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C1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A0B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Михальова Галина Федорівна</dc:creator>
  <cp:lastModifiedBy>Леонтенко Олена Миколаївна</cp:lastModifiedBy>
  <cp:revision>11</cp:revision>
  <cp:lastPrinted>2018-08-30T06:05:00Z</cp:lastPrinted>
  <dcterms:created xsi:type="dcterms:W3CDTF">2018-08-02T06:43:00Z</dcterms:created>
  <dcterms:modified xsi:type="dcterms:W3CDTF">2018-08-30T06:06:00Z</dcterms:modified>
</cp:coreProperties>
</file>