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02328A" w:rsidRPr="00F11DA1" w:rsidTr="003B05EE">
        <w:trPr>
          <w:trHeight w:val="1122"/>
          <w:jc w:val="center"/>
        </w:trPr>
        <w:tc>
          <w:tcPr>
            <w:tcW w:w="4283" w:type="dxa"/>
          </w:tcPr>
          <w:p w:rsidR="0002328A" w:rsidRPr="00D85B44" w:rsidRDefault="0002328A" w:rsidP="003B05EE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02328A" w:rsidRPr="00D85B44" w:rsidRDefault="0002328A" w:rsidP="003B05EE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02328A" w:rsidRDefault="0002328A" w:rsidP="003B05EE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385AE9">
              <w:rPr>
                <w:sz w:val="28"/>
                <w:szCs w:val="28"/>
                <w:lang w:val="uk-UA"/>
              </w:rPr>
              <w:t>Проект</w:t>
            </w:r>
          </w:p>
          <w:p w:rsidR="0002328A" w:rsidRDefault="0002328A" w:rsidP="003B05EE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85AE9">
              <w:rPr>
                <w:sz w:val="28"/>
                <w:szCs w:val="28"/>
                <w:lang w:val="uk-UA"/>
              </w:rPr>
              <w:t>прилюднено</w:t>
            </w:r>
          </w:p>
          <w:p w:rsidR="0002328A" w:rsidRPr="00385AE9" w:rsidRDefault="0002328A" w:rsidP="003B05EE">
            <w:pPr>
              <w:jc w:val="center"/>
              <w:rPr>
                <w:sz w:val="28"/>
                <w:szCs w:val="28"/>
                <w:lang w:val="uk-UA"/>
              </w:rPr>
            </w:pPr>
            <w:r w:rsidRPr="00385AE9">
              <w:rPr>
                <w:sz w:val="28"/>
                <w:szCs w:val="28"/>
                <w:lang w:val="uk-UA"/>
              </w:rPr>
              <w:t>«____»</w:t>
            </w:r>
            <w:r>
              <w:rPr>
                <w:sz w:val="28"/>
                <w:szCs w:val="28"/>
                <w:lang w:val="uk-UA"/>
              </w:rPr>
              <w:t>_____________2018</w:t>
            </w:r>
            <w:r w:rsidRPr="00385AE9">
              <w:rPr>
                <w:sz w:val="28"/>
                <w:szCs w:val="28"/>
                <w:lang w:val="uk-UA"/>
              </w:rPr>
              <w:t xml:space="preserve"> р.</w:t>
            </w:r>
          </w:p>
          <w:p w:rsidR="0002328A" w:rsidRPr="00385AE9" w:rsidRDefault="0002328A" w:rsidP="003B05EE">
            <w:pPr>
              <w:rPr>
                <w:lang w:val="uk-UA"/>
              </w:rPr>
            </w:pPr>
          </w:p>
        </w:tc>
      </w:tr>
    </w:tbl>
    <w:p w:rsidR="0002328A" w:rsidRPr="00BE726D" w:rsidRDefault="0002328A" w:rsidP="0002328A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02328A" w:rsidRPr="0018346E" w:rsidRDefault="0002328A" w:rsidP="000232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СКЛИКАННЯ     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02328A" w:rsidRPr="00BE726D" w:rsidRDefault="0002328A" w:rsidP="0002328A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02328A" w:rsidRPr="00BE726D" w:rsidRDefault="0002328A" w:rsidP="0002328A">
      <w:pPr>
        <w:rPr>
          <w:sz w:val="32"/>
          <w:szCs w:val="32"/>
          <w:lang w:val="uk-UA"/>
        </w:rPr>
      </w:pPr>
    </w:p>
    <w:p w:rsidR="0002328A" w:rsidRPr="0018346E" w:rsidRDefault="0002328A" w:rsidP="0002328A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2018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</w:t>
      </w:r>
      <w:r w:rsidRPr="0018346E">
        <w:rPr>
          <w:sz w:val="28"/>
          <w:szCs w:val="28"/>
          <w:lang w:val="uk-UA"/>
        </w:rPr>
        <w:t>-МР</w:t>
      </w:r>
    </w:p>
    <w:p w:rsidR="0002328A" w:rsidRDefault="0002328A" w:rsidP="0002328A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02328A" w:rsidRPr="009F11F0" w:rsidRDefault="0002328A" w:rsidP="0002328A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328A" w:rsidRPr="00110D6F" w:rsidTr="003B05EE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328A" w:rsidRPr="005712B5" w:rsidRDefault="0002328A" w:rsidP="003B05E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Про погодження технічної документації із землеустрою щодо поділу земельної ділянки</w:t>
            </w:r>
            <w:r w:rsidR="008664C1">
              <w:rPr>
                <w:sz w:val="28"/>
                <w:szCs w:val="28"/>
                <w:lang w:val="uk-UA"/>
              </w:rPr>
              <w:t xml:space="preserve">                   Гладкову В.В. та Бортнику А.М.</w:t>
            </w:r>
            <w:bookmarkEnd w:id="0"/>
          </w:p>
        </w:tc>
      </w:tr>
    </w:tbl>
    <w:p w:rsidR="0002328A" w:rsidRPr="0018346E" w:rsidRDefault="0002328A" w:rsidP="0002328A">
      <w:pPr>
        <w:rPr>
          <w:sz w:val="28"/>
          <w:szCs w:val="28"/>
          <w:lang w:val="uk-UA"/>
        </w:rPr>
      </w:pPr>
    </w:p>
    <w:p w:rsidR="0002328A" w:rsidRPr="0018346E" w:rsidRDefault="0002328A" w:rsidP="0002328A">
      <w:pPr>
        <w:ind w:right="4296"/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ind w:right="4296"/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jc w:val="both"/>
        <w:rPr>
          <w:sz w:val="28"/>
          <w:szCs w:val="28"/>
          <w:lang w:val="uk-UA"/>
        </w:rPr>
      </w:pPr>
    </w:p>
    <w:p w:rsidR="008664C1" w:rsidRDefault="008664C1" w:rsidP="0002328A">
      <w:pPr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Pr="0018346E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громадян,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надані документи, </w:t>
      </w:r>
      <w:r w:rsidRPr="0018346E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</w:t>
      </w:r>
      <w:r w:rsidRPr="00977A19">
        <w:rPr>
          <w:sz w:val="28"/>
          <w:szCs w:val="28"/>
          <w:lang w:val="uk-UA"/>
        </w:rPr>
        <w:t>регулювання земельних відносин, природокористування та екології Сумської міської ради від</w:t>
      </w:r>
      <w:r>
        <w:rPr>
          <w:sz w:val="28"/>
          <w:szCs w:val="28"/>
          <w:lang w:val="uk-UA"/>
        </w:rPr>
        <w:t xml:space="preserve"> </w:t>
      </w:r>
      <w:r w:rsidR="005937E3">
        <w:rPr>
          <w:sz w:val="28"/>
          <w:szCs w:val="28"/>
          <w:lang w:val="uk-UA"/>
        </w:rPr>
        <w:t>19.07.2018 № 123</w:t>
      </w:r>
      <w:r>
        <w:rPr>
          <w:sz w:val="28"/>
          <w:szCs w:val="28"/>
          <w:lang w:val="uk-UA"/>
        </w:rPr>
        <w:t>,</w:t>
      </w:r>
      <w:r w:rsidRPr="0018346E">
        <w:rPr>
          <w:sz w:val="28"/>
          <w:szCs w:val="28"/>
          <w:lang w:val="uk-UA"/>
        </w:rPr>
        <w:t xml:space="preserve"> стат</w:t>
      </w:r>
      <w:r>
        <w:rPr>
          <w:sz w:val="28"/>
          <w:szCs w:val="28"/>
          <w:lang w:val="uk-UA"/>
        </w:rPr>
        <w:t xml:space="preserve">ей 12, 79-1, </w:t>
      </w:r>
      <w:r w:rsidRPr="007D3EDE">
        <w:rPr>
          <w:sz w:val="28"/>
          <w:szCs w:val="28"/>
          <w:lang w:val="uk-UA"/>
        </w:rPr>
        <w:t>частини</w:t>
      </w:r>
      <w:r>
        <w:rPr>
          <w:sz w:val="28"/>
          <w:szCs w:val="28"/>
          <w:lang w:val="uk-UA"/>
        </w:rPr>
        <w:t xml:space="preserve"> 12 статті 186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статті 56 Закону України «Про землеустрій», </w:t>
      </w:r>
      <w:r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02328A" w:rsidRDefault="0002328A" w:rsidP="0002328A">
      <w:pPr>
        <w:ind w:firstLine="720"/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spacing w:before="120" w:line="200" w:lineRule="exact"/>
        <w:jc w:val="center"/>
        <w:rPr>
          <w:b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02328A" w:rsidRDefault="0002328A" w:rsidP="0002328A">
      <w:pPr>
        <w:ind w:firstLine="708"/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технічну документацію із землеустрою щодо поділу земельної ділянки Гладкову Володимиру Владленовичу (2643213655) та Бортник Андрію Миколайовичу (2703013716) </w:t>
      </w:r>
      <w:r w:rsidR="00B1355A">
        <w:rPr>
          <w:sz w:val="28"/>
          <w:szCs w:val="28"/>
          <w:lang w:val="uk-UA"/>
        </w:rPr>
        <w:t xml:space="preserve">на підставі якої передбачається поділ земельної ділянки </w:t>
      </w:r>
      <w:r>
        <w:rPr>
          <w:sz w:val="28"/>
          <w:szCs w:val="28"/>
          <w:lang w:val="uk-UA"/>
        </w:rPr>
        <w:t xml:space="preserve">за адресою: м. Суми, </w:t>
      </w:r>
      <w:r w:rsidR="008664C1">
        <w:rPr>
          <w:sz w:val="28"/>
          <w:szCs w:val="28"/>
          <w:lang w:val="uk-UA"/>
        </w:rPr>
        <w:t>вул. Миколи Василенка</w:t>
      </w:r>
      <w:r w:rsidRPr="00E42EC6">
        <w:rPr>
          <w:sz w:val="28"/>
          <w:szCs w:val="28"/>
          <w:lang w:val="uk-UA"/>
        </w:rPr>
        <w:t>,</w:t>
      </w:r>
      <w:r w:rsidR="008664C1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 площею 0,2188 га, кадастровий номер 5910136600:01:008:0130,</w:t>
      </w:r>
      <w:r w:rsidR="008664C1">
        <w:rPr>
          <w:sz w:val="28"/>
          <w:szCs w:val="28"/>
          <w:lang w:val="uk-UA"/>
        </w:rPr>
        <w:t xml:space="preserve"> що знаходиться в користуванні на підставі договору оренди земельної ділянки, укладеного 16 червня 2017 року</w:t>
      </w:r>
      <w:r w:rsidR="00B1355A">
        <w:rPr>
          <w:sz w:val="28"/>
          <w:szCs w:val="28"/>
          <w:lang w:val="uk-UA"/>
        </w:rPr>
        <w:t xml:space="preserve"> (номер запису про інше речове право: 21261846 від 04 липня 2017 року)</w:t>
      </w:r>
      <w:r w:rsidR="008664C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</w:t>
      </w:r>
      <w:r w:rsidR="00B1355A">
        <w:rPr>
          <w:sz w:val="28"/>
          <w:szCs w:val="28"/>
          <w:lang w:val="uk-UA"/>
        </w:rPr>
        <w:t xml:space="preserve"> (присадибна ділянка)</w:t>
      </w:r>
      <w:r w:rsidR="008664C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три земельні ділянки площами: </w:t>
      </w:r>
      <w:r w:rsidR="00B1355A">
        <w:rPr>
          <w:sz w:val="28"/>
          <w:szCs w:val="28"/>
          <w:lang w:val="uk-UA"/>
        </w:rPr>
        <w:t xml:space="preserve">0,1000 га, 0,1000 га та </w:t>
      </w:r>
      <w:r w:rsidR="0070571E">
        <w:rPr>
          <w:sz w:val="28"/>
          <w:szCs w:val="28"/>
          <w:lang w:val="uk-UA"/>
        </w:rPr>
        <w:t>0,0188 га.</w:t>
      </w:r>
    </w:p>
    <w:p w:rsidR="0002328A" w:rsidRDefault="0002328A" w:rsidP="00F5739B">
      <w:pPr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jc w:val="both"/>
        <w:rPr>
          <w:sz w:val="28"/>
          <w:szCs w:val="28"/>
          <w:lang w:val="uk-UA"/>
        </w:rPr>
      </w:pPr>
    </w:p>
    <w:p w:rsidR="00DC7ACB" w:rsidRDefault="00DC7ACB" w:rsidP="0002328A">
      <w:pPr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02328A" w:rsidRPr="00F24700" w:rsidRDefault="0002328A" w:rsidP="0002328A">
      <w:pPr>
        <w:ind w:right="-2"/>
        <w:jc w:val="both"/>
        <w:rPr>
          <w:sz w:val="16"/>
          <w:szCs w:val="16"/>
          <w:lang w:val="uk-UA"/>
        </w:rPr>
      </w:pPr>
    </w:p>
    <w:p w:rsidR="0002328A" w:rsidRDefault="0002328A" w:rsidP="0002328A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DC7ACB">
        <w:rPr>
          <w:sz w:val="24"/>
          <w:szCs w:val="24"/>
          <w:lang w:val="uk-UA"/>
        </w:rPr>
        <w:t>Михайлик Т.О.</w:t>
      </w:r>
    </w:p>
    <w:p w:rsidR="0002328A" w:rsidRDefault="0002328A" w:rsidP="0002328A">
      <w:pPr>
        <w:rPr>
          <w:sz w:val="24"/>
          <w:szCs w:val="24"/>
          <w:lang w:val="uk-UA"/>
        </w:rPr>
      </w:pPr>
    </w:p>
    <w:p w:rsidR="00DC7ACB" w:rsidRPr="00DC7ACB" w:rsidRDefault="00DC7ACB" w:rsidP="00DC7ACB">
      <w:pPr>
        <w:ind w:right="174"/>
        <w:jc w:val="both"/>
        <w:rPr>
          <w:sz w:val="24"/>
          <w:szCs w:val="24"/>
          <w:lang w:val="uk-UA"/>
        </w:rPr>
      </w:pPr>
      <w:r w:rsidRPr="00DC7ACB">
        <w:rPr>
          <w:sz w:val="24"/>
          <w:szCs w:val="24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DC7ACB" w:rsidRDefault="00DC7ACB" w:rsidP="00DC7ACB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підготовлено</w:t>
      </w:r>
      <w:proofErr w:type="spellEnd"/>
      <w:r>
        <w:rPr>
          <w:sz w:val="24"/>
          <w:szCs w:val="24"/>
        </w:rPr>
        <w:t xml:space="preserve"> департаментом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платежів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C65E2">
        <w:rPr>
          <w:sz w:val="24"/>
          <w:szCs w:val="24"/>
        </w:rPr>
        <w:t>Сумської</w:t>
      </w:r>
      <w:proofErr w:type="spellEnd"/>
      <w:r w:rsidRPr="008C65E2">
        <w:rPr>
          <w:sz w:val="24"/>
          <w:szCs w:val="24"/>
        </w:rPr>
        <w:t xml:space="preserve"> </w:t>
      </w:r>
      <w:proofErr w:type="spellStart"/>
      <w:r w:rsidRPr="008C65E2">
        <w:rPr>
          <w:sz w:val="24"/>
          <w:szCs w:val="24"/>
        </w:rPr>
        <w:t>міської</w:t>
      </w:r>
      <w:proofErr w:type="spellEnd"/>
      <w:r w:rsidRPr="008C65E2">
        <w:rPr>
          <w:sz w:val="24"/>
          <w:szCs w:val="24"/>
        </w:rPr>
        <w:t xml:space="preserve"> ради</w:t>
      </w:r>
      <w:r>
        <w:rPr>
          <w:sz w:val="24"/>
          <w:szCs w:val="24"/>
        </w:rPr>
        <w:t>.</w:t>
      </w:r>
    </w:p>
    <w:p w:rsidR="00DC7ACB" w:rsidRPr="00DC7ACB" w:rsidRDefault="00DC7ACB" w:rsidP="00DC7ACB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департамент </w:t>
      </w:r>
      <w:proofErr w:type="spellStart"/>
      <w:r>
        <w:rPr>
          <w:sz w:val="24"/>
          <w:szCs w:val="24"/>
        </w:rPr>
        <w:t>забезпечення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платежів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C65E2">
        <w:rPr>
          <w:sz w:val="24"/>
          <w:szCs w:val="24"/>
        </w:rPr>
        <w:t>Сумської</w:t>
      </w:r>
      <w:proofErr w:type="spellEnd"/>
      <w:r w:rsidRPr="008C65E2">
        <w:rPr>
          <w:sz w:val="24"/>
          <w:szCs w:val="24"/>
        </w:rPr>
        <w:t xml:space="preserve"> </w:t>
      </w:r>
      <w:proofErr w:type="spellStart"/>
      <w:r w:rsidRPr="008C65E2">
        <w:rPr>
          <w:sz w:val="24"/>
          <w:szCs w:val="24"/>
        </w:rPr>
        <w:t>міської</w:t>
      </w:r>
      <w:proofErr w:type="spellEnd"/>
      <w:r w:rsidRPr="008C65E2">
        <w:rPr>
          <w:sz w:val="24"/>
          <w:szCs w:val="24"/>
        </w:rPr>
        <w:t xml:space="preserve"> ради</w:t>
      </w:r>
    </w:p>
    <w:sectPr w:rsidR="00DC7ACB" w:rsidRPr="00DC7ACB" w:rsidSect="00417DB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2F"/>
    <w:rsid w:val="0002328A"/>
    <w:rsid w:val="00110D6F"/>
    <w:rsid w:val="002E4FDA"/>
    <w:rsid w:val="00327BD1"/>
    <w:rsid w:val="00352082"/>
    <w:rsid w:val="005937E3"/>
    <w:rsid w:val="0070571E"/>
    <w:rsid w:val="008664C1"/>
    <w:rsid w:val="00A51979"/>
    <w:rsid w:val="00B1355A"/>
    <w:rsid w:val="00C136FD"/>
    <w:rsid w:val="00C42C2F"/>
    <w:rsid w:val="00DC7ACB"/>
    <w:rsid w:val="00F5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F8DD4-8CE8-4FA9-9A6D-00F750FE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2328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232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0232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32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02328A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937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7E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2018-08-01T05:28:00Z</cp:lastPrinted>
  <dcterms:created xsi:type="dcterms:W3CDTF">2018-05-31T08:51:00Z</dcterms:created>
  <dcterms:modified xsi:type="dcterms:W3CDTF">2018-08-01T08:03:00Z</dcterms:modified>
</cp:coreProperties>
</file>