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36" w:rsidRPr="00127D9D" w:rsidRDefault="00962F36" w:rsidP="002B7A15">
      <w:pPr>
        <w:pStyle w:val="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962F36" w:rsidRPr="00127D9D" w:rsidRDefault="00962F36" w:rsidP="002B7A15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рішення   Сумської   міської  ради</w:t>
      </w:r>
    </w:p>
    <w:p w:rsidR="00962F36" w:rsidRPr="00127D9D" w:rsidRDefault="00962F36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звіт  про   виконання   міського</w:t>
      </w:r>
    </w:p>
    <w:p w:rsidR="00962F36" w:rsidRPr="00127D9D" w:rsidRDefault="00962F36" w:rsidP="002B7A15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127D9D">
        <w:rPr>
          <w:sz w:val="28"/>
          <w:szCs w:val="28"/>
          <w:lang w:val="uk-UA"/>
        </w:rPr>
        <w:t xml:space="preserve">       бюджету    за  І   </w:t>
      </w:r>
      <w:r>
        <w:rPr>
          <w:sz w:val="28"/>
          <w:szCs w:val="28"/>
          <w:lang w:val="uk-UA"/>
        </w:rPr>
        <w:t>півріччя</w:t>
      </w:r>
      <w:r w:rsidRPr="00127D9D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 року»</w:t>
      </w:r>
    </w:p>
    <w:p w:rsidR="00962F36" w:rsidRPr="00B016D9" w:rsidRDefault="00962F36" w:rsidP="002B7A15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</w:t>
      </w:r>
      <w:r w:rsidRPr="00127D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від                      </w:t>
      </w:r>
      <w:r w:rsidRPr="00127D9D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127D9D">
        <w:rPr>
          <w:sz w:val="28"/>
          <w:szCs w:val="28"/>
          <w:lang w:val="uk-UA"/>
        </w:rPr>
        <w:t xml:space="preserve"> року №  </w:t>
      </w:r>
      <w:r>
        <w:rPr>
          <w:sz w:val="28"/>
          <w:szCs w:val="28"/>
          <w:lang w:val="uk-UA"/>
        </w:rPr>
        <w:t xml:space="preserve">   </w:t>
      </w:r>
      <w:r w:rsidRPr="00127D9D">
        <w:rPr>
          <w:sz w:val="28"/>
          <w:szCs w:val="28"/>
          <w:lang w:val="uk-UA"/>
        </w:rPr>
        <w:t xml:space="preserve"> -</w:t>
      </w:r>
      <w:r w:rsidRPr="00B016D9">
        <w:rPr>
          <w:sz w:val="28"/>
          <w:szCs w:val="28"/>
          <w:lang w:val="uk-UA"/>
        </w:rPr>
        <w:t xml:space="preserve"> МР</w:t>
      </w:r>
    </w:p>
    <w:p w:rsidR="00962F36" w:rsidRPr="00F41A94" w:rsidRDefault="00962F36" w:rsidP="00B737FF">
      <w:pPr>
        <w:jc w:val="center"/>
        <w:rPr>
          <w:lang w:val="uk-UA"/>
        </w:rPr>
      </w:pPr>
    </w:p>
    <w:p w:rsidR="00962F36" w:rsidRPr="00F41A94" w:rsidRDefault="00962F36" w:rsidP="00B737FF">
      <w:pPr>
        <w:jc w:val="center"/>
        <w:rPr>
          <w:lang w:val="uk-UA"/>
        </w:rPr>
      </w:pPr>
    </w:p>
    <w:p w:rsidR="00962F36" w:rsidRPr="00F41A94" w:rsidRDefault="00962F36" w:rsidP="00F41A94">
      <w:pPr>
        <w:jc w:val="center"/>
        <w:rPr>
          <w:b/>
          <w:bCs/>
          <w:sz w:val="28"/>
          <w:szCs w:val="28"/>
          <w:lang w:val="uk-UA"/>
        </w:rPr>
      </w:pPr>
      <w:r w:rsidRPr="00F41A94">
        <w:rPr>
          <w:b/>
          <w:bCs/>
          <w:sz w:val="28"/>
          <w:szCs w:val="28"/>
          <w:lang w:val="uk-UA"/>
        </w:rPr>
        <w:t>І</w:t>
      </w:r>
      <w:r w:rsidRPr="00F41A94">
        <w:rPr>
          <w:b/>
          <w:bCs/>
          <w:sz w:val="28"/>
          <w:szCs w:val="28"/>
        </w:rPr>
        <w:t>нформаці</w:t>
      </w:r>
      <w:r>
        <w:rPr>
          <w:b/>
          <w:bCs/>
          <w:sz w:val="28"/>
          <w:szCs w:val="28"/>
          <w:lang w:val="uk-UA"/>
        </w:rPr>
        <w:t>я</w:t>
      </w:r>
      <w:r w:rsidRPr="00F41A94">
        <w:rPr>
          <w:b/>
          <w:bCs/>
          <w:sz w:val="28"/>
          <w:szCs w:val="28"/>
        </w:rPr>
        <w:t xml:space="preserve"> про перелік проектів - переможців громадського (партиципаторного) бюджету м. Суми, </w:t>
      </w:r>
    </w:p>
    <w:p w:rsidR="00962F36" w:rsidRDefault="00962F36" w:rsidP="00F41A94">
      <w:pPr>
        <w:jc w:val="center"/>
        <w:rPr>
          <w:b/>
          <w:bCs/>
          <w:sz w:val="28"/>
          <w:szCs w:val="28"/>
        </w:rPr>
      </w:pPr>
      <w:r w:rsidRPr="00F41A94">
        <w:rPr>
          <w:b/>
          <w:bCs/>
          <w:sz w:val="28"/>
          <w:szCs w:val="28"/>
        </w:rPr>
        <w:t>які реалізову</w:t>
      </w:r>
      <w:r w:rsidRPr="00F41A94">
        <w:rPr>
          <w:b/>
          <w:bCs/>
          <w:sz w:val="28"/>
          <w:szCs w:val="28"/>
          <w:lang w:val="uk-UA"/>
        </w:rPr>
        <w:t>ються</w:t>
      </w:r>
      <w:r w:rsidRPr="00F41A94">
        <w:rPr>
          <w:b/>
          <w:bCs/>
          <w:sz w:val="28"/>
          <w:szCs w:val="28"/>
        </w:rPr>
        <w:t xml:space="preserve"> у 2018 році за рахунок коштів міського бюджету</w:t>
      </w:r>
    </w:p>
    <w:p w:rsidR="00040BB9" w:rsidRPr="00F41A94" w:rsidRDefault="00040BB9" w:rsidP="00F41A94">
      <w:pPr>
        <w:jc w:val="center"/>
        <w:rPr>
          <w:b/>
          <w:bCs/>
          <w:lang w:val="uk-UA"/>
        </w:rPr>
      </w:pPr>
    </w:p>
    <w:p w:rsidR="00962F36" w:rsidRPr="00F41A94" w:rsidRDefault="00962F36" w:rsidP="0090153B">
      <w:pPr>
        <w:jc w:val="right"/>
        <w:rPr>
          <w:lang w:val="uk-UA"/>
        </w:rPr>
      </w:pPr>
      <w:r w:rsidRPr="00F41A94">
        <w:rPr>
          <w:lang w:val="uk-UA"/>
        </w:rPr>
        <w:t>грн.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9"/>
        <w:gridCol w:w="6699"/>
        <w:gridCol w:w="4505"/>
        <w:gridCol w:w="1716"/>
        <w:gridCol w:w="1761"/>
      </w:tblGrid>
      <w:tr w:rsidR="00040BB9" w:rsidRPr="00A95589" w:rsidTr="00040BB9">
        <w:trPr>
          <w:trHeight w:val="1076"/>
          <w:jc w:val="center"/>
        </w:trPr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№ проекту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040BB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040BB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040BB9" w:rsidRPr="00A95589" w:rsidRDefault="00040BB9" w:rsidP="004F7C1C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040BB9" w:rsidRPr="00A95589" w:rsidTr="00040BB9">
        <w:trPr>
          <w:trHeight w:val="3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4F7C1C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Загальноміські проекти</w:t>
            </w:r>
          </w:p>
        </w:tc>
      </w:tr>
      <w:tr w:rsidR="00040BB9" w:rsidRPr="00A95589" w:rsidTr="00040BB9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998 774,00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6 350,00</w:t>
            </w:r>
          </w:p>
        </w:tc>
      </w:tr>
      <w:tr w:rsidR="00040BB9" w:rsidRPr="00A95589" w:rsidTr="00040BB9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198 030,00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bCs/>
              </w:rPr>
            </w:pPr>
            <w:r w:rsidRPr="00040BB9">
              <w:rPr>
                <w:bCs/>
              </w:rPr>
              <w:t>80 924,28</w:t>
            </w:r>
          </w:p>
        </w:tc>
      </w:tr>
      <w:tr w:rsidR="00040BB9" w:rsidRPr="00A95589" w:rsidTr="00040BB9">
        <w:trPr>
          <w:trHeight w:val="33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43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Перша Сумська медіатека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1 000 000,00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208 880,12</w:t>
            </w:r>
          </w:p>
        </w:tc>
      </w:tr>
      <w:tr w:rsidR="00040BB9" w:rsidRPr="00A95589" w:rsidTr="00040BB9">
        <w:trPr>
          <w:trHeight w:val="398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51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Відділ культури та туризму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193 952,00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040BB9" w:rsidRPr="00A95589" w:rsidTr="00040BB9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998 900,00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2 431,00</w:t>
            </w:r>
          </w:p>
        </w:tc>
      </w:tr>
      <w:tr w:rsidR="00040BB9" w:rsidRPr="00A95589" w:rsidTr="00040BB9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70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Відділ культури та туризму</w:t>
            </w:r>
          </w:p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186 000,00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040BB9" w:rsidRPr="00A95589" w:rsidTr="00040BB9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0BB9" w:rsidRPr="00A95589" w:rsidRDefault="00040BB9" w:rsidP="004F7C1C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Локальні проекти</w:t>
            </w:r>
          </w:p>
        </w:tc>
      </w:tr>
      <w:tr w:rsidR="00040BB9" w:rsidRPr="00A95589" w:rsidTr="00040BB9">
        <w:trPr>
          <w:trHeight w:val="78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16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489 680,00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2 260,00</w:t>
            </w:r>
          </w:p>
        </w:tc>
      </w:tr>
      <w:tr w:rsidR="00040BB9" w:rsidRPr="00A95589" w:rsidTr="004D0EE3">
        <w:trPr>
          <w:trHeight w:val="22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lastRenderedPageBreak/>
              <w:t>№ проекту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Назва проекту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 xml:space="preserve">Затверджено </w:t>
            </w: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040BB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lang w:val="uk-UA"/>
              </w:rPr>
            </w:pP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  <w:r w:rsidRPr="00A95589">
              <w:rPr>
                <w:rStyle w:val="a4"/>
                <w:lang w:val="uk-UA"/>
              </w:rPr>
              <w:t>Касові видатки</w:t>
            </w:r>
          </w:p>
          <w:p w:rsidR="00040BB9" w:rsidRPr="00A95589" w:rsidRDefault="00040BB9" w:rsidP="00040BB9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lang w:val="uk-UA"/>
              </w:rPr>
            </w:pPr>
          </w:p>
        </w:tc>
      </w:tr>
      <w:tr w:rsidR="00040BB9" w:rsidRPr="00A95589" w:rsidTr="00040BB9">
        <w:trPr>
          <w:trHeight w:val="24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19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освіти і науки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468 042,00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417 721,81</w:t>
            </w:r>
          </w:p>
        </w:tc>
      </w:tr>
      <w:tr w:rsidR="00040BB9" w:rsidRPr="00A95589" w:rsidTr="00040BB9">
        <w:trPr>
          <w:trHeight w:val="30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29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497 824,00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040BB9" w:rsidRPr="00A95589" w:rsidTr="00040BB9">
        <w:trPr>
          <w:trHeight w:val="354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32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253 070,00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138 700,00</w:t>
            </w:r>
          </w:p>
        </w:tc>
      </w:tr>
      <w:tr w:rsidR="00040BB9" w:rsidRPr="00A95589" w:rsidTr="00040BB9">
        <w:trPr>
          <w:trHeight w:val="31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34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499 005,00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040BB9" w:rsidRPr="00A95589" w:rsidTr="00040BB9">
        <w:trPr>
          <w:trHeight w:val="33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38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498 116,00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2 279,00</w:t>
            </w:r>
          </w:p>
        </w:tc>
      </w:tr>
      <w:tr w:rsidR="00040BB9" w:rsidRPr="00A95589" w:rsidTr="00040BB9">
        <w:trPr>
          <w:trHeight w:val="28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48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Міні-скейтпарк на Роменській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376 800,0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22 667,40</w:t>
            </w:r>
          </w:p>
        </w:tc>
      </w:tr>
      <w:tr w:rsidR="00040BB9" w:rsidRPr="00A95589" w:rsidTr="00040BB9">
        <w:trPr>
          <w:trHeight w:val="150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58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Сквер розваг та відпочинку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Департамент інфраструктури міста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500 000,00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60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lang w:val="uk-UA"/>
              </w:rPr>
              <w:t>409 160,00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5 177,00</w:t>
            </w: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71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482 174,00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72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bCs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425 207,00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</w:p>
        </w:tc>
      </w:tr>
      <w:tr w:rsidR="00040BB9" w:rsidRPr="00A95589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74</w:t>
            </w:r>
          </w:p>
        </w:tc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lang w:val="uk-UA"/>
              </w:rPr>
            </w:pPr>
            <w:r w:rsidRPr="00040BB9">
              <w:rPr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lang w:val="uk-UA"/>
              </w:rPr>
            </w:pPr>
            <w:r w:rsidRPr="00040BB9">
              <w:rPr>
                <w:lang w:val="uk-UA"/>
              </w:rPr>
              <w:t>468 130,00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BB9" w:rsidRPr="00040BB9" w:rsidRDefault="00040BB9" w:rsidP="00040BB9">
            <w:pPr>
              <w:pStyle w:val="a3"/>
              <w:jc w:val="center"/>
              <w:rPr>
                <w:rStyle w:val="a4"/>
                <w:b w:val="0"/>
                <w:lang w:val="uk-UA"/>
              </w:rPr>
            </w:pPr>
            <w:r w:rsidRPr="00040BB9">
              <w:rPr>
                <w:rStyle w:val="a4"/>
                <w:b w:val="0"/>
                <w:lang w:val="uk-UA"/>
              </w:rPr>
              <w:t>6 996,00</w:t>
            </w:r>
          </w:p>
        </w:tc>
      </w:tr>
      <w:tr w:rsidR="00040BB9" w:rsidRPr="000600F0" w:rsidTr="00040BB9">
        <w:trPr>
          <w:trHeight w:val="405"/>
          <w:jc w:val="center"/>
        </w:trPr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РАЗОМ</w:t>
            </w:r>
          </w:p>
        </w:tc>
        <w:tc>
          <w:tcPr>
            <w:tcW w:w="2104" w:type="pct"/>
            <w:tcBorders>
              <w:top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pct"/>
            <w:tcBorders>
              <w:top w:val="single" w:sz="4" w:space="0" w:color="auto"/>
            </w:tcBorders>
            <w:vAlign w:val="center"/>
          </w:tcPr>
          <w:p w:rsidR="00040BB9" w:rsidRPr="00A95589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040BB9" w:rsidRPr="00A95589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b/>
                <w:bCs/>
                <w:lang w:val="uk-UA"/>
              </w:rPr>
              <w:t>8942864,00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040BB9" w:rsidRPr="000600F0" w:rsidRDefault="00040BB9" w:rsidP="00040BB9">
            <w:pPr>
              <w:pStyle w:val="a3"/>
              <w:jc w:val="center"/>
              <w:rPr>
                <w:rStyle w:val="a4"/>
                <w:lang w:val="uk-UA"/>
              </w:rPr>
            </w:pPr>
            <w:r w:rsidRPr="00A95589">
              <w:rPr>
                <w:rStyle w:val="a4"/>
                <w:lang w:val="uk-UA"/>
              </w:rPr>
              <w:t>894</w:t>
            </w:r>
            <w:r>
              <w:rPr>
                <w:rStyle w:val="a4"/>
                <w:lang w:val="uk-UA"/>
              </w:rPr>
              <w:t xml:space="preserve"> </w:t>
            </w:r>
            <w:r w:rsidRPr="00A95589">
              <w:rPr>
                <w:rStyle w:val="a4"/>
                <w:lang w:val="uk-UA"/>
              </w:rPr>
              <w:t>386,61</w:t>
            </w:r>
          </w:p>
        </w:tc>
      </w:tr>
    </w:tbl>
    <w:p w:rsidR="00962F36" w:rsidRPr="00F41A94" w:rsidRDefault="00962F36" w:rsidP="0090153B">
      <w:pPr>
        <w:jc w:val="center"/>
        <w:rPr>
          <w:b/>
          <w:bCs/>
          <w:sz w:val="28"/>
          <w:szCs w:val="28"/>
          <w:lang w:val="uk-UA"/>
        </w:rPr>
      </w:pPr>
    </w:p>
    <w:p w:rsidR="00962F36" w:rsidRPr="00F41A94" w:rsidRDefault="00962F36" w:rsidP="0090153B">
      <w:pPr>
        <w:jc w:val="center"/>
        <w:rPr>
          <w:b/>
          <w:bCs/>
          <w:sz w:val="28"/>
          <w:szCs w:val="28"/>
          <w:lang w:val="uk-UA"/>
        </w:rPr>
      </w:pPr>
    </w:p>
    <w:p w:rsidR="00962F36" w:rsidRPr="00F41A94" w:rsidRDefault="00962F36" w:rsidP="0090153B">
      <w:pPr>
        <w:jc w:val="center"/>
        <w:rPr>
          <w:b/>
          <w:bCs/>
          <w:sz w:val="28"/>
          <w:szCs w:val="28"/>
          <w:lang w:val="uk-UA"/>
        </w:rPr>
      </w:pPr>
    </w:p>
    <w:p w:rsidR="00962F36" w:rsidRPr="00A07A48" w:rsidRDefault="00962F36" w:rsidP="005C72E4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962F36" w:rsidRDefault="00962F36" w:rsidP="005C72E4">
      <w:pPr>
        <w:rPr>
          <w:lang w:val="uk-UA"/>
        </w:rPr>
      </w:pPr>
    </w:p>
    <w:p w:rsidR="00962F36" w:rsidRDefault="00962F36" w:rsidP="005C72E4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Pr="00A07A48">
        <w:rPr>
          <w:lang w:val="uk-UA"/>
        </w:rPr>
        <w:t xml:space="preserve"> Липова С.А.</w:t>
      </w:r>
    </w:p>
    <w:p w:rsidR="00962F36" w:rsidRPr="003974A5" w:rsidRDefault="00962F36" w:rsidP="007F3720">
      <w:pPr>
        <w:rPr>
          <w:lang w:val="uk-UA"/>
        </w:rPr>
      </w:pPr>
      <w:r>
        <w:rPr>
          <w:lang w:val="uk-UA"/>
        </w:rPr>
        <w:t>_________</w:t>
      </w:r>
      <w:bookmarkStart w:id="0" w:name="_GoBack"/>
      <w:bookmarkEnd w:id="0"/>
    </w:p>
    <w:p w:rsidR="00962F36" w:rsidRPr="003974A5" w:rsidRDefault="00962F36" w:rsidP="005C72E4">
      <w:pPr>
        <w:pStyle w:val="af"/>
        <w:keepNext/>
        <w:widowControl w:val="0"/>
        <w:spacing w:after="0"/>
        <w:ind w:left="0"/>
        <w:jc w:val="center"/>
        <w:rPr>
          <w:lang w:val="uk-UA"/>
        </w:rPr>
      </w:pPr>
    </w:p>
    <w:p w:rsidR="00962F36" w:rsidRPr="00F41A94" w:rsidRDefault="00962F36" w:rsidP="005C72E4">
      <w:pPr>
        <w:outlineLvl w:val="0"/>
        <w:rPr>
          <w:lang w:val="uk-UA"/>
        </w:rPr>
      </w:pPr>
    </w:p>
    <w:sectPr w:rsidR="00962F36" w:rsidRPr="00F41A94" w:rsidSect="00823A52">
      <w:footerReference w:type="default" r:id="rId6"/>
      <w:pgSz w:w="16838" w:h="11906" w:orient="landscape"/>
      <w:pgMar w:top="1134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DE" w:rsidRDefault="00D52ADE">
      <w:r>
        <w:separator/>
      </w:r>
    </w:p>
  </w:endnote>
  <w:endnote w:type="continuationSeparator" w:id="0">
    <w:p w:rsidR="00D52ADE" w:rsidRDefault="00D5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36" w:rsidRDefault="00962F36" w:rsidP="00823A52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3720">
      <w:rPr>
        <w:rStyle w:val="ac"/>
        <w:noProof/>
      </w:rPr>
      <w:t>2</w:t>
    </w:r>
    <w:r>
      <w:rPr>
        <w:rStyle w:val="ac"/>
      </w:rPr>
      <w:fldChar w:fldCharType="end"/>
    </w:r>
  </w:p>
  <w:p w:rsidR="00962F36" w:rsidRDefault="00962F36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DE" w:rsidRDefault="00D52ADE">
      <w:r>
        <w:separator/>
      </w:r>
    </w:p>
  </w:footnote>
  <w:footnote w:type="continuationSeparator" w:id="0">
    <w:p w:rsidR="00D52ADE" w:rsidRDefault="00D5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7500"/>
    <w:rsid w:val="00017A44"/>
    <w:rsid w:val="0002260A"/>
    <w:rsid w:val="00040BB9"/>
    <w:rsid w:val="000A0823"/>
    <w:rsid w:val="000B14A2"/>
    <w:rsid w:val="000C0578"/>
    <w:rsid w:val="000E07EA"/>
    <w:rsid w:val="00122BBA"/>
    <w:rsid w:val="00127D9D"/>
    <w:rsid w:val="00137265"/>
    <w:rsid w:val="00154B28"/>
    <w:rsid w:val="0016223D"/>
    <w:rsid w:val="00172321"/>
    <w:rsid w:val="00187078"/>
    <w:rsid w:val="001A74CB"/>
    <w:rsid w:val="002050B5"/>
    <w:rsid w:val="002233D0"/>
    <w:rsid w:val="0024496C"/>
    <w:rsid w:val="00271582"/>
    <w:rsid w:val="0027619E"/>
    <w:rsid w:val="00285590"/>
    <w:rsid w:val="002A085F"/>
    <w:rsid w:val="002A2DA4"/>
    <w:rsid w:val="002B72E5"/>
    <w:rsid w:val="002B7A15"/>
    <w:rsid w:val="002F649A"/>
    <w:rsid w:val="00360450"/>
    <w:rsid w:val="003974A5"/>
    <w:rsid w:val="003B32F5"/>
    <w:rsid w:val="003E725A"/>
    <w:rsid w:val="00402B28"/>
    <w:rsid w:val="00431BA9"/>
    <w:rsid w:val="00445C82"/>
    <w:rsid w:val="004658CD"/>
    <w:rsid w:val="00487F4F"/>
    <w:rsid w:val="004A183A"/>
    <w:rsid w:val="004C5A6C"/>
    <w:rsid w:val="004E3C5E"/>
    <w:rsid w:val="004F0470"/>
    <w:rsid w:val="005115A8"/>
    <w:rsid w:val="0052353C"/>
    <w:rsid w:val="005C72E4"/>
    <w:rsid w:val="005D3C67"/>
    <w:rsid w:val="005D4D62"/>
    <w:rsid w:val="005E3BCB"/>
    <w:rsid w:val="005F4DD5"/>
    <w:rsid w:val="00613899"/>
    <w:rsid w:val="0067121D"/>
    <w:rsid w:val="006868BE"/>
    <w:rsid w:val="006B5B85"/>
    <w:rsid w:val="006F0E0C"/>
    <w:rsid w:val="007172C4"/>
    <w:rsid w:val="00774BE2"/>
    <w:rsid w:val="00792937"/>
    <w:rsid w:val="00797552"/>
    <w:rsid w:val="007B6180"/>
    <w:rsid w:val="007F3720"/>
    <w:rsid w:val="00823A52"/>
    <w:rsid w:val="00850CED"/>
    <w:rsid w:val="00854AF6"/>
    <w:rsid w:val="00883563"/>
    <w:rsid w:val="008A060D"/>
    <w:rsid w:val="008B76CA"/>
    <w:rsid w:val="008F083F"/>
    <w:rsid w:val="0090153B"/>
    <w:rsid w:val="0090356B"/>
    <w:rsid w:val="00962F36"/>
    <w:rsid w:val="009631B7"/>
    <w:rsid w:val="0097618D"/>
    <w:rsid w:val="00991346"/>
    <w:rsid w:val="009944EE"/>
    <w:rsid w:val="009C6B8E"/>
    <w:rsid w:val="009E0CC8"/>
    <w:rsid w:val="009F62FF"/>
    <w:rsid w:val="00A07A48"/>
    <w:rsid w:val="00A1171D"/>
    <w:rsid w:val="00A21718"/>
    <w:rsid w:val="00A30D58"/>
    <w:rsid w:val="00A333EE"/>
    <w:rsid w:val="00A74914"/>
    <w:rsid w:val="00A85D09"/>
    <w:rsid w:val="00AC6E8E"/>
    <w:rsid w:val="00AE127C"/>
    <w:rsid w:val="00B016D9"/>
    <w:rsid w:val="00B228AB"/>
    <w:rsid w:val="00B6272B"/>
    <w:rsid w:val="00B65BB5"/>
    <w:rsid w:val="00B737FF"/>
    <w:rsid w:val="00B8385E"/>
    <w:rsid w:val="00B97AD5"/>
    <w:rsid w:val="00BA2296"/>
    <w:rsid w:val="00BC739D"/>
    <w:rsid w:val="00BD3D15"/>
    <w:rsid w:val="00C13474"/>
    <w:rsid w:val="00C163EE"/>
    <w:rsid w:val="00C170FD"/>
    <w:rsid w:val="00C250C6"/>
    <w:rsid w:val="00C46B43"/>
    <w:rsid w:val="00C75C81"/>
    <w:rsid w:val="00CB3394"/>
    <w:rsid w:val="00D00F82"/>
    <w:rsid w:val="00D04631"/>
    <w:rsid w:val="00D07FBE"/>
    <w:rsid w:val="00D22DEE"/>
    <w:rsid w:val="00D26777"/>
    <w:rsid w:val="00D306E6"/>
    <w:rsid w:val="00D52ADE"/>
    <w:rsid w:val="00D63C34"/>
    <w:rsid w:val="00D73090"/>
    <w:rsid w:val="00D87CD9"/>
    <w:rsid w:val="00E10A03"/>
    <w:rsid w:val="00E14AE3"/>
    <w:rsid w:val="00E24ED7"/>
    <w:rsid w:val="00E3302F"/>
    <w:rsid w:val="00E37D04"/>
    <w:rsid w:val="00E47B24"/>
    <w:rsid w:val="00E6396E"/>
    <w:rsid w:val="00E639C0"/>
    <w:rsid w:val="00E77773"/>
    <w:rsid w:val="00EB016A"/>
    <w:rsid w:val="00EB1C02"/>
    <w:rsid w:val="00EC1510"/>
    <w:rsid w:val="00ED5AD8"/>
    <w:rsid w:val="00EE7270"/>
    <w:rsid w:val="00EE73A6"/>
    <w:rsid w:val="00F0073A"/>
    <w:rsid w:val="00F41A94"/>
    <w:rsid w:val="00F74FBC"/>
    <w:rsid w:val="00F75A96"/>
    <w:rsid w:val="00FA195A"/>
    <w:rsid w:val="00FD6825"/>
    <w:rsid w:val="00FE0DF2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2A6B5-1DED-439F-AE11-E14A557A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B7A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613899"/>
    <w:rPr>
      <w:rFonts w:ascii="Cambria" w:hAnsi="Cambria" w:cs="Cambria"/>
      <w:b/>
      <w:bCs/>
      <w:sz w:val="26"/>
      <w:szCs w:val="26"/>
    </w:rPr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link w:val="3"/>
    <w:uiPriority w:val="99"/>
    <w:locked/>
    <w:rsid w:val="002B7A15"/>
    <w:rPr>
      <w:rFonts w:ascii="Arial" w:hAnsi="Arial" w:cs="Arial"/>
      <w:b/>
      <w:bCs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rsid w:val="005C72E4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">
    <w:name w:val="Body Text Indent Char"/>
    <w:uiPriority w:val="99"/>
    <w:semiHidden/>
    <w:locked/>
    <w:rsid w:val="00613899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5C72E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562</Words>
  <Characters>3209</Characters>
  <Application>Microsoft Office Word</Application>
  <DocSecurity>0</DocSecurity>
  <Lines>26</Lines>
  <Paragraphs>7</Paragraphs>
  <ScaleCrop>false</ScaleCrop>
  <Company>U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36</cp:revision>
  <cp:lastPrinted>2018-07-26T11:18:00Z</cp:lastPrinted>
  <dcterms:created xsi:type="dcterms:W3CDTF">2017-07-21T11:26:00Z</dcterms:created>
  <dcterms:modified xsi:type="dcterms:W3CDTF">2018-07-26T11:19:00Z</dcterms:modified>
</cp:coreProperties>
</file>