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DA3B96"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B93A5A" w:rsidRPr="00DA3B96">
        <w:trPr>
          <w:jc w:val="center"/>
        </w:trPr>
        <w:tc>
          <w:tcPr>
            <w:tcW w:w="4252" w:type="dxa"/>
          </w:tcPr>
          <w:p w:rsidR="00B93A5A" w:rsidRPr="00DA3B96" w:rsidRDefault="00B93A5A" w:rsidP="001A5BE4">
            <w:pPr>
              <w:tabs>
                <w:tab w:val="left" w:pos="8447"/>
              </w:tabs>
              <w:rPr>
                <w:sz w:val="28"/>
                <w:szCs w:val="28"/>
                <w:lang w:eastAsia="ru-RU"/>
              </w:rPr>
            </w:pPr>
            <w:r w:rsidRPr="00DA3B96">
              <w:rPr>
                <w:sz w:val="28"/>
                <w:szCs w:val="28"/>
                <w:lang w:eastAsia="ru-RU"/>
              </w:rPr>
              <w:br w:type="page"/>
            </w:r>
          </w:p>
        </w:tc>
        <w:tc>
          <w:tcPr>
            <w:tcW w:w="1438" w:type="dxa"/>
          </w:tcPr>
          <w:p w:rsidR="00B93A5A" w:rsidRPr="00DA3B96" w:rsidRDefault="00EB305E" w:rsidP="00A3674C">
            <w:pPr>
              <w:tabs>
                <w:tab w:val="left" w:pos="8447"/>
              </w:tabs>
              <w:jc w:val="center"/>
              <w:rPr>
                <w:sz w:val="28"/>
                <w:szCs w:val="28"/>
                <w:lang w:eastAsia="ru-RU"/>
              </w:rPr>
            </w:pPr>
            <w:r>
              <w:rPr>
                <w:noProof/>
                <w:sz w:val="28"/>
                <w:szCs w:val="28"/>
                <w:lang w:val="ru-RU" w:eastAsia="ru-RU"/>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DA3B96" w:rsidRDefault="00B93A5A" w:rsidP="00A3674C">
            <w:pPr>
              <w:tabs>
                <w:tab w:val="left" w:pos="8447"/>
              </w:tabs>
              <w:jc w:val="center"/>
              <w:rPr>
                <w:sz w:val="28"/>
                <w:szCs w:val="28"/>
                <w:lang w:eastAsia="ru-RU"/>
              </w:rPr>
            </w:pPr>
          </w:p>
        </w:tc>
        <w:tc>
          <w:tcPr>
            <w:tcW w:w="3949" w:type="dxa"/>
          </w:tcPr>
          <w:p w:rsidR="00302459" w:rsidRDefault="00B93A5A" w:rsidP="00302459">
            <w:pPr>
              <w:tabs>
                <w:tab w:val="left" w:pos="8447"/>
              </w:tabs>
              <w:jc w:val="center"/>
              <w:rPr>
                <w:sz w:val="28"/>
                <w:szCs w:val="28"/>
                <w:lang w:eastAsia="ru-RU"/>
              </w:rPr>
            </w:pPr>
            <w:r w:rsidRPr="00DA3B96">
              <w:rPr>
                <w:sz w:val="28"/>
                <w:szCs w:val="28"/>
                <w:lang w:eastAsia="ru-RU"/>
              </w:rPr>
              <w:t>Проект</w:t>
            </w:r>
          </w:p>
          <w:p w:rsidR="00B93A5A" w:rsidRPr="00A65B08" w:rsidRDefault="00302459" w:rsidP="00302459">
            <w:pPr>
              <w:jc w:val="center"/>
              <w:rPr>
                <w:sz w:val="28"/>
                <w:szCs w:val="28"/>
                <w:lang w:eastAsia="ru-RU"/>
              </w:rPr>
            </w:pPr>
            <w:r w:rsidRPr="00A65B08">
              <w:rPr>
                <w:sz w:val="28"/>
                <w:szCs w:val="28"/>
                <w:lang w:eastAsia="ru-RU"/>
              </w:rPr>
              <w:t>оприлюднено</w:t>
            </w:r>
          </w:p>
          <w:p w:rsidR="00302459" w:rsidRPr="00302459" w:rsidRDefault="00302459" w:rsidP="00302459">
            <w:pPr>
              <w:jc w:val="center"/>
              <w:rPr>
                <w:sz w:val="28"/>
                <w:szCs w:val="28"/>
                <w:lang w:eastAsia="ru-RU"/>
              </w:rPr>
            </w:pPr>
            <w:r w:rsidRPr="00A65B08">
              <w:rPr>
                <w:sz w:val="28"/>
                <w:szCs w:val="28"/>
                <w:lang w:eastAsia="ru-RU"/>
              </w:rPr>
              <w:t>«__» ______ 20__ р.</w:t>
            </w:r>
          </w:p>
        </w:tc>
      </w:tr>
    </w:tbl>
    <w:p w:rsidR="00B93A5A" w:rsidRPr="00DA3B96" w:rsidRDefault="00B93A5A" w:rsidP="00823528">
      <w:pPr>
        <w:jc w:val="center"/>
        <w:rPr>
          <w:sz w:val="28"/>
          <w:szCs w:val="28"/>
          <w:lang w:eastAsia="ru-RU"/>
        </w:rPr>
      </w:pPr>
      <w:r w:rsidRPr="00DA3B96">
        <w:rPr>
          <w:sz w:val="28"/>
          <w:szCs w:val="28"/>
          <w:lang w:eastAsia="ru-RU"/>
        </w:rPr>
        <w:t>СУМСЬКА МІСЬКА РАДА</w:t>
      </w:r>
    </w:p>
    <w:p w:rsidR="00B93A5A" w:rsidRPr="00DA3B96" w:rsidRDefault="00B93A5A" w:rsidP="00823528">
      <w:pPr>
        <w:jc w:val="center"/>
        <w:rPr>
          <w:sz w:val="28"/>
          <w:szCs w:val="28"/>
          <w:lang w:eastAsia="ru-RU"/>
        </w:rPr>
      </w:pPr>
      <w:r w:rsidRPr="00DA3B96">
        <w:rPr>
          <w:sz w:val="28"/>
          <w:szCs w:val="28"/>
          <w:lang w:eastAsia="ru-RU"/>
        </w:rPr>
        <w:t xml:space="preserve">VІІ СКЛИКАННЯ </w:t>
      </w:r>
      <w:r w:rsidR="00003CB2">
        <w:rPr>
          <w:sz w:val="28"/>
          <w:szCs w:val="28"/>
          <w:lang w:eastAsia="ru-RU"/>
        </w:rPr>
        <w:t xml:space="preserve">   </w:t>
      </w:r>
      <w:r w:rsidRPr="00DA3B96">
        <w:rPr>
          <w:sz w:val="28"/>
          <w:szCs w:val="28"/>
          <w:lang w:eastAsia="ru-RU"/>
        </w:rPr>
        <w:t xml:space="preserve"> СЕСІЯ</w:t>
      </w:r>
    </w:p>
    <w:p w:rsidR="00B93A5A" w:rsidRPr="00DA3B96" w:rsidRDefault="00B93A5A" w:rsidP="00823528">
      <w:pPr>
        <w:jc w:val="center"/>
        <w:rPr>
          <w:b/>
          <w:sz w:val="28"/>
          <w:szCs w:val="28"/>
          <w:lang w:eastAsia="ru-RU"/>
        </w:rPr>
      </w:pPr>
      <w:r w:rsidRPr="00DA3B96">
        <w:rPr>
          <w:b/>
          <w:sz w:val="28"/>
          <w:szCs w:val="28"/>
          <w:lang w:eastAsia="ru-RU"/>
        </w:rPr>
        <w:t>РІШЕННЯ</w:t>
      </w:r>
    </w:p>
    <w:p w:rsidR="00B93A5A" w:rsidRPr="00DA3B96" w:rsidRDefault="00B93A5A" w:rsidP="00823528">
      <w:pPr>
        <w:ind w:firstLine="720"/>
        <w:jc w:val="center"/>
        <w:rPr>
          <w:b/>
          <w:bCs/>
          <w:sz w:val="28"/>
          <w:szCs w:val="28"/>
          <w:lang w:eastAsia="ru-RU"/>
        </w:rPr>
      </w:pPr>
    </w:p>
    <w:p w:rsidR="00B93A5A" w:rsidRPr="00DA3B96" w:rsidRDefault="00B93A5A" w:rsidP="00823528">
      <w:pPr>
        <w:jc w:val="both"/>
        <w:rPr>
          <w:sz w:val="28"/>
          <w:szCs w:val="28"/>
          <w:lang w:eastAsia="ru-RU"/>
        </w:rPr>
      </w:pPr>
      <w:r w:rsidRPr="00DA3B96">
        <w:rPr>
          <w:sz w:val="28"/>
          <w:szCs w:val="28"/>
          <w:lang w:eastAsia="ru-RU"/>
        </w:rPr>
        <w:t xml:space="preserve">від </w:t>
      </w:r>
      <w:r w:rsidR="00D02261" w:rsidRPr="00003CB2">
        <w:rPr>
          <w:sz w:val="28"/>
          <w:szCs w:val="28"/>
          <w:lang w:eastAsia="ru-RU"/>
        </w:rPr>
        <w:t xml:space="preserve">                 </w:t>
      </w:r>
      <w:r w:rsidRPr="00DA3B96">
        <w:rPr>
          <w:sz w:val="28"/>
          <w:szCs w:val="28"/>
          <w:lang w:eastAsia="ru-RU"/>
        </w:rPr>
        <w:t xml:space="preserve"> 201</w:t>
      </w:r>
      <w:r w:rsidR="00D728D9">
        <w:rPr>
          <w:sz w:val="28"/>
          <w:szCs w:val="28"/>
          <w:lang w:eastAsia="ru-RU"/>
        </w:rPr>
        <w:t>8</w:t>
      </w:r>
      <w:r w:rsidRPr="00DA3B96">
        <w:rPr>
          <w:sz w:val="28"/>
          <w:szCs w:val="28"/>
          <w:lang w:eastAsia="ru-RU"/>
        </w:rPr>
        <w:t xml:space="preserve"> року № </w:t>
      </w:r>
      <w:r w:rsidR="00D02261" w:rsidRPr="00003CB2">
        <w:rPr>
          <w:sz w:val="28"/>
          <w:szCs w:val="28"/>
          <w:lang w:eastAsia="ru-RU"/>
        </w:rPr>
        <w:t xml:space="preserve">       </w:t>
      </w:r>
      <w:r w:rsidRPr="00DA3B96">
        <w:rPr>
          <w:sz w:val="28"/>
          <w:szCs w:val="28"/>
          <w:lang w:eastAsia="ru-RU"/>
        </w:rPr>
        <w:t>-МР</w:t>
      </w:r>
    </w:p>
    <w:p w:rsidR="00B93A5A" w:rsidRPr="00DA3B96" w:rsidRDefault="00B93A5A" w:rsidP="00823528">
      <w:pPr>
        <w:jc w:val="both"/>
        <w:rPr>
          <w:sz w:val="28"/>
          <w:szCs w:val="28"/>
          <w:lang w:eastAsia="ru-RU"/>
        </w:rPr>
      </w:pPr>
      <w:r w:rsidRPr="00DA3B96">
        <w:rPr>
          <w:sz w:val="28"/>
          <w:szCs w:val="28"/>
          <w:lang w:eastAsia="ru-RU"/>
        </w:rPr>
        <w:t>м. Суми</w:t>
      </w:r>
    </w:p>
    <w:p w:rsidR="00B93A5A" w:rsidRPr="00DA3B96"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B93A5A" w:rsidRPr="00DA3B96">
        <w:trPr>
          <w:trHeight w:val="693"/>
        </w:trPr>
        <w:tc>
          <w:tcPr>
            <w:tcW w:w="5148" w:type="dxa"/>
          </w:tcPr>
          <w:p w:rsidR="00B93A5A" w:rsidRPr="00DA3B96" w:rsidRDefault="002327DD" w:rsidP="00A20C0E">
            <w:pPr>
              <w:ind w:left="-105"/>
              <w:jc w:val="both"/>
              <w:rPr>
                <w:sz w:val="28"/>
                <w:szCs w:val="28"/>
                <w:lang w:eastAsia="ru-RU"/>
              </w:rPr>
            </w:pPr>
            <w:r w:rsidRPr="00DA3B96">
              <w:rPr>
                <w:sz w:val="28"/>
                <w:szCs w:val="28"/>
                <w:lang w:eastAsia="ru-RU"/>
              </w:rPr>
              <w:t xml:space="preserve">Про звернення до </w:t>
            </w:r>
            <w:r>
              <w:rPr>
                <w:sz w:val="28"/>
                <w:szCs w:val="28"/>
                <w:lang w:eastAsia="ru-RU"/>
              </w:rPr>
              <w:t>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p>
        </w:tc>
      </w:tr>
    </w:tbl>
    <w:p w:rsidR="00B93A5A" w:rsidRPr="00DA3B96" w:rsidRDefault="00B93A5A" w:rsidP="00823528">
      <w:pPr>
        <w:ind w:firstLine="720"/>
        <w:jc w:val="both"/>
        <w:rPr>
          <w:sz w:val="28"/>
          <w:szCs w:val="28"/>
          <w:lang w:eastAsia="ru-RU"/>
        </w:rPr>
      </w:pPr>
    </w:p>
    <w:p w:rsidR="00B93A5A" w:rsidRPr="00003CB2" w:rsidRDefault="00B93A5A" w:rsidP="00823528">
      <w:pPr>
        <w:ind w:firstLine="720"/>
        <w:jc w:val="both"/>
        <w:rPr>
          <w:b/>
          <w:bCs/>
          <w:sz w:val="28"/>
          <w:szCs w:val="28"/>
          <w:lang w:eastAsia="ru-RU"/>
        </w:rPr>
      </w:pPr>
      <w:r w:rsidRPr="00DA3B96">
        <w:rPr>
          <w:sz w:val="28"/>
          <w:szCs w:val="28"/>
          <w:lang w:eastAsia="ru-RU"/>
        </w:rPr>
        <w:t xml:space="preserve">У зв’язку з </w:t>
      </w:r>
      <w:r w:rsidR="00D728D9">
        <w:rPr>
          <w:sz w:val="28"/>
          <w:szCs w:val="28"/>
          <w:lang w:eastAsia="ru-RU"/>
        </w:rPr>
        <w:t xml:space="preserve">тим, що керівництво Сумської обласної ради </w:t>
      </w:r>
      <w:r w:rsidR="002C4C1D">
        <w:rPr>
          <w:sz w:val="28"/>
          <w:szCs w:val="28"/>
          <w:lang w:eastAsia="ru-RU"/>
        </w:rPr>
        <w:t>в особі начальника управління комунального майна Сумської обласної ради Нагорного Д.В. останнім часом здійснює заходи</w:t>
      </w:r>
      <w:r w:rsidR="00FA40D2">
        <w:rPr>
          <w:sz w:val="28"/>
          <w:szCs w:val="28"/>
          <w:lang w:eastAsia="ru-RU"/>
        </w:rPr>
        <w:t>,</w:t>
      </w:r>
      <w:r w:rsidR="002C4C1D">
        <w:rPr>
          <w:sz w:val="28"/>
          <w:szCs w:val="28"/>
          <w:lang w:eastAsia="ru-RU"/>
        </w:rPr>
        <w:t xml:space="preserve"> </w:t>
      </w:r>
      <w:r w:rsidR="000B19DB">
        <w:rPr>
          <w:sz w:val="28"/>
          <w:szCs w:val="28"/>
          <w:lang w:eastAsia="ru-RU"/>
        </w:rPr>
        <w:t>спрямовані на примуш</w:t>
      </w:r>
      <w:r w:rsidR="00A06DFD">
        <w:rPr>
          <w:sz w:val="28"/>
          <w:szCs w:val="28"/>
          <w:lang w:eastAsia="ru-RU"/>
        </w:rPr>
        <w:t>ува</w:t>
      </w:r>
      <w:r w:rsidR="00FC36F8">
        <w:rPr>
          <w:sz w:val="28"/>
          <w:szCs w:val="28"/>
          <w:lang w:eastAsia="ru-RU"/>
        </w:rPr>
        <w:t xml:space="preserve">ння </w:t>
      </w:r>
      <w:r w:rsidR="000B19DB">
        <w:rPr>
          <w:sz w:val="28"/>
          <w:szCs w:val="28"/>
          <w:lang w:eastAsia="ru-RU"/>
        </w:rPr>
        <w:t>керівників підприємств, установ</w:t>
      </w:r>
      <w:r w:rsidR="00D54148">
        <w:rPr>
          <w:sz w:val="28"/>
          <w:szCs w:val="28"/>
          <w:lang w:eastAsia="ru-RU"/>
        </w:rPr>
        <w:t>, закладів</w:t>
      </w:r>
      <w:r w:rsidR="000B19DB">
        <w:rPr>
          <w:sz w:val="28"/>
          <w:szCs w:val="28"/>
          <w:lang w:eastAsia="ru-RU"/>
        </w:rPr>
        <w:t xml:space="preserve"> та організацій обласного підпорядкування, засновником яких виступає Сумська обласна рада та які розташовані у місті Суми, </w:t>
      </w:r>
      <w:r w:rsidR="00D54148">
        <w:rPr>
          <w:sz w:val="28"/>
          <w:szCs w:val="28"/>
          <w:lang w:eastAsia="ru-RU"/>
        </w:rPr>
        <w:t>змін</w:t>
      </w:r>
      <w:r w:rsidR="00FC36F8">
        <w:rPr>
          <w:sz w:val="28"/>
          <w:szCs w:val="28"/>
          <w:lang w:eastAsia="ru-RU"/>
        </w:rPr>
        <w:t xml:space="preserve">ювати </w:t>
      </w:r>
      <w:r w:rsidR="000B19DB">
        <w:rPr>
          <w:sz w:val="28"/>
          <w:szCs w:val="28"/>
          <w:lang w:eastAsia="ru-RU"/>
        </w:rPr>
        <w:t xml:space="preserve">місцезнаходження </w:t>
      </w:r>
      <w:r w:rsidR="00FC36F8">
        <w:rPr>
          <w:sz w:val="28"/>
          <w:szCs w:val="28"/>
          <w:lang w:eastAsia="ru-RU"/>
        </w:rPr>
        <w:t xml:space="preserve">та проводити державну реєстрацію місцезнаходження цих юридичних осіб у </w:t>
      </w:r>
      <w:r w:rsidR="00A01335">
        <w:rPr>
          <w:sz w:val="28"/>
          <w:szCs w:val="28"/>
          <w:lang w:eastAsia="ru-RU"/>
        </w:rPr>
        <w:t xml:space="preserve">населених пунктах </w:t>
      </w:r>
      <w:r w:rsidR="00FC36F8">
        <w:rPr>
          <w:sz w:val="28"/>
          <w:szCs w:val="28"/>
          <w:lang w:eastAsia="ru-RU"/>
        </w:rPr>
        <w:t>Білопільсько</w:t>
      </w:r>
      <w:r w:rsidR="00A01335">
        <w:rPr>
          <w:sz w:val="28"/>
          <w:szCs w:val="28"/>
          <w:lang w:eastAsia="ru-RU"/>
        </w:rPr>
        <w:t>го</w:t>
      </w:r>
      <w:r w:rsidR="00FC36F8">
        <w:rPr>
          <w:sz w:val="28"/>
          <w:szCs w:val="28"/>
          <w:lang w:eastAsia="ru-RU"/>
        </w:rPr>
        <w:t xml:space="preserve">, </w:t>
      </w:r>
      <w:proofErr w:type="spellStart"/>
      <w:r w:rsidR="00FC36F8">
        <w:rPr>
          <w:sz w:val="28"/>
          <w:szCs w:val="28"/>
          <w:lang w:eastAsia="ru-RU"/>
        </w:rPr>
        <w:t>Краснопільсько</w:t>
      </w:r>
      <w:r w:rsidR="00A01335">
        <w:rPr>
          <w:sz w:val="28"/>
          <w:szCs w:val="28"/>
          <w:lang w:eastAsia="ru-RU"/>
        </w:rPr>
        <w:t>го</w:t>
      </w:r>
      <w:proofErr w:type="spellEnd"/>
      <w:r w:rsidR="00FC36F8">
        <w:rPr>
          <w:sz w:val="28"/>
          <w:szCs w:val="28"/>
          <w:lang w:eastAsia="ru-RU"/>
        </w:rPr>
        <w:t xml:space="preserve"> та Сумсько</w:t>
      </w:r>
      <w:r w:rsidR="00A01335">
        <w:rPr>
          <w:sz w:val="28"/>
          <w:szCs w:val="28"/>
          <w:lang w:eastAsia="ru-RU"/>
        </w:rPr>
        <w:t>го</w:t>
      </w:r>
      <w:r w:rsidR="00A01335" w:rsidRPr="00A01335">
        <w:rPr>
          <w:sz w:val="28"/>
          <w:szCs w:val="28"/>
          <w:lang w:eastAsia="ru-RU"/>
        </w:rPr>
        <w:t xml:space="preserve"> </w:t>
      </w:r>
      <w:r w:rsidR="00003CB2">
        <w:rPr>
          <w:sz w:val="28"/>
          <w:szCs w:val="28"/>
          <w:lang w:eastAsia="ru-RU"/>
        </w:rPr>
        <w:t>районів</w:t>
      </w:r>
      <w:r w:rsidR="00A01335">
        <w:rPr>
          <w:sz w:val="28"/>
          <w:szCs w:val="28"/>
          <w:lang w:eastAsia="ru-RU"/>
        </w:rPr>
        <w:t xml:space="preserve"> Сумської області</w:t>
      </w:r>
      <w:r w:rsidR="00FC36F8">
        <w:rPr>
          <w:sz w:val="28"/>
          <w:szCs w:val="28"/>
          <w:lang w:eastAsia="ru-RU"/>
        </w:rPr>
        <w:t xml:space="preserve">, </w:t>
      </w:r>
      <w:r w:rsidR="00A01335">
        <w:rPr>
          <w:sz w:val="28"/>
          <w:szCs w:val="28"/>
          <w:lang w:eastAsia="ru-RU"/>
        </w:rPr>
        <w:t xml:space="preserve">наслідком чого буде </w:t>
      </w:r>
      <w:r w:rsidR="00FC36F8">
        <w:rPr>
          <w:sz w:val="28"/>
          <w:szCs w:val="28"/>
          <w:lang w:eastAsia="ru-RU"/>
        </w:rPr>
        <w:t>значне зменшення надходжен</w:t>
      </w:r>
      <w:r w:rsidR="000C6C4C">
        <w:rPr>
          <w:sz w:val="28"/>
          <w:szCs w:val="28"/>
          <w:lang w:eastAsia="ru-RU"/>
        </w:rPr>
        <w:t>ь</w:t>
      </w:r>
      <w:r w:rsidR="00FC36F8">
        <w:rPr>
          <w:sz w:val="28"/>
          <w:szCs w:val="28"/>
          <w:lang w:eastAsia="ru-RU"/>
        </w:rPr>
        <w:t xml:space="preserve"> до міського бюджету міста </w:t>
      </w:r>
      <w:r w:rsidR="000C6C4C">
        <w:rPr>
          <w:sz w:val="28"/>
          <w:szCs w:val="28"/>
          <w:lang w:eastAsia="ru-RU"/>
        </w:rPr>
        <w:t>Суми з податку на доходи фізичних осіб</w:t>
      </w:r>
      <w:r w:rsidRPr="00DA3B96">
        <w:rPr>
          <w:sz w:val="28"/>
          <w:szCs w:val="28"/>
          <w:lang w:eastAsia="ru-RU"/>
        </w:rPr>
        <w:t xml:space="preserve">, керуючись статтею 25 Закону України «Про місцеве самоврядування в Україні», </w:t>
      </w:r>
      <w:r w:rsidRPr="00003CB2">
        <w:rPr>
          <w:b/>
          <w:sz w:val="28"/>
          <w:szCs w:val="28"/>
          <w:lang w:eastAsia="ru-RU"/>
        </w:rPr>
        <w:t xml:space="preserve">Сумська міська рада </w:t>
      </w:r>
    </w:p>
    <w:p w:rsidR="000C6C4C" w:rsidRDefault="000C6C4C" w:rsidP="00823528">
      <w:pPr>
        <w:ind w:firstLine="720"/>
        <w:jc w:val="center"/>
        <w:rPr>
          <w:b/>
          <w:bCs/>
          <w:sz w:val="28"/>
          <w:szCs w:val="28"/>
          <w:lang w:eastAsia="ru-RU"/>
        </w:rPr>
      </w:pPr>
    </w:p>
    <w:p w:rsidR="00B93A5A" w:rsidRPr="00DA3B96" w:rsidRDefault="00B93A5A" w:rsidP="00823528">
      <w:pPr>
        <w:ind w:firstLine="720"/>
        <w:jc w:val="center"/>
        <w:rPr>
          <w:b/>
          <w:bCs/>
          <w:sz w:val="28"/>
          <w:szCs w:val="28"/>
          <w:lang w:eastAsia="ru-RU"/>
        </w:rPr>
      </w:pPr>
      <w:r w:rsidRPr="00DA3B96">
        <w:rPr>
          <w:b/>
          <w:bCs/>
          <w:sz w:val="28"/>
          <w:szCs w:val="28"/>
          <w:lang w:eastAsia="ru-RU"/>
        </w:rPr>
        <w:t>ВИРІШИЛА:</w:t>
      </w:r>
    </w:p>
    <w:p w:rsidR="00B93A5A" w:rsidRPr="00DA3B96" w:rsidRDefault="00B93A5A" w:rsidP="00823528">
      <w:pPr>
        <w:ind w:firstLine="720"/>
        <w:jc w:val="center"/>
        <w:rPr>
          <w:b/>
          <w:bCs/>
          <w:sz w:val="28"/>
          <w:szCs w:val="28"/>
          <w:lang w:eastAsia="ru-RU"/>
        </w:rPr>
      </w:pPr>
    </w:p>
    <w:p w:rsidR="00B93A5A" w:rsidRPr="00DA3B96" w:rsidRDefault="00B93A5A" w:rsidP="00823528">
      <w:pPr>
        <w:ind w:firstLine="720"/>
        <w:jc w:val="both"/>
        <w:rPr>
          <w:bCs/>
          <w:sz w:val="28"/>
          <w:szCs w:val="28"/>
          <w:lang w:eastAsia="ru-RU"/>
        </w:rPr>
      </w:pPr>
      <w:r w:rsidRPr="00DA3B96">
        <w:rPr>
          <w:sz w:val="28"/>
          <w:szCs w:val="28"/>
          <w:lang w:eastAsia="ru-RU"/>
        </w:rPr>
        <w:t xml:space="preserve">1. Звернутися до </w:t>
      </w:r>
      <w:proofErr w:type="spellStart"/>
      <w:r w:rsidR="002327DD" w:rsidRPr="00DA3B96">
        <w:rPr>
          <w:sz w:val="28"/>
          <w:szCs w:val="28"/>
          <w:lang w:eastAsia="ru-RU"/>
        </w:rPr>
        <w:t>до</w:t>
      </w:r>
      <w:proofErr w:type="spellEnd"/>
      <w:r w:rsidR="002327DD" w:rsidRPr="00DA3B96">
        <w:rPr>
          <w:sz w:val="28"/>
          <w:szCs w:val="28"/>
          <w:lang w:eastAsia="ru-RU"/>
        </w:rPr>
        <w:t xml:space="preserve"> </w:t>
      </w:r>
      <w:r w:rsidR="002327DD">
        <w:rPr>
          <w:sz w:val="28"/>
          <w:szCs w:val="28"/>
          <w:lang w:eastAsia="ru-RU"/>
        </w:rPr>
        <w:t xml:space="preserve">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 </w:t>
      </w:r>
      <w:r w:rsidR="000C6C4C">
        <w:rPr>
          <w:sz w:val="28"/>
          <w:szCs w:val="28"/>
          <w:lang w:eastAsia="ru-RU"/>
        </w:rPr>
        <w:t xml:space="preserve">з заявою щодо недопущення цілеспрямованого та системного руйнування </w:t>
      </w:r>
      <w:r w:rsidR="00EB305E">
        <w:rPr>
          <w:sz w:val="28"/>
          <w:szCs w:val="28"/>
          <w:lang w:eastAsia="ru-RU"/>
        </w:rPr>
        <w:t>фінансової о</w:t>
      </w:r>
      <w:r w:rsidR="00003CB2">
        <w:rPr>
          <w:sz w:val="28"/>
          <w:szCs w:val="28"/>
          <w:lang w:eastAsia="ru-RU"/>
        </w:rPr>
        <w:t>снови місцевого самоврядування в</w:t>
      </w:r>
      <w:r w:rsidR="00EB305E">
        <w:rPr>
          <w:sz w:val="28"/>
          <w:szCs w:val="28"/>
          <w:lang w:eastAsia="ru-RU"/>
        </w:rPr>
        <w:t xml:space="preserve"> місті Суми </w:t>
      </w:r>
      <w:r w:rsidRPr="00DA3B96">
        <w:rPr>
          <w:sz w:val="28"/>
          <w:szCs w:val="28"/>
          <w:lang w:eastAsia="ru-RU"/>
        </w:rPr>
        <w:t>(текст звернення додається).</w:t>
      </w:r>
    </w:p>
    <w:p w:rsidR="00B93A5A" w:rsidRPr="00DA3B96" w:rsidRDefault="00B93A5A" w:rsidP="00823528">
      <w:pPr>
        <w:ind w:firstLine="720"/>
        <w:jc w:val="both"/>
        <w:rPr>
          <w:sz w:val="28"/>
          <w:szCs w:val="28"/>
          <w:lang w:eastAsia="ru-RU"/>
        </w:rPr>
      </w:pPr>
      <w:r w:rsidRPr="00DA3B96">
        <w:rPr>
          <w:sz w:val="28"/>
          <w:szCs w:val="28"/>
          <w:lang w:eastAsia="ru-RU"/>
        </w:rPr>
        <w:lastRenderedPageBreak/>
        <w:t>2. Відділу з організації діяльності ради Сумської міської ради (</w:t>
      </w:r>
      <w:proofErr w:type="spellStart"/>
      <w:r w:rsidRPr="00DA3B96">
        <w:rPr>
          <w:sz w:val="28"/>
          <w:szCs w:val="28"/>
          <w:lang w:eastAsia="ru-RU"/>
        </w:rPr>
        <w:t>Божко</w:t>
      </w:r>
      <w:proofErr w:type="spellEnd"/>
      <w:r w:rsidRPr="00DA3B96">
        <w:rPr>
          <w:sz w:val="28"/>
          <w:szCs w:val="28"/>
          <w:lang w:eastAsia="ru-RU"/>
        </w:rPr>
        <w:t xml:space="preserve"> Н.Г.) направити дане рішення адресатам.</w:t>
      </w:r>
    </w:p>
    <w:p w:rsidR="00B93A5A" w:rsidRPr="00DA3B96" w:rsidRDefault="00B93A5A" w:rsidP="00823528">
      <w:pPr>
        <w:ind w:firstLine="720"/>
        <w:jc w:val="both"/>
        <w:rPr>
          <w:sz w:val="28"/>
          <w:szCs w:val="28"/>
          <w:lang w:eastAsia="ru-RU"/>
        </w:rPr>
      </w:pPr>
      <w:r w:rsidRPr="00DA3B96">
        <w:rPr>
          <w:sz w:val="28"/>
          <w:szCs w:val="28"/>
          <w:lang w:eastAsia="ru-RU"/>
        </w:rPr>
        <w:t>3. Організацію виконання даного рішення покласти на секретаря Сумської міської ради Баранова А.В.</w:t>
      </w:r>
    </w:p>
    <w:p w:rsidR="00B93A5A" w:rsidRPr="00DA3B96" w:rsidRDefault="00B93A5A" w:rsidP="00823528">
      <w:pPr>
        <w:rPr>
          <w:sz w:val="28"/>
          <w:szCs w:val="28"/>
          <w:lang w:eastAsia="ru-RU"/>
        </w:rPr>
      </w:pPr>
    </w:p>
    <w:p w:rsidR="00B93A5A" w:rsidRDefault="00B93A5A" w:rsidP="00823528">
      <w:pPr>
        <w:rPr>
          <w:sz w:val="28"/>
          <w:szCs w:val="28"/>
          <w:lang w:eastAsia="ru-RU"/>
        </w:rPr>
      </w:pPr>
    </w:p>
    <w:p w:rsidR="00003CB2" w:rsidRDefault="00003CB2" w:rsidP="00823528">
      <w:pPr>
        <w:rPr>
          <w:sz w:val="28"/>
          <w:szCs w:val="28"/>
          <w:lang w:eastAsia="ru-RU"/>
        </w:rPr>
      </w:pPr>
    </w:p>
    <w:p w:rsidR="00003CB2" w:rsidRPr="00DA3B96" w:rsidRDefault="00003CB2" w:rsidP="00823528">
      <w:pPr>
        <w:rPr>
          <w:sz w:val="28"/>
          <w:szCs w:val="28"/>
          <w:lang w:eastAsia="ru-RU"/>
        </w:rPr>
      </w:pPr>
    </w:p>
    <w:p w:rsidR="00B93A5A" w:rsidRPr="00DA3B96" w:rsidRDefault="00B93A5A" w:rsidP="00823528">
      <w:pPr>
        <w:rPr>
          <w:sz w:val="28"/>
          <w:szCs w:val="28"/>
          <w:lang w:eastAsia="ru-RU"/>
        </w:rPr>
      </w:pPr>
      <w:r w:rsidRPr="00DA3B96">
        <w:rPr>
          <w:sz w:val="28"/>
          <w:szCs w:val="28"/>
          <w:lang w:eastAsia="ru-RU"/>
        </w:rPr>
        <w:t>Сумський міський голова</w:t>
      </w:r>
      <w:r w:rsidRPr="00DA3B96">
        <w:rPr>
          <w:sz w:val="28"/>
          <w:szCs w:val="28"/>
          <w:lang w:eastAsia="ru-RU"/>
        </w:rPr>
        <w:tab/>
      </w:r>
      <w:r w:rsidRPr="00DA3B96">
        <w:rPr>
          <w:sz w:val="28"/>
          <w:szCs w:val="28"/>
          <w:lang w:eastAsia="ru-RU"/>
        </w:rPr>
        <w:tab/>
      </w:r>
      <w:r w:rsidRPr="00DA3B96">
        <w:rPr>
          <w:sz w:val="28"/>
          <w:szCs w:val="28"/>
          <w:lang w:eastAsia="ru-RU"/>
        </w:rPr>
        <w:tab/>
      </w:r>
      <w:r w:rsidRPr="00DA3B96">
        <w:rPr>
          <w:sz w:val="28"/>
          <w:szCs w:val="28"/>
          <w:lang w:eastAsia="ru-RU"/>
        </w:rPr>
        <w:tab/>
      </w:r>
      <w:r w:rsidRPr="00DA3B96">
        <w:rPr>
          <w:sz w:val="28"/>
          <w:szCs w:val="28"/>
          <w:lang w:eastAsia="ru-RU"/>
        </w:rPr>
        <w:tab/>
        <w:t xml:space="preserve">                     О.М. Лисенко</w:t>
      </w:r>
    </w:p>
    <w:p w:rsidR="00B93A5A" w:rsidRPr="00DA3B96" w:rsidRDefault="00B93A5A" w:rsidP="00823528">
      <w:pPr>
        <w:rPr>
          <w:sz w:val="28"/>
          <w:szCs w:val="28"/>
          <w:lang w:eastAsia="ru-RU"/>
        </w:rPr>
      </w:pPr>
    </w:p>
    <w:p w:rsidR="00003CB2" w:rsidRPr="006603AD" w:rsidRDefault="00003CB2" w:rsidP="00003CB2">
      <w:pPr>
        <w:jc w:val="both"/>
      </w:pPr>
      <w:r w:rsidRPr="006603AD">
        <w:t>Виконавець: Чайченко О.В.</w:t>
      </w:r>
    </w:p>
    <w:p w:rsidR="00003CB2" w:rsidRPr="006603AD" w:rsidRDefault="00003CB2" w:rsidP="00003CB2">
      <w:pPr>
        <w:jc w:val="both"/>
        <w:rPr>
          <w:bCs/>
        </w:rPr>
      </w:pPr>
      <w:r w:rsidRPr="006603AD">
        <w:rPr>
          <w:bCs/>
        </w:rPr>
        <w:t xml:space="preserve">_________        __.__.2018 </w:t>
      </w: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Default="00003CB2" w:rsidP="00003CB2">
      <w:pPr>
        <w:widowControl w:val="0"/>
        <w:tabs>
          <w:tab w:val="left" w:pos="566"/>
        </w:tabs>
        <w:autoSpaceDE w:val="0"/>
        <w:autoSpaceDN w:val="0"/>
        <w:adjustRightInd w:val="0"/>
        <w:jc w:val="both"/>
        <w:rPr>
          <w:bCs/>
        </w:rPr>
      </w:pPr>
    </w:p>
    <w:p w:rsidR="00003CB2" w:rsidRPr="006603AD" w:rsidRDefault="00003CB2" w:rsidP="00003CB2">
      <w:pPr>
        <w:widowControl w:val="0"/>
        <w:tabs>
          <w:tab w:val="left" w:pos="566"/>
        </w:tabs>
        <w:autoSpaceDE w:val="0"/>
        <w:autoSpaceDN w:val="0"/>
        <w:adjustRightInd w:val="0"/>
        <w:jc w:val="both"/>
        <w:rPr>
          <w:bCs/>
        </w:rPr>
      </w:pPr>
    </w:p>
    <w:p w:rsidR="00003CB2" w:rsidRPr="006603AD" w:rsidRDefault="00003CB2" w:rsidP="00003CB2">
      <w:pPr>
        <w:widowControl w:val="0"/>
        <w:tabs>
          <w:tab w:val="left" w:pos="566"/>
        </w:tabs>
        <w:autoSpaceDE w:val="0"/>
        <w:autoSpaceDN w:val="0"/>
        <w:adjustRightInd w:val="0"/>
        <w:jc w:val="both"/>
        <w:rPr>
          <w:bCs/>
        </w:rPr>
      </w:pPr>
      <w:r w:rsidRPr="006603AD">
        <w:rPr>
          <w:bCs/>
        </w:rPr>
        <w:t xml:space="preserve">Ініціатор розгляду питання – </w:t>
      </w:r>
      <w:r>
        <w:rPr>
          <w:bCs/>
        </w:rPr>
        <w:t>Сумський міський голова.</w:t>
      </w:r>
    </w:p>
    <w:p w:rsidR="00003CB2" w:rsidRPr="006603AD" w:rsidRDefault="00003CB2" w:rsidP="00003CB2">
      <w:pPr>
        <w:widowControl w:val="0"/>
        <w:tabs>
          <w:tab w:val="left" w:pos="566"/>
        </w:tabs>
        <w:autoSpaceDE w:val="0"/>
        <w:autoSpaceDN w:val="0"/>
        <w:adjustRightInd w:val="0"/>
        <w:jc w:val="both"/>
        <w:rPr>
          <w:bCs/>
        </w:rPr>
      </w:pPr>
      <w:r w:rsidRPr="006603AD">
        <w:rPr>
          <w:bCs/>
        </w:rPr>
        <w:t>Проект рішення підготовлено правовим управлінням Сумської міської ради.</w:t>
      </w:r>
    </w:p>
    <w:p w:rsidR="00B93A5A" w:rsidRPr="00DA3B96" w:rsidRDefault="00003CB2" w:rsidP="00003CB2">
      <w:pPr>
        <w:spacing w:after="120"/>
        <w:ind w:right="232"/>
        <w:rPr>
          <w:bCs/>
          <w:sz w:val="28"/>
          <w:szCs w:val="28"/>
          <w:lang w:eastAsia="ru-RU"/>
        </w:rPr>
      </w:pPr>
      <w:r w:rsidRPr="006603AD">
        <w:rPr>
          <w:bCs/>
        </w:rPr>
        <w:t>Доповідач на сесії міської ради Чайченко О.В.</w:t>
      </w:r>
      <w:r w:rsidRPr="006603AD">
        <w:rPr>
          <w:bCs/>
        </w:rPr>
        <w:br w:type="page"/>
      </w:r>
    </w:p>
    <w:p w:rsidR="00B93A5A" w:rsidRPr="00DA3B96" w:rsidRDefault="00B93A5A" w:rsidP="00396D5C">
      <w:pPr>
        <w:jc w:val="center"/>
        <w:rPr>
          <w:b/>
          <w:sz w:val="28"/>
          <w:szCs w:val="28"/>
          <w:lang w:eastAsia="ru-RU"/>
        </w:rPr>
        <w:sectPr w:rsidR="00B93A5A" w:rsidRPr="00DA3B96" w:rsidSect="00003CB2">
          <w:pgSz w:w="11906" w:h="16838"/>
          <w:pgMar w:top="567" w:right="567" w:bottom="567" w:left="1701" w:header="709" w:footer="709" w:gutter="0"/>
          <w:cols w:space="708"/>
          <w:docGrid w:linePitch="360"/>
        </w:sectPr>
      </w:pPr>
    </w:p>
    <w:p w:rsidR="00B93A5A" w:rsidRPr="00DA3B96" w:rsidRDefault="00B93A5A" w:rsidP="00823528">
      <w:pPr>
        <w:ind w:left="4962"/>
        <w:rPr>
          <w:sz w:val="28"/>
          <w:szCs w:val="28"/>
          <w:lang w:eastAsia="ru-RU"/>
        </w:rPr>
      </w:pPr>
      <w:bookmarkStart w:id="0" w:name="_GoBack"/>
      <w:bookmarkEnd w:id="0"/>
      <w:r w:rsidRPr="00DA3B96">
        <w:rPr>
          <w:sz w:val="28"/>
          <w:szCs w:val="28"/>
          <w:lang w:eastAsia="ru-RU"/>
        </w:rPr>
        <w:lastRenderedPageBreak/>
        <w:t xml:space="preserve">Додаток </w:t>
      </w:r>
    </w:p>
    <w:p w:rsidR="00B93A5A" w:rsidRPr="00DA3B96" w:rsidRDefault="00B93A5A" w:rsidP="00823528">
      <w:pPr>
        <w:ind w:left="4962"/>
        <w:jc w:val="both"/>
        <w:rPr>
          <w:sz w:val="28"/>
          <w:szCs w:val="28"/>
          <w:lang w:eastAsia="ru-RU"/>
        </w:rPr>
      </w:pPr>
      <w:r w:rsidRPr="00DA3B96">
        <w:rPr>
          <w:sz w:val="28"/>
          <w:szCs w:val="28"/>
          <w:lang w:eastAsia="ru-RU"/>
        </w:rPr>
        <w:t xml:space="preserve">до рішення Сумської міської ради </w:t>
      </w:r>
    </w:p>
    <w:p w:rsidR="00866AEC" w:rsidRDefault="00B93A5A" w:rsidP="00823528">
      <w:pPr>
        <w:ind w:left="4962"/>
        <w:jc w:val="both"/>
        <w:rPr>
          <w:sz w:val="28"/>
          <w:szCs w:val="28"/>
          <w:lang w:eastAsia="ru-RU"/>
        </w:rPr>
      </w:pPr>
      <w:r w:rsidRPr="00DA3B96">
        <w:rPr>
          <w:sz w:val="28"/>
          <w:szCs w:val="28"/>
          <w:lang w:eastAsia="ru-RU"/>
        </w:rPr>
        <w:t>«</w:t>
      </w:r>
      <w:r w:rsidR="002327DD" w:rsidRPr="00DA3B96">
        <w:rPr>
          <w:sz w:val="28"/>
          <w:szCs w:val="28"/>
          <w:lang w:eastAsia="ru-RU"/>
        </w:rPr>
        <w:t xml:space="preserve">Про звернення до </w:t>
      </w:r>
      <w:r w:rsidR="002327DD">
        <w:rPr>
          <w:sz w:val="28"/>
          <w:szCs w:val="28"/>
          <w:lang w:eastAsia="ru-RU"/>
        </w:rPr>
        <w:t>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r w:rsidRPr="00DA3B96">
        <w:rPr>
          <w:sz w:val="28"/>
          <w:szCs w:val="28"/>
          <w:lang w:eastAsia="ru-RU"/>
        </w:rPr>
        <w:t>»</w:t>
      </w:r>
      <w:r w:rsidR="00D02261" w:rsidRPr="00D02261">
        <w:rPr>
          <w:sz w:val="28"/>
          <w:szCs w:val="28"/>
          <w:lang w:eastAsia="ru-RU"/>
        </w:rPr>
        <w:t xml:space="preserve"> </w:t>
      </w:r>
    </w:p>
    <w:p w:rsidR="00B93A5A" w:rsidRPr="00DA3B96" w:rsidRDefault="00B93A5A" w:rsidP="00823528">
      <w:pPr>
        <w:ind w:left="4962"/>
        <w:jc w:val="both"/>
        <w:rPr>
          <w:sz w:val="28"/>
          <w:szCs w:val="28"/>
          <w:lang w:eastAsia="ru-RU"/>
        </w:rPr>
      </w:pPr>
      <w:r w:rsidRPr="00DA3B96">
        <w:rPr>
          <w:sz w:val="28"/>
          <w:szCs w:val="28"/>
          <w:lang w:eastAsia="ru-RU"/>
        </w:rPr>
        <w:t xml:space="preserve">від </w:t>
      </w:r>
      <w:r w:rsidR="00D02261" w:rsidRPr="00D02261">
        <w:rPr>
          <w:sz w:val="28"/>
          <w:szCs w:val="28"/>
          <w:lang w:eastAsia="ru-RU"/>
        </w:rPr>
        <w:t>________</w:t>
      </w:r>
      <w:r w:rsidRPr="00DA3B96">
        <w:rPr>
          <w:sz w:val="28"/>
          <w:szCs w:val="28"/>
          <w:lang w:eastAsia="ru-RU"/>
        </w:rPr>
        <w:t xml:space="preserve"> 201</w:t>
      </w:r>
      <w:r w:rsidR="00EB305E">
        <w:rPr>
          <w:sz w:val="28"/>
          <w:szCs w:val="28"/>
          <w:lang w:eastAsia="ru-RU"/>
        </w:rPr>
        <w:t>8</w:t>
      </w:r>
      <w:r w:rsidRPr="00DA3B96">
        <w:rPr>
          <w:sz w:val="28"/>
          <w:szCs w:val="28"/>
          <w:lang w:eastAsia="ru-RU"/>
        </w:rPr>
        <w:t xml:space="preserve"> року № </w:t>
      </w:r>
      <w:r w:rsidR="00D02261" w:rsidRPr="00D02261">
        <w:rPr>
          <w:sz w:val="28"/>
          <w:szCs w:val="28"/>
          <w:lang w:eastAsia="ru-RU"/>
        </w:rPr>
        <w:t xml:space="preserve">         </w:t>
      </w:r>
      <w:r w:rsidRPr="00DA3B96">
        <w:rPr>
          <w:sz w:val="28"/>
          <w:szCs w:val="28"/>
          <w:lang w:eastAsia="ru-RU"/>
        </w:rPr>
        <w:t>-МР</w:t>
      </w:r>
    </w:p>
    <w:p w:rsidR="00B93A5A" w:rsidRPr="00DA3B96" w:rsidRDefault="00B93A5A" w:rsidP="00823528">
      <w:pPr>
        <w:ind w:left="4962"/>
        <w:jc w:val="both"/>
        <w:rPr>
          <w:sz w:val="28"/>
          <w:szCs w:val="28"/>
        </w:rPr>
      </w:pPr>
    </w:p>
    <w:p w:rsidR="00B93A5A" w:rsidRPr="00DA3B96" w:rsidRDefault="00EB305E" w:rsidP="00823528">
      <w:pPr>
        <w:ind w:left="4962"/>
        <w:rPr>
          <w:sz w:val="28"/>
          <w:szCs w:val="28"/>
        </w:rPr>
      </w:pPr>
      <w:r>
        <w:rPr>
          <w:sz w:val="28"/>
          <w:szCs w:val="28"/>
        </w:rPr>
        <w:t>Президент</w:t>
      </w:r>
      <w:r w:rsidR="00003CB2">
        <w:rPr>
          <w:sz w:val="28"/>
          <w:szCs w:val="28"/>
        </w:rPr>
        <w:t>у</w:t>
      </w:r>
      <w:r>
        <w:rPr>
          <w:sz w:val="28"/>
          <w:szCs w:val="28"/>
        </w:rPr>
        <w:t xml:space="preserve"> </w:t>
      </w:r>
      <w:r w:rsidR="00B93A5A" w:rsidRPr="00DA3B96">
        <w:rPr>
          <w:sz w:val="28"/>
          <w:szCs w:val="28"/>
        </w:rPr>
        <w:t>України</w:t>
      </w:r>
    </w:p>
    <w:p w:rsidR="00B93A5A" w:rsidRDefault="00EB305E" w:rsidP="00823528">
      <w:pPr>
        <w:ind w:left="4962"/>
        <w:rPr>
          <w:b/>
          <w:sz w:val="28"/>
          <w:szCs w:val="28"/>
        </w:rPr>
      </w:pPr>
      <w:r>
        <w:rPr>
          <w:b/>
          <w:sz w:val="28"/>
          <w:szCs w:val="28"/>
        </w:rPr>
        <w:t>Порошенко П.О.</w:t>
      </w:r>
    </w:p>
    <w:p w:rsidR="00B93A5A" w:rsidRPr="00DA3B96" w:rsidRDefault="00B93A5A" w:rsidP="00823528">
      <w:pPr>
        <w:ind w:left="4962"/>
        <w:rPr>
          <w:b/>
          <w:sz w:val="28"/>
          <w:szCs w:val="28"/>
        </w:rPr>
      </w:pPr>
    </w:p>
    <w:p w:rsidR="00B93A5A" w:rsidRPr="00DA3B96" w:rsidRDefault="00EB305E" w:rsidP="006C2D9B">
      <w:pPr>
        <w:ind w:left="4956"/>
        <w:rPr>
          <w:sz w:val="28"/>
          <w:szCs w:val="28"/>
          <w:lang w:eastAsia="ru-RU"/>
        </w:rPr>
      </w:pPr>
      <w:r>
        <w:rPr>
          <w:sz w:val="28"/>
          <w:szCs w:val="28"/>
        </w:rPr>
        <w:t>Верховн</w:t>
      </w:r>
      <w:r w:rsidR="00003CB2">
        <w:rPr>
          <w:sz w:val="28"/>
          <w:szCs w:val="28"/>
        </w:rPr>
        <w:t>ій Р</w:t>
      </w:r>
      <w:r>
        <w:rPr>
          <w:sz w:val="28"/>
          <w:szCs w:val="28"/>
        </w:rPr>
        <w:t>ад</w:t>
      </w:r>
      <w:r w:rsidR="00003CB2">
        <w:rPr>
          <w:sz w:val="28"/>
          <w:szCs w:val="28"/>
        </w:rPr>
        <w:t>і</w:t>
      </w:r>
      <w:r>
        <w:rPr>
          <w:sz w:val="28"/>
          <w:szCs w:val="28"/>
        </w:rPr>
        <w:t xml:space="preserve"> України </w:t>
      </w:r>
    </w:p>
    <w:p w:rsidR="00B93A5A" w:rsidRDefault="00B93A5A" w:rsidP="00823528">
      <w:pPr>
        <w:ind w:left="4962"/>
        <w:rPr>
          <w:b/>
          <w:sz w:val="28"/>
          <w:szCs w:val="28"/>
          <w:lang w:eastAsia="ru-RU"/>
        </w:rPr>
      </w:pPr>
      <w:r>
        <w:rPr>
          <w:b/>
          <w:sz w:val="28"/>
          <w:szCs w:val="28"/>
          <w:lang w:eastAsia="ru-RU"/>
        </w:rPr>
        <w:t>Голов</w:t>
      </w:r>
      <w:r w:rsidR="00003CB2">
        <w:rPr>
          <w:b/>
          <w:sz w:val="28"/>
          <w:szCs w:val="28"/>
          <w:lang w:eastAsia="ru-RU"/>
        </w:rPr>
        <w:t>і</w:t>
      </w:r>
      <w:r>
        <w:rPr>
          <w:b/>
          <w:sz w:val="28"/>
          <w:szCs w:val="28"/>
          <w:lang w:eastAsia="ru-RU"/>
        </w:rPr>
        <w:t xml:space="preserve"> </w:t>
      </w:r>
      <w:proofErr w:type="spellStart"/>
      <w:r w:rsidR="00003CB2">
        <w:rPr>
          <w:b/>
          <w:sz w:val="28"/>
          <w:szCs w:val="28"/>
          <w:lang w:eastAsia="ru-RU"/>
        </w:rPr>
        <w:t>Парубію</w:t>
      </w:r>
      <w:proofErr w:type="spellEnd"/>
      <w:r w:rsidR="00EB305E">
        <w:rPr>
          <w:b/>
          <w:sz w:val="28"/>
          <w:szCs w:val="28"/>
          <w:lang w:eastAsia="ru-RU"/>
        </w:rPr>
        <w:t xml:space="preserve"> </w:t>
      </w:r>
      <w:r w:rsidR="008C1949">
        <w:rPr>
          <w:b/>
          <w:sz w:val="28"/>
          <w:szCs w:val="28"/>
          <w:lang w:eastAsia="ru-RU"/>
        </w:rPr>
        <w:t>А.В</w:t>
      </w:r>
      <w:r w:rsidRPr="00DA3B96">
        <w:rPr>
          <w:b/>
          <w:sz w:val="28"/>
          <w:szCs w:val="28"/>
          <w:lang w:eastAsia="ru-RU"/>
        </w:rPr>
        <w:t xml:space="preserve">. </w:t>
      </w:r>
    </w:p>
    <w:p w:rsidR="008C1949" w:rsidRDefault="008C1949" w:rsidP="00823528">
      <w:pPr>
        <w:ind w:left="4962"/>
        <w:rPr>
          <w:b/>
          <w:sz w:val="28"/>
          <w:szCs w:val="28"/>
        </w:rPr>
      </w:pPr>
    </w:p>
    <w:p w:rsidR="008C1949" w:rsidRDefault="008C1949" w:rsidP="00823528">
      <w:pPr>
        <w:ind w:left="4962"/>
        <w:rPr>
          <w:sz w:val="28"/>
          <w:szCs w:val="28"/>
          <w:lang w:eastAsia="ru-RU"/>
        </w:rPr>
      </w:pPr>
      <w:r>
        <w:rPr>
          <w:sz w:val="28"/>
          <w:szCs w:val="28"/>
          <w:lang w:eastAsia="ru-RU"/>
        </w:rPr>
        <w:t>Генеральн</w:t>
      </w:r>
      <w:r w:rsidR="00003CB2">
        <w:rPr>
          <w:sz w:val="28"/>
          <w:szCs w:val="28"/>
          <w:lang w:eastAsia="ru-RU"/>
        </w:rPr>
        <w:t>ій</w:t>
      </w:r>
      <w:r>
        <w:rPr>
          <w:sz w:val="28"/>
          <w:szCs w:val="28"/>
          <w:lang w:eastAsia="ru-RU"/>
        </w:rPr>
        <w:t xml:space="preserve"> прокуратур</w:t>
      </w:r>
      <w:r w:rsidR="00003CB2">
        <w:rPr>
          <w:sz w:val="28"/>
          <w:szCs w:val="28"/>
          <w:lang w:eastAsia="ru-RU"/>
        </w:rPr>
        <w:t>і</w:t>
      </w:r>
      <w:r>
        <w:rPr>
          <w:sz w:val="28"/>
          <w:szCs w:val="28"/>
          <w:lang w:eastAsia="ru-RU"/>
        </w:rPr>
        <w:t xml:space="preserve"> України</w:t>
      </w:r>
    </w:p>
    <w:p w:rsidR="004413C8" w:rsidRDefault="00003CB2" w:rsidP="00823528">
      <w:pPr>
        <w:ind w:left="4962"/>
        <w:rPr>
          <w:b/>
          <w:sz w:val="28"/>
          <w:szCs w:val="28"/>
          <w:lang w:eastAsia="ru-RU"/>
        </w:rPr>
      </w:pPr>
      <w:r>
        <w:rPr>
          <w:b/>
          <w:sz w:val="28"/>
          <w:szCs w:val="28"/>
          <w:lang w:eastAsia="ru-RU"/>
        </w:rPr>
        <w:t>Генеральному</w:t>
      </w:r>
      <w:r w:rsidR="004413C8">
        <w:rPr>
          <w:b/>
          <w:sz w:val="28"/>
          <w:szCs w:val="28"/>
          <w:lang w:eastAsia="ru-RU"/>
        </w:rPr>
        <w:t xml:space="preserve"> прокурор</w:t>
      </w:r>
      <w:r>
        <w:rPr>
          <w:b/>
          <w:sz w:val="28"/>
          <w:szCs w:val="28"/>
          <w:lang w:eastAsia="ru-RU"/>
        </w:rPr>
        <w:t>у</w:t>
      </w:r>
      <w:r w:rsidR="004413C8">
        <w:rPr>
          <w:b/>
          <w:sz w:val="28"/>
          <w:szCs w:val="28"/>
          <w:lang w:eastAsia="ru-RU"/>
        </w:rPr>
        <w:t xml:space="preserve"> </w:t>
      </w:r>
    </w:p>
    <w:p w:rsidR="008C1949" w:rsidRPr="008C1949" w:rsidRDefault="008C1949" w:rsidP="00823528">
      <w:pPr>
        <w:ind w:left="4962"/>
        <w:rPr>
          <w:b/>
          <w:sz w:val="28"/>
          <w:szCs w:val="28"/>
          <w:lang w:eastAsia="ru-RU"/>
        </w:rPr>
      </w:pPr>
      <w:r w:rsidRPr="008C1949">
        <w:rPr>
          <w:b/>
          <w:sz w:val="28"/>
          <w:szCs w:val="28"/>
          <w:lang w:eastAsia="ru-RU"/>
        </w:rPr>
        <w:t>Луценко Ю.В.</w:t>
      </w:r>
    </w:p>
    <w:p w:rsidR="008C1949" w:rsidRDefault="008C1949" w:rsidP="00823528">
      <w:pPr>
        <w:ind w:left="4962"/>
        <w:rPr>
          <w:sz w:val="28"/>
          <w:szCs w:val="28"/>
          <w:lang w:eastAsia="ru-RU"/>
        </w:rPr>
      </w:pPr>
    </w:p>
    <w:p w:rsidR="008C1949" w:rsidRDefault="008C1949" w:rsidP="00823528">
      <w:pPr>
        <w:ind w:left="4962"/>
        <w:rPr>
          <w:sz w:val="28"/>
          <w:szCs w:val="28"/>
          <w:lang w:eastAsia="ru-RU"/>
        </w:rPr>
      </w:pPr>
      <w:r>
        <w:rPr>
          <w:sz w:val="28"/>
          <w:szCs w:val="28"/>
          <w:lang w:eastAsia="ru-RU"/>
        </w:rPr>
        <w:t>Мініст</w:t>
      </w:r>
      <w:r w:rsidR="00003CB2">
        <w:rPr>
          <w:sz w:val="28"/>
          <w:szCs w:val="28"/>
          <w:lang w:eastAsia="ru-RU"/>
        </w:rPr>
        <w:t>ерству</w:t>
      </w:r>
      <w:r w:rsidR="004413C8">
        <w:rPr>
          <w:sz w:val="28"/>
          <w:szCs w:val="28"/>
          <w:lang w:eastAsia="ru-RU"/>
        </w:rPr>
        <w:t xml:space="preserve"> </w:t>
      </w:r>
      <w:r>
        <w:rPr>
          <w:sz w:val="28"/>
          <w:szCs w:val="28"/>
          <w:lang w:eastAsia="ru-RU"/>
        </w:rPr>
        <w:t xml:space="preserve">внутрішніх справ </w:t>
      </w:r>
      <w:r w:rsidR="004413C8">
        <w:rPr>
          <w:sz w:val="28"/>
          <w:szCs w:val="28"/>
          <w:lang w:eastAsia="ru-RU"/>
        </w:rPr>
        <w:t>України</w:t>
      </w:r>
    </w:p>
    <w:p w:rsidR="004413C8" w:rsidRPr="004413C8" w:rsidRDefault="004413C8" w:rsidP="00823528">
      <w:pPr>
        <w:ind w:left="4962"/>
        <w:rPr>
          <w:b/>
          <w:sz w:val="28"/>
          <w:szCs w:val="28"/>
          <w:lang w:eastAsia="ru-RU"/>
        </w:rPr>
      </w:pPr>
      <w:r>
        <w:rPr>
          <w:b/>
          <w:sz w:val="28"/>
          <w:szCs w:val="28"/>
          <w:lang w:eastAsia="ru-RU"/>
        </w:rPr>
        <w:t>Міністр</w:t>
      </w:r>
      <w:r w:rsidR="00003CB2">
        <w:rPr>
          <w:b/>
          <w:sz w:val="28"/>
          <w:szCs w:val="28"/>
          <w:lang w:eastAsia="ru-RU"/>
        </w:rPr>
        <w:t>у</w:t>
      </w:r>
      <w:r>
        <w:rPr>
          <w:b/>
          <w:sz w:val="28"/>
          <w:szCs w:val="28"/>
          <w:lang w:eastAsia="ru-RU"/>
        </w:rPr>
        <w:t xml:space="preserve"> </w:t>
      </w:r>
      <w:proofErr w:type="spellStart"/>
      <w:r w:rsidRPr="004413C8">
        <w:rPr>
          <w:b/>
          <w:sz w:val="28"/>
          <w:szCs w:val="28"/>
          <w:lang w:eastAsia="ru-RU"/>
        </w:rPr>
        <w:t>Аваков</w:t>
      </w:r>
      <w:r w:rsidR="00003CB2">
        <w:rPr>
          <w:b/>
          <w:sz w:val="28"/>
          <w:szCs w:val="28"/>
          <w:lang w:eastAsia="ru-RU"/>
        </w:rPr>
        <w:t>у</w:t>
      </w:r>
      <w:proofErr w:type="spellEnd"/>
      <w:r w:rsidRPr="004413C8">
        <w:rPr>
          <w:b/>
          <w:sz w:val="28"/>
          <w:szCs w:val="28"/>
          <w:lang w:eastAsia="ru-RU"/>
        </w:rPr>
        <w:t xml:space="preserve"> А.Б.</w:t>
      </w:r>
    </w:p>
    <w:p w:rsidR="004413C8" w:rsidRDefault="004413C8" w:rsidP="00823528">
      <w:pPr>
        <w:ind w:left="4962"/>
        <w:rPr>
          <w:sz w:val="28"/>
          <w:szCs w:val="28"/>
          <w:lang w:eastAsia="ru-RU"/>
        </w:rPr>
      </w:pPr>
    </w:p>
    <w:p w:rsidR="004413C8" w:rsidRDefault="008C1949" w:rsidP="00823528">
      <w:pPr>
        <w:ind w:left="4962"/>
        <w:rPr>
          <w:sz w:val="28"/>
          <w:szCs w:val="28"/>
          <w:lang w:eastAsia="ru-RU"/>
        </w:rPr>
      </w:pPr>
      <w:r>
        <w:rPr>
          <w:sz w:val="28"/>
          <w:szCs w:val="28"/>
          <w:lang w:eastAsia="ru-RU"/>
        </w:rPr>
        <w:t>Служб</w:t>
      </w:r>
      <w:r w:rsidR="00003CB2">
        <w:rPr>
          <w:sz w:val="28"/>
          <w:szCs w:val="28"/>
          <w:lang w:eastAsia="ru-RU"/>
        </w:rPr>
        <w:t>і</w:t>
      </w:r>
      <w:r>
        <w:rPr>
          <w:sz w:val="28"/>
          <w:szCs w:val="28"/>
          <w:lang w:eastAsia="ru-RU"/>
        </w:rPr>
        <w:t xml:space="preserve"> безпеки України</w:t>
      </w:r>
    </w:p>
    <w:p w:rsidR="004413C8" w:rsidRDefault="004413C8" w:rsidP="00823528">
      <w:pPr>
        <w:ind w:left="4962"/>
        <w:rPr>
          <w:b/>
          <w:sz w:val="28"/>
          <w:szCs w:val="28"/>
          <w:lang w:eastAsia="ru-RU"/>
        </w:rPr>
      </w:pPr>
      <w:r>
        <w:rPr>
          <w:b/>
          <w:sz w:val="28"/>
          <w:szCs w:val="28"/>
          <w:lang w:eastAsia="ru-RU"/>
        </w:rPr>
        <w:t>Голов</w:t>
      </w:r>
      <w:r w:rsidR="00003CB2">
        <w:rPr>
          <w:b/>
          <w:sz w:val="28"/>
          <w:szCs w:val="28"/>
          <w:lang w:eastAsia="ru-RU"/>
        </w:rPr>
        <w:t>і</w:t>
      </w:r>
      <w:r>
        <w:rPr>
          <w:b/>
          <w:sz w:val="28"/>
          <w:szCs w:val="28"/>
          <w:lang w:eastAsia="ru-RU"/>
        </w:rPr>
        <w:t xml:space="preserve"> </w:t>
      </w:r>
      <w:r w:rsidRPr="004413C8">
        <w:rPr>
          <w:b/>
          <w:sz w:val="28"/>
          <w:szCs w:val="28"/>
          <w:lang w:eastAsia="ru-RU"/>
        </w:rPr>
        <w:t>Грицак</w:t>
      </w:r>
      <w:r w:rsidR="00003CB2">
        <w:rPr>
          <w:b/>
          <w:sz w:val="28"/>
          <w:szCs w:val="28"/>
          <w:lang w:eastAsia="ru-RU"/>
        </w:rPr>
        <w:t>у</w:t>
      </w:r>
      <w:r w:rsidRPr="004413C8">
        <w:rPr>
          <w:b/>
          <w:sz w:val="28"/>
          <w:szCs w:val="28"/>
          <w:lang w:eastAsia="ru-RU"/>
        </w:rPr>
        <w:t xml:space="preserve"> В.С.</w:t>
      </w:r>
    </w:p>
    <w:p w:rsidR="00A20C0E" w:rsidRDefault="00A20C0E" w:rsidP="00823528">
      <w:pPr>
        <w:ind w:left="4962"/>
        <w:rPr>
          <w:b/>
          <w:sz w:val="28"/>
          <w:szCs w:val="28"/>
          <w:lang w:eastAsia="ru-RU"/>
        </w:rPr>
      </w:pPr>
    </w:p>
    <w:p w:rsidR="00A20C0E" w:rsidRDefault="009035FC" w:rsidP="00A20C0E">
      <w:pPr>
        <w:ind w:left="4962"/>
        <w:rPr>
          <w:sz w:val="28"/>
          <w:szCs w:val="28"/>
          <w:lang w:eastAsia="ru-RU"/>
        </w:rPr>
      </w:pPr>
      <w:r>
        <w:rPr>
          <w:sz w:val="28"/>
          <w:szCs w:val="28"/>
          <w:lang w:eastAsia="ru-RU"/>
        </w:rPr>
        <w:t>Міністерству</w:t>
      </w:r>
      <w:r w:rsidR="00866AEC">
        <w:rPr>
          <w:sz w:val="28"/>
          <w:szCs w:val="28"/>
          <w:lang w:eastAsia="ru-RU"/>
        </w:rPr>
        <w:t xml:space="preserve"> фінансів України</w:t>
      </w:r>
      <w:r w:rsidR="00A20C0E">
        <w:rPr>
          <w:sz w:val="28"/>
          <w:szCs w:val="28"/>
          <w:lang w:eastAsia="ru-RU"/>
        </w:rPr>
        <w:t xml:space="preserve"> </w:t>
      </w:r>
    </w:p>
    <w:p w:rsidR="00A20C0E" w:rsidRPr="00831BFA" w:rsidRDefault="00A20C0E" w:rsidP="00A20C0E">
      <w:pPr>
        <w:ind w:left="4962"/>
        <w:rPr>
          <w:b/>
          <w:sz w:val="28"/>
          <w:szCs w:val="28"/>
          <w:lang w:eastAsia="ru-RU"/>
        </w:rPr>
      </w:pPr>
      <w:r w:rsidRPr="00831BFA">
        <w:rPr>
          <w:b/>
          <w:sz w:val="28"/>
          <w:szCs w:val="28"/>
          <w:lang w:eastAsia="ru-RU"/>
        </w:rPr>
        <w:t>Міністр</w:t>
      </w:r>
      <w:r w:rsidR="009035FC">
        <w:rPr>
          <w:b/>
          <w:sz w:val="28"/>
          <w:szCs w:val="28"/>
          <w:lang w:eastAsia="ru-RU"/>
        </w:rPr>
        <w:t>у</w:t>
      </w:r>
      <w:r w:rsidR="00831BFA" w:rsidRPr="00831BFA">
        <w:rPr>
          <w:b/>
          <w:sz w:val="28"/>
          <w:szCs w:val="28"/>
          <w:lang w:eastAsia="ru-RU"/>
        </w:rPr>
        <w:t xml:space="preserve"> Данилюк</w:t>
      </w:r>
      <w:r w:rsidR="009035FC">
        <w:rPr>
          <w:b/>
          <w:sz w:val="28"/>
          <w:szCs w:val="28"/>
          <w:lang w:eastAsia="ru-RU"/>
        </w:rPr>
        <w:t>у</w:t>
      </w:r>
      <w:r w:rsidR="00831BFA" w:rsidRPr="00831BFA">
        <w:rPr>
          <w:b/>
          <w:sz w:val="28"/>
          <w:szCs w:val="28"/>
          <w:lang w:eastAsia="ru-RU"/>
        </w:rPr>
        <w:t xml:space="preserve"> О.О.</w:t>
      </w:r>
    </w:p>
    <w:p w:rsidR="00A20C0E" w:rsidRDefault="00A20C0E" w:rsidP="00A20C0E">
      <w:pPr>
        <w:ind w:left="4962"/>
        <w:rPr>
          <w:sz w:val="28"/>
          <w:szCs w:val="28"/>
          <w:lang w:eastAsia="ru-RU"/>
        </w:rPr>
      </w:pPr>
    </w:p>
    <w:p w:rsidR="004413C8" w:rsidRDefault="009035FC" w:rsidP="00A20C0E">
      <w:pPr>
        <w:ind w:left="4962"/>
        <w:rPr>
          <w:b/>
          <w:sz w:val="28"/>
          <w:szCs w:val="28"/>
          <w:lang w:eastAsia="ru-RU"/>
        </w:rPr>
      </w:pPr>
      <w:r>
        <w:rPr>
          <w:sz w:val="28"/>
          <w:szCs w:val="28"/>
          <w:lang w:eastAsia="ru-RU"/>
        </w:rPr>
        <w:t>Державній</w:t>
      </w:r>
      <w:r w:rsidR="00A20C0E">
        <w:rPr>
          <w:sz w:val="28"/>
          <w:szCs w:val="28"/>
          <w:lang w:eastAsia="ru-RU"/>
        </w:rPr>
        <w:t xml:space="preserve"> фіскальн</w:t>
      </w:r>
      <w:r>
        <w:rPr>
          <w:sz w:val="28"/>
          <w:szCs w:val="28"/>
          <w:lang w:eastAsia="ru-RU"/>
        </w:rPr>
        <w:t>ій службі</w:t>
      </w:r>
      <w:r w:rsidR="00A20C0E">
        <w:rPr>
          <w:sz w:val="28"/>
          <w:szCs w:val="28"/>
          <w:lang w:eastAsia="ru-RU"/>
        </w:rPr>
        <w:t xml:space="preserve"> України</w:t>
      </w:r>
    </w:p>
    <w:p w:rsidR="00A20C0E" w:rsidRDefault="009035FC" w:rsidP="00823528">
      <w:pPr>
        <w:ind w:left="4962"/>
        <w:rPr>
          <w:b/>
          <w:sz w:val="28"/>
          <w:szCs w:val="28"/>
          <w:lang w:eastAsia="ru-RU"/>
        </w:rPr>
      </w:pPr>
      <w:r>
        <w:rPr>
          <w:b/>
          <w:sz w:val="28"/>
          <w:szCs w:val="28"/>
          <w:lang w:eastAsia="ru-RU"/>
        </w:rPr>
        <w:t>В.о. г</w:t>
      </w:r>
      <w:r w:rsidR="00831BFA">
        <w:rPr>
          <w:b/>
          <w:sz w:val="28"/>
          <w:szCs w:val="28"/>
          <w:lang w:eastAsia="ru-RU"/>
        </w:rPr>
        <w:t>олови Продан М.В.</w:t>
      </w:r>
    </w:p>
    <w:p w:rsidR="002327DD" w:rsidRDefault="002327DD" w:rsidP="00823528">
      <w:pPr>
        <w:ind w:left="4962"/>
        <w:rPr>
          <w:b/>
          <w:sz w:val="28"/>
          <w:szCs w:val="28"/>
          <w:lang w:eastAsia="ru-RU"/>
        </w:rPr>
      </w:pPr>
    </w:p>
    <w:p w:rsidR="002327DD" w:rsidRDefault="00EA62A5" w:rsidP="002327DD">
      <w:pPr>
        <w:ind w:left="4962"/>
        <w:rPr>
          <w:sz w:val="28"/>
          <w:szCs w:val="28"/>
          <w:lang w:eastAsia="ru-RU"/>
        </w:rPr>
      </w:pPr>
      <w:r>
        <w:rPr>
          <w:sz w:val="28"/>
          <w:szCs w:val="28"/>
          <w:lang w:eastAsia="ru-RU"/>
        </w:rPr>
        <w:t>Національному</w:t>
      </w:r>
      <w:r w:rsidR="002327DD">
        <w:rPr>
          <w:sz w:val="28"/>
          <w:szCs w:val="28"/>
          <w:lang w:eastAsia="ru-RU"/>
        </w:rPr>
        <w:t xml:space="preserve"> антикорупційн</w:t>
      </w:r>
      <w:r>
        <w:rPr>
          <w:sz w:val="28"/>
          <w:szCs w:val="28"/>
          <w:lang w:eastAsia="ru-RU"/>
        </w:rPr>
        <w:t>ому</w:t>
      </w:r>
      <w:r w:rsidR="002327DD">
        <w:rPr>
          <w:sz w:val="28"/>
          <w:szCs w:val="28"/>
          <w:lang w:eastAsia="ru-RU"/>
        </w:rPr>
        <w:t xml:space="preserve"> бюро України</w:t>
      </w:r>
    </w:p>
    <w:p w:rsidR="002327DD" w:rsidRPr="009216BF" w:rsidRDefault="002327DD" w:rsidP="002327DD">
      <w:pPr>
        <w:ind w:left="4962"/>
        <w:rPr>
          <w:b/>
          <w:sz w:val="28"/>
          <w:szCs w:val="28"/>
          <w:lang w:eastAsia="ru-RU"/>
        </w:rPr>
      </w:pPr>
      <w:r>
        <w:rPr>
          <w:b/>
          <w:sz w:val="28"/>
          <w:szCs w:val="28"/>
          <w:lang w:eastAsia="ru-RU"/>
        </w:rPr>
        <w:t>Директор</w:t>
      </w:r>
      <w:r w:rsidR="00EA62A5">
        <w:rPr>
          <w:b/>
          <w:sz w:val="28"/>
          <w:szCs w:val="28"/>
          <w:lang w:eastAsia="ru-RU"/>
        </w:rPr>
        <w:t>у</w:t>
      </w:r>
      <w:r>
        <w:rPr>
          <w:b/>
          <w:sz w:val="28"/>
          <w:szCs w:val="28"/>
          <w:lang w:eastAsia="ru-RU"/>
        </w:rPr>
        <w:t xml:space="preserve"> </w:t>
      </w:r>
      <w:r w:rsidRPr="009216BF">
        <w:rPr>
          <w:b/>
          <w:sz w:val="28"/>
          <w:szCs w:val="28"/>
          <w:lang w:eastAsia="ru-RU"/>
        </w:rPr>
        <w:t>Ситник</w:t>
      </w:r>
      <w:r w:rsidR="00EA62A5">
        <w:rPr>
          <w:b/>
          <w:sz w:val="28"/>
          <w:szCs w:val="28"/>
          <w:lang w:eastAsia="ru-RU"/>
        </w:rPr>
        <w:t>у</w:t>
      </w:r>
      <w:r>
        <w:rPr>
          <w:b/>
          <w:sz w:val="28"/>
          <w:szCs w:val="28"/>
          <w:lang w:eastAsia="ru-RU"/>
        </w:rPr>
        <w:t xml:space="preserve"> А.С.</w:t>
      </w:r>
    </w:p>
    <w:p w:rsidR="002327DD" w:rsidRDefault="002327DD" w:rsidP="002327DD">
      <w:pPr>
        <w:ind w:left="4962"/>
        <w:rPr>
          <w:sz w:val="28"/>
          <w:szCs w:val="28"/>
          <w:lang w:eastAsia="ru-RU"/>
        </w:rPr>
      </w:pPr>
    </w:p>
    <w:p w:rsidR="002327DD" w:rsidRDefault="00EA62A5" w:rsidP="002327DD">
      <w:pPr>
        <w:ind w:left="4962"/>
        <w:rPr>
          <w:b/>
          <w:sz w:val="28"/>
          <w:szCs w:val="28"/>
          <w:lang w:eastAsia="ru-RU"/>
        </w:rPr>
      </w:pPr>
      <w:r>
        <w:rPr>
          <w:sz w:val="28"/>
          <w:szCs w:val="28"/>
          <w:lang w:eastAsia="ru-RU"/>
        </w:rPr>
        <w:t>Спеціальній антикорупційній прокуратурі</w:t>
      </w:r>
    </w:p>
    <w:p w:rsidR="002327DD" w:rsidRDefault="002327DD" w:rsidP="002327DD">
      <w:pPr>
        <w:ind w:left="4962"/>
        <w:rPr>
          <w:b/>
          <w:sz w:val="28"/>
          <w:szCs w:val="28"/>
          <w:lang w:eastAsia="ru-RU"/>
        </w:rPr>
      </w:pPr>
      <w:r>
        <w:rPr>
          <w:b/>
          <w:sz w:val="28"/>
          <w:szCs w:val="28"/>
          <w:lang w:eastAsia="ru-RU"/>
        </w:rPr>
        <w:t>Заступник</w:t>
      </w:r>
      <w:r w:rsidR="00EA62A5">
        <w:rPr>
          <w:b/>
          <w:sz w:val="28"/>
          <w:szCs w:val="28"/>
          <w:lang w:eastAsia="ru-RU"/>
        </w:rPr>
        <w:t>у</w:t>
      </w:r>
      <w:r>
        <w:rPr>
          <w:b/>
          <w:sz w:val="28"/>
          <w:szCs w:val="28"/>
          <w:lang w:eastAsia="ru-RU"/>
        </w:rPr>
        <w:t xml:space="preserve"> Генерального про</w:t>
      </w:r>
      <w:r w:rsidR="00DD3905">
        <w:rPr>
          <w:b/>
          <w:sz w:val="28"/>
          <w:szCs w:val="28"/>
          <w:lang w:eastAsia="ru-RU"/>
        </w:rPr>
        <w:t>ку</w:t>
      </w:r>
      <w:r>
        <w:rPr>
          <w:b/>
          <w:sz w:val="28"/>
          <w:szCs w:val="28"/>
          <w:lang w:eastAsia="ru-RU"/>
        </w:rPr>
        <w:t>рора – керівник</w:t>
      </w:r>
      <w:r w:rsidR="00EA62A5">
        <w:rPr>
          <w:b/>
          <w:sz w:val="28"/>
          <w:szCs w:val="28"/>
          <w:lang w:eastAsia="ru-RU"/>
        </w:rPr>
        <w:t>у</w:t>
      </w:r>
      <w:r>
        <w:rPr>
          <w:b/>
          <w:sz w:val="28"/>
          <w:szCs w:val="28"/>
          <w:lang w:eastAsia="ru-RU"/>
        </w:rPr>
        <w:t xml:space="preserve"> САП </w:t>
      </w:r>
      <w:proofErr w:type="spellStart"/>
      <w:r>
        <w:rPr>
          <w:b/>
          <w:sz w:val="28"/>
          <w:szCs w:val="28"/>
          <w:lang w:eastAsia="ru-RU"/>
        </w:rPr>
        <w:t>Холодницьк</w:t>
      </w:r>
      <w:r w:rsidR="00EA62A5">
        <w:rPr>
          <w:b/>
          <w:sz w:val="28"/>
          <w:szCs w:val="28"/>
          <w:lang w:eastAsia="ru-RU"/>
        </w:rPr>
        <w:t>ому</w:t>
      </w:r>
      <w:proofErr w:type="spellEnd"/>
      <w:r>
        <w:rPr>
          <w:b/>
          <w:sz w:val="28"/>
          <w:szCs w:val="28"/>
          <w:lang w:eastAsia="ru-RU"/>
        </w:rPr>
        <w:t xml:space="preserve"> Н.І.</w:t>
      </w:r>
    </w:p>
    <w:p w:rsidR="002327DD" w:rsidRDefault="002327DD" w:rsidP="00823528">
      <w:pPr>
        <w:ind w:left="4962"/>
        <w:rPr>
          <w:b/>
          <w:sz w:val="28"/>
          <w:szCs w:val="28"/>
          <w:lang w:eastAsia="ru-RU"/>
        </w:rPr>
      </w:pPr>
    </w:p>
    <w:p w:rsidR="004413C8" w:rsidRDefault="008C1949" w:rsidP="00823528">
      <w:pPr>
        <w:ind w:left="4962"/>
        <w:rPr>
          <w:sz w:val="28"/>
          <w:szCs w:val="28"/>
          <w:lang w:eastAsia="ru-RU"/>
        </w:rPr>
      </w:pPr>
      <w:r>
        <w:rPr>
          <w:sz w:val="28"/>
          <w:szCs w:val="28"/>
          <w:lang w:eastAsia="ru-RU"/>
        </w:rPr>
        <w:t>Сумськ</w:t>
      </w:r>
      <w:r w:rsidR="009035FC">
        <w:rPr>
          <w:sz w:val="28"/>
          <w:szCs w:val="28"/>
          <w:lang w:eastAsia="ru-RU"/>
        </w:rPr>
        <w:t>ій</w:t>
      </w:r>
      <w:r>
        <w:rPr>
          <w:sz w:val="28"/>
          <w:szCs w:val="28"/>
          <w:lang w:eastAsia="ru-RU"/>
        </w:rPr>
        <w:t xml:space="preserve"> обласн</w:t>
      </w:r>
      <w:r w:rsidR="009035FC">
        <w:rPr>
          <w:sz w:val="28"/>
          <w:szCs w:val="28"/>
          <w:lang w:eastAsia="ru-RU"/>
        </w:rPr>
        <w:t>ій</w:t>
      </w:r>
      <w:r>
        <w:rPr>
          <w:sz w:val="28"/>
          <w:szCs w:val="28"/>
          <w:lang w:eastAsia="ru-RU"/>
        </w:rPr>
        <w:t xml:space="preserve"> рад</w:t>
      </w:r>
      <w:r w:rsidR="009035FC">
        <w:rPr>
          <w:sz w:val="28"/>
          <w:szCs w:val="28"/>
          <w:lang w:eastAsia="ru-RU"/>
        </w:rPr>
        <w:t>і</w:t>
      </w:r>
    </w:p>
    <w:p w:rsidR="004413C8" w:rsidRPr="004413C8" w:rsidRDefault="004413C8" w:rsidP="00823528">
      <w:pPr>
        <w:ind w:left="4962"/>
        <w:rPr>
          <w:b/>
          <w:sz w:val="28"/>
          <w:szCs w:val="28"/>
          <w:lang w:eastAsia="ru-RU"/>
        </w:rPr>
      </w:pPr>
      <w:r w:rsidRPr="004413C8">
        <w:rPr>
          <w:b/>
          <w:sz w:val="28"/>
          <w:szCs w:val="28"/>
          <w:lang w:eastAsia="ru-RU"/>
        </w:rPr>
        <w:t>Голов</w:t>
      </w:r>
      <w:r w:rsidR="009035FC">
        <w:rPr>
          <w:b/>
          <w:sz w:val="28"/>
          <w:szCs w:val="28"/>
          <w:lang w:eastAsia="ru-RU"/>
        </w:rPr>
        <w:t>і</w:t>
      </w:r>
      <w:r w:rsidRPr="004413C8">
        <w:rPr>
          <w:b/>
          <w:sz w:val="28"/>
          <w:szCs w:val="28"/>
          <w:lang w:eastAsia="ru-RU"/>
        </w:rPr>
        <w:t xml:space="preserve"> Токар В.М.</w:t>
      </w:r>
    </w:p>
    <w:p w:rsidR="004413C8" w:rsidRDefault="004413C8" w:rsidP="00823528">
      <w:pPr>
        <w:ind w:left="4962"/>
        <w:rPr>
          <w:sz w:val="28"/>
          <w:szCs w:val="28"/>
          <w:lang w:eastAsia="ru-RU"/>
        </w:rPr>
      </w:pPr>
    </w:p>
    <w:p w:rsidR="008C1949" w:rsidRDefault="008C1949" w:rsidP="00823528">
      <w:pPr>
        <w:ind w:left="4962"/>
        <w:rPr>
          <w:sz w:val="28"/>
          <w:szCs w:val="28"/>
          <w:lang w:eastAsia="ru-RU"/>
        </w:rPr>
      </w:pPr>
      <w:r>
        <w:rPr>
          <w:sz w:val="28"/>
          <w:szCs w:val="28"/>
          <w:lang w:eastAsia="ru-RU"/>
        </w:rPr>
        <w:t>Сумськ</w:t>
      </w:r>
      <w:r w:rsidR="009035FC">
        <w:rPr>
          <w:sz w:val="28"/>
          <w:szCs w:val="28"/>
          <w:lang w:eastAsia="ru-RU"/>
        </w:rPr>
        <w:t>ій</w:t>
      </w:r>
      <w:r>
        <w:rPr>
          <w:sz w:val="28"/>
          <w:szCs w:val="28"/>
          <w:lang w:eastAsia="ru-RU"/>
        </w:rPr>
        <w:t xml:space="preserve"> обласн</w:t>
      </w:r>
      <w:r w:rsidR="009035FC">
        <w:rPr>
          <w:sz w:val="28"/>
          <w:szCs w:val="28"/>
          <w:lang w:eastAsia="ru-RU"/>
        </w:rPr>
        <w:t>ій</w:t>
      </w:r>
      <w:r>
        <w:rPr>
          <w:sz w:val="28"/>
          <w:szCs w:val="28"/>
          <w:lang w:eastAsia="ru-RU"/>
        </w:rPr>
        <w:t xml:space="preserve"> державн</w:t>
      </w:r>
      <w:r w:rsidR="009035FC">
        <w:rPr>
          <w:sz w:val="28"/>
          <w:szCs w:val="28"/>
          <w:lang w:eastAsia="ru-RU"/>
        </w:rPr>
        <w:t>ій</w:t>
      </w:r>
      <w:r>
        <w:rPr>
          <w:sz w:val="28"/>
          <w:szCs w:val="28"/>
          <w:lang w:eastAsia="ru-RU"/>
        </w:rPr>
        <w:t xml:space="preserve"> адміністраці</w:t>
      </w:r>
      <w:r w:rsidR="009035FC">
        <w:rPr>
          <w:sz w:val="28"/>
          <w:szCs w:val="28"/>
          <w:lang w:eastAsia="ru-RU"/>
        </w:rPr>
        <w:t>ї</w:t>
      </w:r>
    </w:p>
    <w:p w:rsidR="00A2448B" w:rsidRPr="00A2448B" w:rsidRDefault="00A2448B" w:rsidP="00823528">
      <w:pPr>
        <w:ind w:left="4962"/>
        <w:rPr>
          <w:b/>
          <w:sz w:val="28"/>
          <w:szCs w:val="28"/>
        </w:rPr>
      </w:pPr>
      <w:r w:rsidRPr="00A2448B">
        <w:rPr>
          <w:b/>
          <w:sz w:val="28"/>
          <w:szCs w:val="28"/>
          <w:lang w:eastAsia="ru-RU"/>
        </w:rPr>
        <w:t>Голов</w:t>
      </w:r>
      <w:r w:rsidR="009035FC">
        <w:rPr>
          <w:b/>
          <w:sz w:val="28"/>
          <w:szCs w:val="28"/>
          <w:lang w:eastAsia="ru-RU"/>
        </w:rPr>
        <w:t xml:space="preserve">і </w:t>
      </w:r>
      <w:proofErr w:type="spellStart"/>
      <w:r w:rsidR="009035FC">
        <w:rPr>
          <w:b/>
          <w:sz w:val="28"/>
          <w:szCs w:val="28"/>
          <w:lang w:eastAsia="ru-RU"/>
        </w:rPr>
        <w:t>Клочку</w:t>
      </w:r>
      <w:proofErr w:type="spellEnd"/>
      <w:r w:rsidRPr="00A2448B">
        <w:rPr>
          <w:b/>
          <w:sz w:val="28"/>
          <w:szCs w:val="28"/>
          <w:lang w:eastAsia="ru-RU"/>
        </w:rPr>
        <w:t xml:space="preserve"> М.О.</w:t>
      </w:r>
    </w:p>
    <w:p w:rsidR="00B93A5A" w:rsidRPr="00DA3B96" w:rsidRDefault="00B93A5A" w:rsidP="00823528">
      <w:pPr>
        <w:rPr>
          <w:sz w:val="28"/>
          <w:szCs w:val="28"/>
        </w:rPr>
      </w:pPr>
    </w:p>
    <w:p w:rsidR="00A2448B" w:rsidRDefault="00A2448B" w:rsidP="00823528">
      <w:pPr>
        <w:jc w:val="center"/>
        <w:rPr>
          <w:caps/>
          <w:sz w:val="28"/>
          <w:szCs w:val="28"/>
        </w:rPr>
      </w:pPr>
    </w:p>
    <w:p w:rsidR="00B93A5A" w:rsidRPr="00DA3B96" w:rsidRDefault="00B93A5A" w:rsidP="00823528">
      <w:pPr>
        <w:jc w:val="center"/>
        <w:rPr>
          <w:caps/>
          <w:sz w:val="28"/>
          <w:szCs w:val="28"/>
        </w:rPr>
      </w:pPr>
      <w:r w:rsidRPr="00DA3B96">
        <w:rPr>
          <w:caps/>
          <w:sz w:val="28"/>
          <w:szCs w:val="28"/>
        </w:rPr>
        <w:t>Звернення</w:t>
      </w:r>
    </w:p>
    <w:p w:rsidR="00B93A5A" w:rsidRPr="00DA3B96" w:rsidRDefault="00B93A5A" w:rsidP="00823528">
      <w:pPr>
        <w:jc w:val="center"/>
        <w:rPr>
          <w:b/>
          <w:sz w:val="28"/>
          <w:szCs w:val="28"/>
        </w:rPr>
      </w:pPr>
    </w:p>
    <w:p w:rsidR="00883609" w:rsidRDefault="00A2448B" w:rsidP="00883609">
      <w:pPr>
        <w:ind w:firstLine="567"/>
        <w:jc w:val="both"/>
        <w:rPr>
          <w:sz w:val="28"/>
          <w:szCs w:val="28"/>
          <w:lang w:eastAsia="ru-RU"/>
        </w:rPr>
      </w:pPr>
      <w:r>
        <w:rPr>
          <w:sz w:val="28"/>
          <w:szCs w:val="28"/>
          <w:lang w:eastAsia="ru-RU"/>
        </w:rPr>
        <w:t xml:space="preserve">Протягом першої половини травня 2018 року керівництво Сумської обласної ради в особі начальника управління комунального майна Сумської </w:t>
      </w:r>
      <w:r w:rsidR="00272131">
        <w:rPr>
          <w:sz w:val="28"/>
          <w:szCs w:val="28"/>
          <w:lang w:eastAsia="ru-RU"/>
        </w:rPr>
        <w:t>обласної ради Нагорного Д.В.</w:t>
      </w:r>
      <w:r>
        <w:rPr>
          <w:sz w:val="28"/>
          <w:szCs w:val="28"/>
          <w:lang w:eastAsia="ru-RU"/>
        </w:rPr>
        <w:t xml:space="preserve"> здійснює заходи</w:t>
      </w:r>
      <w:r w:rsidR="00272131">
        <w:rPr>
          <w:sz w:val="28"/>
          <w:szCs w:val="28"/>
          <w:lang w:eastAsia="ru-RU"/>
        </w:rPr>
        <w:t>,</w:t>
      </w:r>
      <w:r>
        <w:rPr>
          <w:sz w:val="28"/>
          <w:szCs w:val="28"/>
          <w:lang w:eastAsia="ru-RU"/>
        </w:rPr>
        <w:t xml:space="preserve"> спрямовані на примуш</w:t>
      </w:r>
      <w:r w:rsidR="00272131">
        <w:rPr>
          <w:sz w:val="28"/>
          <w:szCs w:val="28"/>
          <w:lang w:eastAsia="ru-RU"/>
        </w:rPr>
        <w:t>ува</w:t>
      </w:r>
      <w:r>
        <w:rPr>
          <w:sz w:val="28"/>
          <w:szCs w:val="28"/>
          <w:lang w:eastAsia="ru-RU"/>
        </w:rPr>
        <w:t xml:space="preserve">ння керівників підприємств, установ, закладів та організацій обласного підпорядкування, засновником яких виступає Сумська обласна рада та які розташовані у місті Суми, змінювати місцезнаходження </w:t>
      </w:r>
      <w:r w:rsidR="007E0ACA">
        <w:rPr>
          <w:sz w:val="28"/>
          <w:szCs w:val="28"/>
          <w:lang w:eastAsia="ru-RU"/>
        </w:rPr>
        <w:t xml:space="preserve">цих юридичних осіб </w:t>
      </w:r>
      <w:r>
        <w:rPr>
          <w:sz w:val="28"/>
          <w:szCs w:val="28"/>
          <w:lang w:eastAsia="ru-RU"/>
        </w:rPr>
        <w:t>та проводити держав</w:t>
      </w:r>
      <w:r w:rsidR="00272131">
        <w:rPr>
          <w:sz w:val="28"/>
          <w:szCs w:val="28"/>
          <w:lang w:eastAsia="ru-RU"/>
        </w:rPr>
        <w:t>ну реєстрацію їх місцезнаходження в</w:t>
      </w:r>
      <w:r>
        <w:rPr>
          <w:sz w:val="28"/>
          <w:szCs w:val="28"/>
          <w:lang w:eastAsia="ru-RU"/>
        </w:rPr>
        <w:t xml:space="preserve"> </w:t>
      </w:r>
      <w:r w:rsidR="00845942">
        <w:rPr>
          <w:sz w:val="28"/>
          <w:szCs w:val="28"/>
          <w:lang w:eastAsia="ru-RU"/>
        </w:rPr>
        <w:t xml:space="preserve">населених пунктах </w:t>
      </w:r>
      <w:r>
        <w:rPr>
          <w:sz w:val="28"/>
          <w:szCs w:val="28"/>
          <w:lang w:eastAsia="ru-RU"/>
        </w:rPr>
        <w:t>Білопільсько</w:t>
      </w:r>
      <w:r w:rsidR="00845942">
        <w:rPr>
          <w:sz w:val="28"/>
          <w:szCs w:val="28"/>
          <w:lang w:eastAsia="ru-RU"/>
        </w:rPr>
        <w:t>го</w:t>
      </w:r>
      <w:r>
        <w:rPr>
          <w:sz w:val="28"/>
          <w:szCs w:val="28"/>
          <w:lang w:eastAsia="ru-RU"/>
        </w:rPr>
        <w:t xml:space="preserve">, </w:t>
      </w:r>
      <w:proofErr w:type="spellStart"/>
      <w:r>
        <w:rPr>
          <w:sz w:val="28"/>
          <w:szCs w:val="28"/>
          <w:lang w:eastAsia="ru-RU"/>
        </w:rPr>
        <w:t>Краснопільсько</w:t>
      </w:r>
      <w:r w:rsidR="00845942">
        <w:rPr>
          <w:sz w:val="28"/>
          <w:szCs w:val="28"/>
          <w:lang w:eastAsia="ru-RU"/>
        </w:rPr>
        <w:t>го</w:t>
      </w:r>
      <w:proofErr w:type="spellEnd"/>
      <w:r>
        <w:rPr>
          <w:sz w:val="28"/>
          <w:szCs w:val="28"/>
          <w:lang w:eastAsia="ru-RU"/>
        </w:rPr>
        <w:t xml:space="preserve"> та Сумсько</w:t>
      </w:r>
      <w:r w:rsidR="00845942">
        <w:rPr>
          <w:sz w:val="28"/>
          <w:szCs w:val="28"/>
          <w:lang w:eastAsia="ru-RU"/>
        </w:rPr>
        <w:t>го</w:t>
      </w:r>
      <w:r w:rsidR="007E2008">
        <w:rPr>
          <w:sz w:val="28"/>
          <w:szCs w:val="28"/>
          <w:lang w:eastAsia="ru-RU"/>
        </w:rPr>
        <w:t xml:space="preserve"> район</w:t>
      </w:r>
      <w:r w:rsidR="00272131">
        <w:rPr>
          <w:sz w:val="28"/>
          <w:szCs w:val="28"/>
          <w:lang w:eastAsia="ru-RU"/>
        </w:rPr>
        <w:t>ів</w:t>
      </w:r>
      <w:r w:rsidR="007E2008">
        <w:rPr>
          <w:sz w:val="28"/>
          <w:szCs w:val="28"/>
          <w:lang w:eastAsia="ru-RU"/>
        </w:rPr>
        <w:t xml:space="preserve"> Сумської області</w:t>
      </w:r>
      <w:r>
        <w:rPr>
          <w:sz w:val="28"/>
          <w:szCs w:val="28"/>
          <w:lang w:eastAsia="ru-RU"/>
        </w:rPr>
        <w:t>. Під загрозою звільнення керівникам пропонують звертатис</w:t>
      </w:r>
      <w:r w:rsidR="00272131">
        <w:rPr>
          <w:sz w:val="28"/>
          <w:szCs w:val="28"/>
          <w:lang w:eastAsia="ru-RU"/>
        </w:rPr>
        <w:t>я</w:t>
      </w:r>
      <w:r>
        <w:rPr>
          <w:sz w:val="28"/>
          <w:szCs w:val="28"/>
          <w:lang w:eastAsia="ru-RU"/>
        </w:rPr>
        <w:t xml:space="preserve"> до відповідних </w:t>
      </w:r>
      <w:r w:rsidR="007E2008">
        <w:rPr>
          <w:sz w:val="28"/>
          <w:szCs w:val="28"/>
          <w:lang w:eastAsia="ru-RU"/>
        </w:rPr>
        <w:t>органів місцевого самоврядування у вказаних районах з листами про надання в оренду нежитлових приміщень для розташування офісу</w:t>
      </w:r>
      <w:r w:rsidR="00845942">
        <w:rPr>
          <w:sz w:val="28"/>
          <w:szCs w:val="28"/>
          <w:lang w:eastAsia="ru-RU"/>
        </w:rPr>
        <w:t xml:space="preserve"> з метою зміни місцезнаходження юридичної особи</w:t>
      </w:r>
      <w:r w:rsidR="002327DD">
        <w:rPr>
          <w:sz w:val="28"/>
          <w:szCs w:val="28"/>
          <w:lang w:eastAsia="ru-RU"/>
        </w:rPr>
        <w:t xml:space="preserve"> </w:t>
      </w:r>
      <w:r w:rsidR="003F1A85">
        <w:rPr>
          <w:sz w:val="28"/>
          <w:szCs w:val="28"/>
          <w:lang w:eastAsia="ru-RU"/>
        </w:rPr>
        <w:t>за межами територіальної громади міста Суми.</w:t>
      </w:r>
    </w:p>
    <w:p w:rsidR="00883609" w:rsidRDefault="00883609" w:rsidP="00883609">
      <w:pPr>
        <w:ind w:firstLine="567"/>
        <w:jc w:val="both"/>
        <w:rPr>
          <w:sz w:val="28"/>
          <w:szCs w:val="28"/>
        </w:rPr>
      </w:pPr>
      <w:r>
        <w:rPr>
          <w:sz w:val="28"/>
          <w:szCs w:val="28"/>
        </w:rPr>
        <w:t xml:space="preserve">Відповідно до </w:t>
      </w:r>
      <w:r w:rsidRPr="00146706">
        <w:rPr>
          <w:sz w:val="28"/>
          <w:szCs w:val="28"/>
        </w:rPr>
        <w:t>ст. 168 Податкового кодексу України утриманий з доходів резидентів</w:t>
      </w:r>
      <w:r>
        <w:rPr>
          <w:sz w:val="28"/>
          <w:szCs w:val="28"/>
        </w:rPr>
        <w:t xml:space="preserve"> податок на доходи фізичних осіб</w:t>
      </w:r>
      <w:r w:rsidRPr="00146706">
        <w:rPr>
          <w:sz w:val="28"/>
          <w:szCs w:val="28"/>
        </w:rPr>
        <w:t xml:space="preserve"> підлягає зарахуванню до бюджету згідно з нормами Бюджетного кодексу України. </w:t>
      </w:r>
    </w:p>
    <w:p w:rsidR="00883609" w:rsidRPr="00146706" w:rsidRDefault="00883609" w:rsidP="00883609">
      <w:pPr>
        <w:ind w:firstLine="567"/>
        <w:jc w:val="both"/>
        <w:rPr>
          <w:sz w:val="28"/>
          <w:szCs w:val="28"/>
        </w:rPr>
      </w:pPr>
      <w:r>
        <w:rPr>
          <w:sz w:val="28"/>
          <w:szCs w:val="28"/>
        </w:rPr>
        <w:t xml:space="preserve">Податок на доходи фізичних осіб за приписом ч. 2 </w:t>
      </w:r>
      <w:r w:rsidRPr="00146706">
        <w:rPr>
          <w:sz w:val="28"/>
          <w:szCs w:val="28"/>
        </w:rPr>
        <w:t>ст. 64 Б</w:t>
      </w:r>
      <w:proofErr w:type="spellStart"/>
      <w:r w:rsidRPr="00146706">
        <w:rPr>
          <w:sz w:val="28"/>
          <w:szCs w:val="28"/>
          <w:lang w:val="ru-RU"/>
        </w:rPr>
        <w:t>юджетного</w:t>
      </w:r>
      <w:proofErr w:type="spellEnd"/>
      <w:r w:rsidRPr="00146706">
        <w:rPr>
          <w:sz w:val="28"/>
          <w:szCs w:val="28"/>
          <w:lang w:val="ru-RU"/>
        </w:rPr>
        <w:t xml:space="preserve"> </w:t>
      </w:r>
      <w:r w:rsidRPr="00146706">
        <w:rPr>
          <w:sz w:val="28"/>
          <w:szCs w:val="28"/>
        </w:rPr>
        <w:t xml:space="preserve">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w:t>
      </w:r>
      <w:r>
        <w:rPr>
          <w:sz w:val="28"/>
          <w:szCs w:val="28"/>
        </w:rPr>
        <w:t xml:space="preserve">та </w:t>
      </w:r>
      <w:r w:rsidRPr="00146706">
        <w:rPr>
          <w:sz w:val="28"/>
          <w:szCs w:val="28"/>
        </w:rPr>
        <w:t>зараховується до відповідного місцевого бюджету за її місцезнаходженням (розташуванням).</w:t>
      </w:r>
    </w:p>
    <w:p w:rsidR="00845942" w:rsidRDefault="0045577B" w:rsidP="0045577B">
      <w:pPr>
        <w:ind w:firstLine="567"/>
        <w:jc w:val="both"/>
        <w:rPr>
          <w:sz w:val="28"/>
          <w:szCs w:val="28"/>
          <w:shd w:val="clear" w:color="auto" w:fill="FFFFFF"/>
        </w:rPr>
      </w:pPr>
      <w:r w:rsidRPr="0045577B">
        <w:rPr>
          <w:sz w:val="28"/>
          <w:szCs w:val="28"/>
          <w:shd w:val="clear" w:color="auto" w:fill="FFFFFF"/>
        </w:rPr>
        <w:t xml:space="preserve">Так, </w:t>
      </w:r>
      <w:r w:rsidR="00CD38FE">
        <w:rPr>
          <w:sz w:val="28"/>
          <w:szCs w:val="28"/>
          <w:shd w:val="clear" w:color="auto" w:fill="FFFFFF"/>
        </w:rPr>
        <w:t>у</w:t>
      </w:r>
      <w:r w:rsidRPr="0045577B">
        <w:rPr>
          <w:sz w:val="28"/>
          <w:szCs w:val="28"/>
          <w:shd w:val="clear" w:color="auto" w:fill="FFFFFF"/>
        </w:rPr>
        <w:t xml:space="preserve"> місті Суми налічується близько 70 комунальних </w:t>
      </w:r>
      <w:r w:rsidR="00845942">
        <w:rPr>
          <w:sz w:val="28"/>
          <w:szCs w:val="28"/>
          <w:shd w:val="clear" w:color="auto" w:fill="FFFFFF"/>
        </w:rPr>
        <w:t>юридичних осіб Сумської обласної ради</w:t>
      </w:r>
      <w:r w:rsidRPr="0045577B">
        <w:rPr>
          <w:sz w:val="28"/>
          <w:szCs w:val="28"/>
          <w:shd w:val="clear" w:color="auto" w:fill="FFFFFF"/>
        </w:rPr>
        <w:t>, які розміщені на території міста</w:t>
      </w:r>
      <w:r w:rsidR="00845942">
        <w:rPr>
          <w:sz w:val="28"/>
          <w:szCs w:val="28"/>
          <w:shd w:val="clear" w:color="auto" w:fill="FFFFFF"/>
        </w:rPr>
        <w:t xml:space="preserve"> Суми. </w:t>
      </w:r>
    </w:p>
    <w:p w:rsidR="0045577B" w:rsidRPr="0045577B" w:rsidRDefault="00845942" w:rsidP="0045577B">
      <w:pPr>
        <w:ind w:firstLine="567"/>
        <w:jc w:val="both"/>
        <w:rPr>
          <w:sz w:val="28"/>
          <w:szCs w:val="28"/>
          <w:shd w:val="clear" w:color="auto" w:fill="FFFFFF"/>
        </w:rPr>
      </w:pPr>
      <w:r>
        <w:rPr>
          <w:sz w:val="28"/>
          <w:szCs w:val="28"/>
          <w:shd w:val="clear" w:color="auto" w:fill="FFFFFF"/>
        </w:rPr>
        <w:t>Н</w:t>
      </w:r>
      <w:r w:rsidR="0045577B" w:rsidRPr="0045577B">
        <w:rPr>
          <w:sz w:val="28"/>
          <w:szCs w:val="28"/>
          <w:shd w:val="clear" w:color="auto" w:fill="FFFFFF"/>
        </w:rPr>
        <w:t xml:space="preserve">аходження податку на доходи фізичних осіб до міського бюджету по даних </w:t>
      </w:r>
      <w:r>
        <w:rPr>
          <w:sz w:val="28"/>
          <w:szCs w:val="28"/>
          <w:shd w:val="clear" w:color="auto" w:fill="FFFFFF"/>
        </w:rPr>
        <w:t xml:space="preserve">юридичних особах </w:t>
      </w:r>
      <w:r w:rsidR="0045577B" w:rsidRPr="0045577B">
        <w:rPr>
          <w:sz w:val="28"/>
          <w:szCs w:val="28"/>
          <w:shd w:val="clear" w:color="auto" w:fill="FFFFFF"/>
        </w:rPr>
        <w:t>складають:</w:t>
      </w:r>
    </w:p>
    <w:p w:rsidR="0045577B" w:rsidRPr="0045577B" w:rsidRDefault="0045577B" w:rsidP="0045577B">
      <w:pPr>
        <w:ind w:firstLine="567"/>
        <w:jc w:val="both"/>
        <w:rPr>
          <w:sz w:val="28"/>
          <w:szCs w:val="28"/>
          <w:shd w:val="clear" w:color="auto" w:fill="FFFFFF"/>
        </w:rPr>
      </w:pPr>
      <w:r w:rsidRPr="0045577B">
        <w:rPr>
          <w:sz w:val="28"/>
          <w:szCs w:val="28"/>
          <w:shd w:val="clear" w:color="auto" w:fill="FFFFFF"/>
        </w:rPr>
        <w:t xml:space="preserve">1) </w:t>
      </w:r>
      <w:r w:rsidR="00CD38FE">
        <w:rPr>
          <w:sz w:val="28"/>
          <w:szCs w:val="28"/>
          <w:shd w:val="clear" w:color="auto" w:fill="FFFFFF"/>
        </w:rPr>
        <w:t>у</w:t>
      </w:r>
      <w:r w:rsidRPr="0045577B">
        <w:rPr>
          <w:sz w:val="28"/>
          <w:szCs w:val="28"/>
          <w:shd w:val="clear" w:color="auto" w:fill="FFFFFF"/>
        </w:rPr>
        <w:t xml:space="preserve"> 2017 році </w:t>
      </w:r>
      <w:r w:rsidR="00CD38FE">
        <w:rPr>
          <w:sz w:val="28"/>
          <w:szCs w:val="28"/>
          <w:shd w:val="clear" w:color="auto" w:fill="FFFFFF"/>
        </w:rPr>
        <w:t>–</w:t>
      </w:r>
      <w:r w:rsidRPr="0045577B">
        <w:rPr>
          <w:sz w:val="28"/>
          <w:szCs w:val="28"/>
          <w:shd w:val="clear" w:color="auto" w:fill="FFFFFF"/>
        </w:rPr>
        <w:t xml:space="preserve"> 50,9 млн. грн.;</w:t>
      </w:r>
    </w:p>
    <w:p w:rsidR="0045577B" w:rsidRPr="0045577B" w:rsidRDefault="0045577B" w:rsidP="0045577B">
      <w:pPr>
        <w:ind w:firstLine="567"/>
        <w:jc w:val="both"/>
        <w:rPr>
          <w:sz w:val="28"/>
          <w:szCs w:val="28"/>
          <w:shd w:val="clear" w:color="auto" w:fill="FFFFFF"/>
        </w:rPr>
      </w:pPr>
      <w:r w:rsidRPr="0045577B">
        <w:rPr>
          <w:sz w:val="28"/>
          <w:szCs w:val="28"/>
          <w:shd w:val="clear" w:color="auto" w:fill="FFFFFF"/>
        </w:rPr>
        <w:t xml:space="preserve">2) </w:t>
      </w:r>
      <w:r w:rsidR="00CD38FE">
        <w:rPr>
          <w:sz w:val="28"/>
          <w:szCs w:val="28"/>
          <w:shd w:val="clear" w:color="auto" w:fill="FFFFFF"/>
        </w:rPr>
        <w:t>у</w:t>
      </w:r>
      <w:r w:rsidRPr="0045577B">
        <w:rPr>
          <w:sz w:val="28"/>
          <w:szCs w:val="28"/>
          <w:shd w:val="clear" w:color="auto" w:fill="FFFFFF"/>
        </w:rPr>
        <w:t xml:space="preserve"> 2018 році (станом на 01.05.2018) – 18,6 млн. грн.; очікуване до кінця 2018 року – 61,2 млн. гривень.</w:t>
      </w:r>
    </w:p>
    <w:p w:rsidR="0045577B" w:rsidRPr="0045577B" w:rsidRDefault="0045577B" w:rsidP="0045577B">
      <w:pPr>
        <w:ind w:firstLine="567"/>
        <w:jc w:val="both"/>
        <w:rPr>
          <w:sz w:val="28"/>
          <w:szCs w:val="28"/>
          <w:shd w:val="clear" w:color="auto" w:fill="FFFFFF"/>
        </w:rPr>
      </w:pPr>
      <w:r w:rsidRPr="0045577B">
        <w:rPr>
          <w:sz w:val="28"/>
          <w:szCs w:val="28"/>
          <w:shd w:val="clear" w:color="auto" w:fill="FFFFFF"/>
        </w:rPr>
        <w:t xml:space="preserve">За умови </w:t>
      </w:r>
      <w:r>
        <w:rPr>
          <w:sz w:val="28"/>
          <w:szCs w:val="28"/>
          <w:shd w:val="clear" w:color="auto" w:fill="FFFFFF"/>
        </w:rPr>
        <w:t xml:space="preserve">зміни місцезнаходження підприємств, установ, закладів та організацій, </w:t>
      </w:r>
      <w:r w:rsidRPr="0045577B">
        <w:rPr>
          <w:sz w:val="28"/>
          <w:szCs w:val="28"/>
          <w:shd w:val="clear" w:color="auto" w:fill="FFFFFF"/>
        </w:rPr>
        <w:t xml:space="preserve">які знаходяться в </w:t>
      </w:r>
      <w:r>
        <w:rPr>
          <w:sz w:val="28"/>
          <w:szCs w:val="28"/>
          <w:shd w:val="clear" w:color="auto" w:fill="FFFFFF"/>
        </w:rPr>
        <w:t xml:space="preserve">місті Суми </w:t>
      </w:r>
      <w:r w:rsidRPr="0045577B">
        <w:rPr>
          <w:sz w:val="28"/>
          <w:szCs w:val="28"/>
          <w:shd w:val="clear" w:color="auto" w:fill="FFFFFF"/>
        </w:rPr>
        <w:t xml:space="preserve">до інших </w:t>
      </w:r>
      <w:r>
        <w:rPr>
          <w:sz w:val="28"/>
          <w:szCs w:val="28"/>
          <w:shd w:val="clear" w:color="auto" w:fill="FFFFFF"/>
        </w:rPr>
        <w:t xml:space="preserve">територіальних </w:t>
      </w:r>
      <w:r w:rsidRPr="0045577B">
        <w:rPr>
          <w:sz w:val="28"/>
          <w:szCs w:val="28"/>
          <w:shd w:val="clear" w:color="auto" w:fill="FFFFFF"/>
        </w:rPr>
        <w:t xml:space="preserve">громад </w:t>
      </w:r>
      <w:r w:rsidR="00884032">
        <w:rPr>
          <w:sz w:val="28"/>
          <w:szCs w:val="28"/>
          <w:shd w:val="clear" w:color="auto" w:fill="FFFFFF"/>
        </w:rPr>
        <w:t>Сумської області</w:t>
      </w:r>
      <w:r w:rsidRPr="0045577B">
        <w:rPr>
          <w:sz w:val="28"/>
          <w:szCs w:val="28"/>
          <w:shd w:val="clear" w:color="auto" w:fill="FFFFFF"/>
        </w:rPr>
        <w:t xml:space="preserve">, у І півріччі 2018 року очікуються втрати по </w:t>
      </w:r>
      <w:r w:rsidR="00884032">
        <w:rPr>
          <w:sz w:val="28"/>
          <w:szCs w:val="28"/>
          <w:shd w:val="clear" w:color="auto" w:fill="FFFFFF"/>
        </w:rPr>
        <w:t xml:space="preserve">податку на доходи фізичних осіб </w:t>
      </w:r>
      <w:r w:rsidR="00CD38FE">
        <w:rPr>
          <w:sz w:val="28"/>
          <w:szCs w:val="28"/>
          <w:shd w:val="clear" w:color="auto" w:fill="FFFFFF"/>
        </w:rPr>
        <w:t xml:space="preserve">до міського бюджету в сумі </w:t>
      </w:r>
      <w:r w:rsidRPr="0045577B">
        <w:rPr>
          <w:sz w:val="28"/>
          <w:szCs w:val="28"/>
          <w:shd w:val="clear" w:color="auto" w:fill="FFFFFF"/>
        </w:rPr>
        <w:t>31,9 млн. гривень.</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 xml:space="preserve">При цьому деяким обласним </w:t>
      </w:r>
      <w:r w:rsidR="00BC2A9E">
        <w:rPr>
          <w:sz w:val="28"/>
          <w:szCs w:val="28"/>
          <w:shd w:val="clear" w:color="auto" w:fill="FFFFFF"/>
        </w:rPr>
        <w:t>юридичним особам</w:t>
      </w:r>
      <w:r w:rsidRPr="0045577B">
        <w:rPr>
          <w:sz w:val="28"/>
          <w:szCs w:val="28"/>
          <w:shd w:val="clear" w:color="auto" w:fill="FFFFFF"/>
        </w:rPr>
        <w:t xml:space="preserve"> із року в рік надаються пільги по земельному податку.</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Рішенням Сумської міської ради від 26 квітня 2017 року</w:t>
      </w:r>
      <w:r w:rsidR="00884032">
        <w:rPr>
          <w:sz w:val="28"/>
          <w:szCs w:val="28"/>
          <w:shd w:val="clear" w:color="auto" w:fill="FFFFFF"/>
        </w:rPr>
        <w:t xml:space="preserve"> </w:t>
      </w:r>
      <w:r w:rsidRPr="0045577B">
        <w:rPr>
          <w:sz w:val="28"/>
          <w:szCs w:val="28"/>
          <w:shd w:val="clear" w:color="auto" w:fill="FFFFFF"/>
        </w:rPr>
        <w:t>№ 2041 – МР «Про внесення змін до рішення Сумської міської ради від 08 липня 2015 року № 4562–МР «Про встановлення плати</w:t>
      </w:r>
      <w:r w:rsidR="00884032">
        <w:rPr>
          <w:sz w:val="28"/>
          <w:szCs w:val="28"/>
          <w:shd w:val="clear" w:color="auto" w:fill="FFFFFF"/>
        </w:rPr>
        <w:t xml:space="preserve"> </w:t>
      </w:r>
      <w:r w:rsidRPr="0045577B">
        <w:rPr>
          <w:sz w:val="28"/>
          <w:szCs w:val="28"/>
          <w:shd w:val="clear" w:color="auto" w:fill="FFFFFF"/>
        </w:rPr>
        <w:t xml:space="preserve">за землю на території міста Суми» </w:t>
      </w:r>
      <w:r w:rsidR="00A06DFD">
        <w:rPr>
          <w:sz w:val="28"/>
          <w:szCs w:val="28"/>
          <w:shd w:val="clear" w:color="auto" w:fill="FFFFFF"/>
        </w:rPr>
        <w:t>п</w:t>
      </w:r>
      <w:r w:rsidR="00A06DFD" w:rsidRPr="00A06DFD">
        <w:rPr>
          <w:sz w:val="28"/>
          <w:szCs w:val="28"/>
          <w:shd w:val="clear" w:color="auto" w:fill="FFFFFF"/>
        </w:rPr>
        <w:t>’</w:t>
      </w:r>
      <w:r w:rsidR="00A06DFD">
        <w:rPr>
          <w:sz w:val="28"/>
          <w:szCs w:val="28"/>
          <w:shd w:val="clear" w:color="auto" w:fill="FFFFFF"/>
        </w:rPr>
        <w:t>яти</w:t>
      </w:r>
      <w:r w:rsidRPr="0045577B">
        <w:rPr>
          <w:sz w:val="28"/>
          <w:szCs w:val="28"/>
          <w:shd w:val="clear" w:color="auto" w:fill="FFFFFF"/>
        </w:rPr>
        <w:t xml:space="preserve"> обласним </w:t>
      </w:r>
      <w:r w:rsidR="00A06DFD">
        <w:rPr>
          <w:sz w:val="28"/>
          <w:szCs w:val="28"/>
          <w:shd w:val="clear" w:color="auto" w:fill="FFFFFF"/>
        </w:rPr>
        <w:lastRenderedPageBreak/>
        <w:t>організаціям</w:t>
      </w:r>
      <w:r w:rsidRPr="0045577B">
        <w:rPr>
          <w:sz w:val="28"/>
          <w:szCs w:val="28"/>
          <w:shd w:val="clear" w:color="auto" w:fill="FFFFFF"/>
        </w:rPr>
        <w:t xml:space="preserve"> на 2018 рік надано пільги по земельному податку, а це                              874,0 тис. грн., а саме:</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 xml:space="preserve">1. Обласному </w:t>
      </w:r>
      <w:r w:rsidR="007E0ACA">
        <w:rPr>
          <w:sz w:val="28"/>
          <w:szCs w:val="28"/>
          <w:shd w:val="clear" w:color="auto" w:fill="FFFFFF"/>
        </w:rPr>
        <w:t>КП</w:t>
      </w:r>
      <w:r w:rsidRPr="0045577B">
        <w:rPr>
          <w:sz w:val="28"/>
          <w:szCs w:val="28"/>
          <w:shd w:val="clear" w:color="auto" w:fill="FFFFFF"/>
        </w:rPr>
        <w:t xml:space="preserve"> «Аеропорт Суми» - 433,0 тис. гривень.</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 xml:space="preserve">2 - 3. Сумському обласному театру для дітей та юнацтва, Комунальному закладу культури Сумської обласної ради «Сумський обласний театр драми та музичної комедії ім. М.С. </w:t>
      </w:r>
      <w:proofErr w:type="spellStart"/>
      <w:r w:rsidRPr="0045577B">
        <w:rPr>
          <w:sz w:val="28"/>
          <w:szCs w:val="28"/>
          <w:shd w:val="clear" w:color="auto" w:fill="FFFFFF"/>
        </w:rPr>
        <w:t>Щепкіна</w:t>
      </w:r>
      <w:proofErr w:type="spellEnd"/>
      <w:r w:rsidRPr="0045577B">
        <w:rPr>
          <w:sz w:val="28"/>
          <w:szCs w:val="28"/>
          <w:shd w:val="clear" w:color="auto" w:fill="FFFFFF"/>
        </w:rPr>
        <w:t>» - 197,2 тис. гривень.</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 xml:space="preserve">4. </w:t>
      </w:r>
      <w:bookmarkStart w:id="1" w:name="OLE_LINK1"/>
      <w:r w:rsidRPr="0045577B">
        <w:rPr>
          <w:sz w:val="28"/>
          <w:szCs w:val="28"/>
          <w:shd w:val="clear" w:color="auto" w:fill="FFFFFF"/>
        </w:rPr>
        <w:t>Комунальному закладу культури Сумської обласної ради «Сумська обласна філармонія» - 42,7 тис. гривень.</w:t>
      </w:r>
    </w:p>
    <w:bookmarkEnd w:id="1"/>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5. Комунальному автотранспортному підприємству Сумської обласної ради – 201,1 тис. гривень.</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 xml:space="preserve">Враховуючи наслідки від процесу </w:t>
      </w:r>
      <w:r w:rsidR="007E0ACA">
        <w:rPr>
          <w:sz w:val="28"/>
          <w:szCs w:val="28"/>
          <w:shd w:val="clear" w:color="auto" w:fill="FFFFFF"/>
        </w:rPr>
        <w:t xml:space="preserve">зміни місцезнаходження </w:t>
      </w:r>
      <w:r w:rsidRPr="0045577B">
        <w:rPr>
          <w:sz w:val="28"/>
          <w:szCs w:val="28"/>
          <w:shd w:val="clear" w:color="auto" w:fill="FFFFFF"/>
        </w:rPr>
        <w:t xml:space="preserve">комунальних закладів, засновником яких є обласна рада, </w:t>
      </w:r>
      <w:r w:rsidR="007E0ACA">
        <w:rPr>
          <w:sz w:val="28"/>
          <w:szCs w:val="28"/>
          <w:shd w:val="clear" w:color="auto" w:fill="FFFFFF"/>
        </w:rPr>
        <w:t xml:space="preserve">територіальна </w:t>
      </w:r>
      <w:r w:rsidRPr="0045577B">
        <w:rPr>
          <w:sz w:val="28"/>
          <w:szCs w:val="28"/>
          <w:shd w:val="clear" w:color="auto" w:fill="FFFFFF"/>
        </w:rPr>
        <w:t>громада м. Суми не матиме змоги щодо реалізації власних повноважень у сфері житлово-комунального господарства, утримання об’єктів дорожньої інфраструктури, поліпшення матеріально</w:t>
      </w:r>
      <w:r w:rsidR="00CD38FE">
        <w:rPr>
          <w:sz w:val="28"/>
          <w:szCs w:val="28"/>
          <w:shd w:val="clear" w:color="auto" w:fill="FFFFFF"/>
        </w:rPr>
        <w:t>-</w:t>
      </w:r>
      <w:r w:rsidRPr="0045577B">
        <w:rPr>
          <w:sz w:val="28"/>
          <w:szCs w:val="28"/>
          <w:shd w:val="clear" w:color="auto" w:fill="FFFFFF"/>
        </w:rPr>
        <w:t>технічної бази установ</w:t>
      </w:r>
      <w:r w:rsidR="002A1A1B">
        <w:rPr>
          <w:sz w:val="28"/>
          <w:szCs w:val="28"/>
          <w:shd w:val="clear" w:color="auto" w:fill="FFFFFF"/>
        </w:rPr>
        <w:t>,</w:t>
      </w:r>
      <w:r w:rsidRPr="0045577B">
        <w:rPr>
          <w:sz w:val="28"/>
          <w:szCs w:val="28"/>
          <w:shd w:val="clear" w:color="auto" w:fill="FFFFFF"/>
        </w:rPr>
        <w:t xml:space="preserve"> закладів освіти, охорони здоров’я та соціально</w:t>
      </w:r>
      <w:r w:rsidR="00CD38FE">
        <w:rPr>
          <w:sz w:val="28"/>
          <w:szCs w:val="28"/>
          <w:shd w:val="clear" w:color="auto" w:fill="FFFFFF"/>
        </w:rPr>
        <w:t>-</w:t>
      </w:r>
      <w:r w:rsidRPr="0045577B">
        <w:rPr>
          <w:sz w:val="28"/>
          <w:szCs w:val="28"/>
          <w:shd w:val="clear" w:color="auto" w:fill="FFFFFF"/>
        </w:rPr>
        <w:t xml:space="preserve">культурної сфери тощо. </w:t>
      </w:r>
    </w:p>
    <w:p w:rsidR="00A90EB1" w:rsidRDefault="0045577B" w:rsidP="00A90EB1">
      <w:pPr>
        <w:tabs>
          <w:tab w:val="num" w:pos="0"/>
        </w:tabs>
        <w:ind w:firstLine="709"/>
        <w:jc w:val="both"/>
        <w:rPr>
          <w:sz w:val="28"/>
          <w:szCs w:val="28"/>
          <w:shd w:val="clear" w:color="auto" w:fill="FFFFFF"/>
        </w:rPr>
      </w:pPr>
      <w:r w:rsidRPr="0045577B">
        <w:rPr>
          <w:sz w:val="28"/>
          <w:szCs w:val="28"/>
          <w:shd w:val="clear" w:color="auto" w:fill="FFFFFF"/>
        </w:rPr>
        <w:t xml:space="preserve">Зокрема, якщо міський бюджет </w:t>
      </w:r>
      <w:r w:rsidR="00CD38FE">
        <w:rPr>
          <w:sz w:val="28"/>
          <w:szCs w:val="28"/>
          <w:shd w:val="clear" w:color="auto" w:fill="FFFFFF"/>
        </w:rPr>
        <w:t>у</w:t>
      </w:r>
      <w:r w:rsidRPr="0045577B">
        <w:rPr>
          <w:sz w:val="28"/>
          <w:szCs w:val="28"/>
          <w:shd w:val="clear" w:color="auto" w:fill="FFFFFF"/>
        </w:rPr>
        <w:t xml:space="preserve"> 2018 році понесе втрати по дохідній частині по </w:t>
      </w:r>
      <w:r w:rsidR="00A90EB1">
        <w:rPr>
          <w:sz w:val="28"/>
          <w:szCs w:val="28"/>
          <w:shd w:val="clear" w:color="auto" w:fill="FFFFFF"/>
        </w:rPr>
        <w:t xml:space="preserve">податку на доходи фізичних осіб </w:t>
      </w:r>
      <w:r w:rsidR="00CD38FE">
        <w:rPr>
          <w:sz w:val="28"/>
          <w:szCs w:val="28"/>
          <w:shd w:val="clear" w:color="auto" w:fill="FFFFFF"/>
        </w:rPr>
        <w:t>у</w:t>
      </w:r>
      <w:r w:rsidRPr="0045577B">
        <w:rPr>
          <w:sz w:val="28"/>
          <w:szCs w:val="28"/>
          <w:shd w:val="clear" w:color="auto" w:fill="FFFFFF"/>
        </w:rPr>
        <w:t xml:space="preserve"> сумі 31,9 млн. грн., то по видатковій частині не буде спрямовано кошти, які передбачені на:</w:t>
      </w:r>
    </w:p>
    <w:p w:rsidR="00A90EB1" w:rsidRDefault="00A90EB1" w:rsidP="00A90EB1">
      <w:pPr>
        <w:tabs>
          <w:tab w:val="num" w:pos="0"/>
        </w:tabs>
        <w:ind w:firstLine="709"/>
        <w:jc w:val="both"/>
        <w:rPr>
          <w:sz w:val="28"/>
          <w:szCs w:val="28"/>
          <w:shd w:val="clear" w:color="auto" w:fill="FFFFFF"/>
        </w:rPr>
      </w:pPr>
      <w:r>
        <w:rPr>
          <w:sz w:val="28"/>
          <w:szCs w:val="28"/>
          <w:shd w:val="clear" w:color="auto" w:fill="FFFFFF"/>
        </w:rPr>
        <w:t xml:space="preserve">- </w:t>
      </w:r>
      <w:r w:rsidR="0045577B" w:rsidRPr="0045577B">
        <w:rPr>
          <w:sz w:val="28"/>
          <w:szCs w:val="28"/>
          <w:shd w:val="clear" w:color="auto" w:fill="FFFFFF"/>
        </w:rPr>
        <w:t>реконструкцію будівлі мо</w:t>
      </w:r>
      <w:r w:rsidR="00D60A38">
        <w:rPr>
          <w:sz w:val="28"/>
          <w:szCs w:val="28"/>
          <w:shd w:val="clear" w:color="auto" w:fill="FFFFFF"/>
        </w:rPr>
        <w:t xml:space="preserve">лодіжного центру «Романтика» - </w:t>
      </w:r>
      <w:r w:rsidR="0045577B" w:rsidRPr="0045577B">
        <w:rPr>
          <w:sz w:val="28"/>
          <w:szCs w:val="28"/>
          <w:shd w:val="clear" w:color="auto" w:fill="FFFFFF"/>
        </w:rPr>
        <w:t>5,2 млн. грн.;</w:t>
      </w:r>
    </w:p>
    <w:p w:rsidR="00A90EB1" w:rsidRDefault="00A90EB1" w:rsidP="00A90EB1">
      <w:pPr>
        <w:tabs>
          <w:tab w:val="num" w:pos="0"/>
        </w:tabs>
        <w:ind w:firstLine="709"/>
        <w:jc w:val="both"/>
        <w:rPr>
          <w:sz w:val="28"/>
          <w:szCs w:val="28"/>
          <w:shd w:val="clear" w:color="auto" w:fill="FFFFFF"/>
        </w:rPr>
      </w:pPr>
      <w:r>
        <w:rPr>
          <w:sz w:val="28"/>
          <w:szCs w:val="28"/>
          <w:shd w:val="clear" w:color="auto" w:fill="FFFFFF"/>
        </w:rPr>
        <w:t xml:space="preserve">- </w:t>
      </w:r>
      <w:r w:rsidR="0045577B" w:rsidRPr="0045577B">
        <w:rPr>
          <w:sz w:val="28"/>
          <w:szCs w:val="28"/>
          <w:shd w:val="clear" w:color="auto" w:fill="FFFFFF"/>
        </w:rPr>
        <w:t>будівницт</w:t>
      </w:r>
      <w:r w:rsidR="00D60A38">
        <w:rPr>
          <w:sz w:val="28"/>
          <w:szCs w:val="28"/>
          <w:shd w:val="clear" w:color="auto" w:fill="FFFFFF"/>
        </w:rPr>
        <w:t xml:space="preserve">во дитячого садочка у 12 МР </w:t>
      </w:r>
      <w:r w:rsidR="0045577B" w:rsidRPr="0045577B">
        <w:rPr>
          <w:sz w:val="28"/>
          <w:szCs w:val="28"/>
          <w:shd w:val="clear" w:color="auto" w:fill="FFFFFF"/>
        </w:rPr>
        <w:t>- 4,3 млн. грн.;</w:t>
      </w:r>
    </w:p>
    <w:p w:rsidR="00A90EB1" w:rsidRDefault="00A90EB1" w:rsidP="00A90EB1">
      <w:pPr>
        <w:tabs>
          <w:tab w:val="num" w:pos="0"/>
        </w:tabs>
        <w:ind w:firstLine="709"/>
        <w:jc w:val="both"/>
        <w:rPr>
          <w:sz w:val="28"/>
          <w:szCs w:val="28"/>
          <w:shd w:val="clear" w:color="auto" w:fill="FFFFFF"/>
        </w:rPr>
      </w:pPr>
      <w:r>
        <w:rPr>
          <w:sz w:val="28"/>
          <w:szCs w:val="28"/>
          <w:shd w:val="clear" w:color="auto" w:fill="FFFFFF"/>
        </w:rPr>
        <w:t xml:space="preserve">- </w:t>
      </w:r>
      <w:r w:rsidR="0045577B" w:rsidRPr="0045577B">
        <w:rPr>
          <w:sz w:val="28"/>
          <w:szCs w:val="28"/>
          <w:shd w:val="clear" w:color="auto" w:fill="FFFFFF"/>
        </w:rPr>
        <w:t>реконструкцію стадіону «Авангард» - 4,0 млн. грн.;</w:t>
      </w:r>
    </w:p>
    <w:p w:rsidR="00A90EB1" w:rsidRDefault="00A90EB1" w:rsidP="00A90EB1">
      <w:pPr>
        <w:tabs>
          <w:tab w:val="num" w:pos="0"/>
        </w:tabs>
        <w:ind w:firstLine="709"/>
        <w:jc w:val="both"/>
        <w:rPr>
          <w:sz w:val="28"/>
          <w:szCs w:val="28"/>
          <w:shd w:val="clear" w:color="auto" w:fill="FFFFFF"/>
        </w:rPr>
      </w:pPr>
      <w:r>
        <w:rPr>
          <w:sz w:val="28"/>
          <w:szCs w:val="28"/>
          <w:shd w:val="clear" w:color="auto" w:fill="FFFFFF"/>
        </w:rPr>
        <w:t xml:space="preserve">- </w:t>
      </w:r>
      <w:r w:rsidR="0045577B" w:rsidRPr="0045577B">
        <w:rPr>
          <w:sz w:val="28"/>
          <w:szCs w:val="28"/>
          <w:shd w:val="clear" w:color="auto" w:fill="FFFFFF"/>
        </w:rPr>
        <w:t>будівництво трол</w:t>
      </w:r>
      <w:r w:rsidR="00D60A38">
        <w:rPr>
          <w:sz w:val="28"/>
          <w:szCs w:val="28"/>
          <w:shd w:val="clear" w:color="auto" w:fill="FFFFFF"/>
        </w:rPr>
        <w:t>ейбусної лінії по вул. Набережна</w:t>
      </w:r>
      <w:r w:rsidR="0045577B" w:rsidRPr="0045577B">
        <w:rPr>
          <w:sz w:val="28"/>
          <w:szCs w:val="28"/>
          <w:shd w:val="clear" w:color="auto" w:fill="FFFFFF"/>
        </w:rPr>
        <w:t xml:space="preserve"> річки Сумки </w:t>
      </w:r>
      <w:r w:rsidR="00D60A38">
        <w:rPr>
          <w:sz w:val="28"/>
          <w:szCs w:val="28"/>
          <w:shd w:val="clear" w:color="auto" w:fill="FFFFFF"/>
        </w:rPr>
        <w:t>-</w:t>
      </w:r>
      <w:r w:rsidR="0045577B" w:rsidRPr="0045577B">
        <w:rPr>
          <w:sz w:val="28"/>
          <w:szCs w:val="28"/>
          <w:shd w:val="clear" w:color="auto" w:fill="FFFFFF"/>
        </w:rPr>
        <w:t xml:space="preserve"> 2,6 млн. грн.;</w:t>
      </w:r>
    </w:p>
    <w:p w:rsidR="0045577B" w:rsidRPr="0045577B" w:rsidRDefault="00A90EB1" w:rsidP="00A90EB1">
      <w:pPr>
        <w:tabs>
          <w:tab w:val="num" w:pos="0"/>
        </w:tabs>
        <w:ind w:firstLine="709"/>
        <w:jc w:val="both"/>
        <w:rPr>
          <w:sz w:val="28"/>
          <w:szCs w:val="28"/>
          <w:shd w:val="clear" w:color="auto" w:fill="FFFFFF"/>
        </w:rPr>
      </w:pPr>
      <w:r>
        <w:rPr>
          <w:sz w:val="28"/>
          <w:szCs w:val="28"/>
          <w:shd w:val="clear" w:color="auto" w:fill="FFFFFF"/>
        </w:rPr>
        <w:t xml:space="preserve">- </w:t>
      </w:r>
      <w:r w:rsidR="0045577B" w:rsidRPr="0045577B">
        <w:rPr>
          <w:sz w:val="28"/>
          <w:szCs w:val="28"/>
          <w:shd w:val="clear" w:color="auto" w:fill="FFFFFF"/>
        </w:rPr>
        <w:t>будівництво доріг та ліній освітлення 12 МР – 1,8 млн. грн. тощо.</w:t>
      </w:r>
    </w:p>
    <w:p w:rsidR="0045577B" w:rsidRPr="0045577B" w:rsidRDefault="0045577B" w:rsidP="0045577B">
      <w:pPr>
        <w:ind w:firstLine="709"/>
        <w:jc w:val="both"/>
        <w:rPr>
          <w:sz w:val="28"/>
          <w:szCs w:val="28"/>
          <w:shd w:val="clear" w:color="auto" w:fill="FFFFFF"/>
        </w:rPr>
      </w:pPr>
      <w:r w:rsidRPr="0045577B">
        <w:rPr>
          <w:sz w:val="28"/>
          <w:szCs w:val="28"/>
          <w:shd w:val="clear" w:color="auto" w:fill="FFFFFF"/>
        </w:rPr>
        <w:t xml:space="preserve">При цьому є необхідність коштів у сумі 244,4 млн. грн. на благоустрій міста (зокрема: на дорожнє господарство </w:t>
      </w:r>
      <w:r w:rsidR="00A90EB1">
        <w:rPr>
          <w:sz w:val="28"/>
          <w:szCs w:val="28"/>
          <w:shd w:val="clear" w:color="auto" w:fill="FFFFFF"/>
        </w:rPr>
        <w:t xml:space="preserve">– </w:t>
      </w:r>
      <w:r w:rsidRPr="0045577B">
        <w:rPr>
          <w:sz w:val="28"/>
          <w:szCs w:val="28"/>
          <w:shd w:val="clear" w:color="auto" w:fill="FFFFFF"/>
        </w:rPr>
        <w:t xml:space="preserve">192,3 млн. грн.; на освітлення </w:t>
      </w:r>
      <w:r w:rsidR="00D60A38">
        <w:rPr>
          <w:sz w:val="28"/>
          <w:szCs w:val="28"/>
          <w:shd w:val="clear" w:color="auto" w:fill="FFFFFF"/>
        </w:rPr>
        <w:t>–</w:t>
      </w:r>
      <w:r w:rsidRPr="0045577B">
        <w:rPr>
          <w:sz w:val="28"/>
          <w:szCs w:val="28"/>
          <w:shd w:val="clear" w:color="auto" w:fill="FFFFFF"/>
        </w:rPr>
        <w:t xml:space="preserve"> 19,1 млн. грн.; на озеленення </w:t>
      </w:r>
      <w:r w:rsidR="00A90EB1">
        <w:rPr>
          <w:sz w:val="28"/>
          <w:szCs w:val="28"/>
          <w:shd w:val="clear" w:color="auto" w:fill="FFFFFF"/>
        </w:rPr>
        <w:t xml:space="preserve">– </w:t>
      </w:r>
      <w:r w:rsidRPr="0045577B">
        <w:rPr>
          <w:sz w:val="28"/>
          <w:szCs w:val="28"/>
          <w:shd w:val="clear" w:color="auto" w:fill="FFFFFF"/>
        </w:rPr>
        <w:t xml:space="preserve">11,8 млн. грн.; на утримання кладовищ – 4,8 млн. грн.; на інші види робіт – 16,4 млн. грн.); на заходи з енергозбереження </w:t>
      </w:r>
      <w:r w:rsidR="00D60A38">
        <w:rPr>
          <w:sz w:val="28"/>
          <w:szCs w:val="28"/>
          <w:shd w:val="clear" w:color="auto" w:fill="FFFFFF"/>
        </w:rPr>
        <w:t xml:space="preserve">– </w:t>
      </w:r>
      <w:r w:rsidRPr="0045577B">
        <w:rPr>
          <w:sz w:val="28"/>
          <w:szCs w:val="28"/>
          <w:shd w:val="clear" w:color="auto" w:fill="FFFFFF"/>
        </w:rPr>
        <w:t xml:space="preserve">                        38,3 млн. грн.; на компенсаційні виплати за пільговий проїзд окремих категорій громадян </w:t>
      </w:r>
      <w:r w:rsidR="00D60A38">
        <w:rPr>
          <w:sz w:val="28"/>
          <w:szCs w:val="28"/>
          <w:shd w:val="clear" w:color="auto" w:fill="FFFFFF"/>
        </w:rPr>
        <w:t>–</w:t>
      </w:r>
      <w:r w:rsidRPr="0045577B">
        <w:rPr>
          <w:sz w:val="28"/>
          <w:szCs w:val="28"/>
          <w:shd w:val="clear" w:color="auto" w:fill="FFFFFF"/>
        </w:rPr>
        <w:t xml:space="preserve"> 27,6 млн. грн.; на відшкодування різниці в тарифах по авто та електротранспорту </w:t>
      </w:r>
      <w:r w:rsidR="00D60A38">
        <w:rPr>
          <w:sz w:val="28"/>
          <w:szCs w:val="28"/>
          <w:shd w:val="clear" w:color="auto" w:fill="FFFFFF"/>
        </w:rPr>
        <w:t>–</w:t>
      </w:r>
      <w:r w:rsidRPr="0045577B">
        <w:rPr>
          <w:sz w:val="28"/>
          <w:szCs w:val="28"/>
          <w:shd w:val="clear" w:color="auto" w:fill="FFFFFF"/>
        </w:rPr>
        <w:t xml:space="preserve"> 9,5 млн. грн.;</w:t>
      </w:r>
      <w:r w:rsidR="00D60A38">
        <w:rPr>
          <w:sz w:val="28"/>
          <w:szCs w:val="28"/>
          <w:shd w:val="clear" w:color="auto" w:fill="FFFFFF"/>
        </w:rPr>
        <w:t xml:space="preserve"> на утримання водопровідно-</w:t>
      </w:r>
      <w:r w:rsidRPr="0045577B">
        <w:rPr>
          <w:sz w:val="28"/>
          <w:szCs w:val="28"/>
          <w:shd w:val="clear" w:color="auto" w:fill="FFFFFF"/>
        </w:rPr>
        <w:t xml:space="preserve">каналізаційного господарства </w:t>
      </w:r>
      <w:r w:rsidR="00A90EB1">
        <w:rPr>
          <w:sz w:val="28"/>
          <w:szCs w:val="28"/>
          <w:shd w:val="clear" w:color="auto" w:fill="FFFFFF"/>
        </w:rPr>
        <w:t xml:space="preserve">– </w:t>
      </w:r>
      <w:r w:rsidR="00D60A38">
        <w:rPr>
          <w:sz w:val="28"/>
          <w:szCs w:val="28"/>
          <w:shd w:val="clear" w:color="auto" w:fill="FFFFFF"/>
        </w:rPr>
        <w:t>3,3 млн. грн. тощо.</w:t>
      </w:r>
    </w:p>
    <w:p w:rsidR="0045577B" w:rsidRDefault="00D60A38" w:rsidP="0045577B">
      <w:pPr>
        <w:ind w:firstLine="709"/>
        <w:jc w:val="both"/>
        <w:rPr>
          <w:sz w:val="28"/>
          <w:szCs w:val="28"/>
          <w:shd w:val="clear" w:color="auto" w:fill="FFFFFF"/>
        </w:rPr>
      </w:pPr>
      <w:r>
        <w:rPr>
          <w:sz w:val="28"/>
          <w:szCs w:val="28"/>
          <w:shd w:val="clear" w:color="auto" w:fill="FFFFFF"/>
        </w:rPr>
        <w:t>Також</w:t>
      </w:r>
      <w:r w:rsidR="0045577B" w:rsidRPr="0045577B">
        <w:rPr>
          <w:sz w:val="28"/>
          <w:szCs w:val="28"/>
          <w:shd w:val="clear" w:color="auto" w:fill="FFFFFF"/>
        </w:rPr>
        <w:t xml:space="preserve"> слід зазначити, </w:t>
      </w:r>
      <w:r w:rsidR="002A1A1B">
        <w:rPr>
          <w:sz w:val="28"/>
          <w:szCs w:val="28"/>
          <w:shd w:val="clear" w:color="auto" w:fill="FFFFFF"/>
        </w:rPr>
        <w:t xml:space="preserve">що </w:t>
      </w:r>
      <w:r w:rsidR="0045577B" w:rsidRPr="0045577B">
        <w:rPr>
          <w:sz w:val="28"/>
          <w:szCs w:val="28"/>
          <w:shd w:val="clear" w:color="auto" w:fill="FFFFFF"/>
        </w:rPr>
        <w:t>із року в рік з міського бюджету спрямовується значний обсяг коштів у вигляді передачі субвенцій до державного, обласного та інших рівнів бюджетів, зокрема</w:t>
      </w:r>
      <w:r>
        <w:rPr>
          <w:sz w:val="28"/>
          <w:szCs w:val="28"/>
          <w:shd w:val="clear" w:color="auto" w:fill="FFFFFF"/>
        </w:rPr>
        <w:t>,</w:t>
      </w:r>
      <w:r w:rsidR="0045577B" w:rsidRPr="0045577B">
        <w:rPr>
          <w:sz w:val="28"/>
          <w:szCs w:val="28"/>
          <w:shd w:val="clear" w:color="auto" w:fill="FFFFFF"/>
        </w:rPr>
        <w:t xml:space="preserve"> у 2017 році </w:t>
      </w:r>
      <w:r>
        <w:rPr>
          <w:sz w:val="28"/>
          <w:szCs w:val="28"/>
          <w:shd w:val="clear" w:color="auto" w:fill="FFFFFF"/>
        </w:rPr>
        <w:t>–</w:t>
      </w:r>
      <w:r w:rsidR="0045577B" w:rsidRPr="0045577B">
        <w:rPr>
          <w:sz w:val="28"/>
          <w:szCs w:val="28"/>
          <w:shd w:val="clear" w:color="auto" w:fill="FFFFFF"/>
        </w:rPr>
        <w:t xml:space="preserve"> 13,5 млн. грн., в 2018 році – 9,9 млн. гривень.</w:t>
      </w:r>
    </w:p>
    <w:p w:rsidR="0050299A" w:rsidRDefault="002A1A1B" w:rsidP="0050299A">
      <w:pPr>
        <w:ind w:firstLine="720"/>
        <w:jc w:val="both"/>
        <w:rPr>
          <w:sz w:val="28"/>
          <w:szCs w:val="28"/>
          <w:lang w:eastAsia="ru-RU"/>
        </w:rPr>
      </w:pPr>
      <w:r>
        <w:rPr>
          <w:sz w:val="28"/>
          <w:szCs w:val="28"/>
          <w:lang w:eastAsia="ru-RU"/>
        </w:rPr>
        <w:t>Вочевидь,</w:t>
      </w:r>
      <w:r w:rsidR="00BC2A9E">
        <w:rPr>
          <w:sz w:val="28"/>
          <w:szCs w:val="28"/>
          <w:lang w:eastAsia="ru-RU"/>
        </w:rPr>
        <w:t xml:space="preserve"> з</w:t>
      </w:r>
      <w:r w:rsidR="0050299A">
        <w:rPr>
          <w:sz w:val="28"/>
          <w:szCs w:val="28"/>
          <w:lang w:eastAsia="ru-RU"/>
        </w:rPr>
        <w:t>міна місцезнаходження комунальних підприємств, установ, закладів та організацій має ознаки системного та організованого характеру</w:t>
      </w:r>
      <w:r w:rsidR="00AC79B4">
        <w:rPr>
          <w:sz w:val="28"/>
          <w:szCs w:val="28"/>
          <w:lang w:eastAsia="ru-RU"/>
        </w:rPr>
        <w:t xml:space="preserve">, оскільки практично одночасно </w:t>
      </w:r>
      <w:r w:rsidR="00BC2A9E">
        <w:rPr>
          <w:sz w:val="28"/>
          <w:szCs w:val="28"/>
          <w:lang w:eastAsia="ru-RU"/>
        </w:rPr>
        <w:t xml:space="preserve">всі </w:t>
      </w:r>
      <w:r w:rsidR="00AC79B4">
        <w:rPr>
          <w:sz w:val="28"/>
          <w:szCs w:val="28"/>
          <w:lang w:eastAsia="ru-RU"/>
        </w:rPr>
        <w:t xml:space="preserve">керівники отримали зразок відповідного листа на укладення договорів оренди для розташування офісу. </w:t>
      </w:r>
    </w:p>
    <w:p w:rsidR="00B116AA" w:rsidRDefault="00D60A38" w:rsidP="00B116AA">
      <w:pPr>
        <w:ind w:firstLine="720"/>
        <w:jc w:val="both"/>
        <w:rPr>
          <w:sz w:val="28"/>
          <w:szCs w:val="28"/>
        </w:rPr>
      </w:pPr>
      <w:r>
        <w:rPr>
          <w:sz w:val="28"/>
          <w:szCs w:val="28"/>
          <w:lang w:eastAsia="ru-RU"/>
        </w:rPr>
        <w:t>Відповідно до ч. 2 ст.</w:t>
      </w:r>
      <w:r w:rsidR="00AC79B4">
        <w:rPr>
          <w:sz w:val="28"/>
          <w:szCs w:val="28"/>
          <w:lang w:eastAsia="ru-RU"/>
        </w:rPr>
        <w:t xml:space="preserve"> 9 Закону України «Про державну реєстрацію юридичних осіб, фізичних ос</w:t>
      </w:r>
      <w:r w:rsidR="00B116AA">
        <w:rPr>
          <w:sz w:val="28"/>
          <w:szCs w:val="28"/>
          <w:lang w:eastAsia="ru-RU"/>
        </w:rPr>
        <w:t>і</w:t>
      </w:r>
      <w:r w:rsidR="00AC79B4">
        <w:rPr>
          <w:sz w:val="28"/>
          <w:szCs w:val="28"/>
          <w:lang w:eastAsia="ru-RU"/>
        </w:rPr>
        <w:t>б – підприємців та громадських формувань</w:t>
      </w:r>
      <w:r w:rsidR="00B116AA">
        <w:rPr>
          <w:sz w:val="28"/>
          <w:szCs w:val="28"/>
          <w:lang w:eastAsia="ru-RU"/>
        </w:rPr>
        <w:t>»</w:t>
      </w:r>
      <w:r w:rsidR="00AC79B4">
        <w:rPr>
          <w:sz w:val="28"/>
          <w:szCs w:val="28"/>
          <w:lang w:eastAsia="ru-RU"/>
        </w:rPr>
        <w:t xml:space="preserve"> в</w:t>
      </w:r>
      <w:r w:rsidR="00AC79B4" w:rsidRPr="00AC79B4">
        <w:rPr>
          <w:sz w:val="28"/>
          <w:szCs w:val="28"/>
        </w:rPr>
        <w:t xml:space="preserve"> Єдиному державному реєстрі містяться </w:t>
      </w:r>
      <w:bookmarkStart w:id="2" w:name="n166"/>
      <w:bookmarkStart w:id="3" w:name="n176"/>
      <w:bookmarkEnd w:id="2"/>
      <w:bookmarkEnd w:id="3"/>
      <w:r w:rsidR="00AC79B4">
        <w:rPr>
          <w:sz w:val="28"/>
          <w:szCs w:val="28"/>
        </w:rPr>
        <w:t>відомості про</w:t>
      </w:r>
      <w:r w:rsidR="00AC79B4" w:rsidRPr="00AC79B4">
        <w:rPr>
          <w:sz w:val="28"/>
          <w:szCs w:val="28"/>
        </w:rPr>
        <w:t xml:space="preserve"> місцез</w:t>
      </w:r>
      <w:r w:rsidR="00AC79B4" w:rsidRPr="00B116AA">
        <w:rPr>
          <w:sz w:val="28"/>
          <w:szCs w:val="28"/>
        </w:rPr>
        <w:t>нах</w:t>
      </w:r>
      <w:r>
        <w:rPr>
          <w:sz w:val="28"/>
          <w:szCs w:val="28"/>
        </w:rPr>
        <w:t>одження юридичної особи. Ч.</w:t>
      </w:r>
      <w:r w:rsidR="00AC79B4" w:rsidRPr="00B116AA">
        <w:rPr>
          <w:sz w:val="28"/>
          <w:szCs w:val="28"/>
        </w:rPr>
        <w:t xml:space="preserve"> 4 ст</w:t>
      </w:r>
      <w:r>
        <w:rPr>
          <w:sz w:val="28"/>
          <w:szCs w:val="28"/>
        </w:rPr>
        <w:t>.</w:t>
      </w:r>
      <w:r w:rsidR="00AC79B4" w:rsidRPr="00B116AA">
        <w:rPr>
          <w:sz w:val="28"/>
          <w:szCs w:val="28"/>
        </w:rPr>
        <w:t xml:space="preserve"> 17 </w:t>
      </w:r>
      <w:r>
        <w:rPr>
          <w:sz w:val="28"/>
          <w:szCs w:val="28"/>
        </w:rPr>
        <w:t xml:space="preserve">цього </w:t>
      </w:r>
      <w:r w:rsidR="00AC79B4" w:rsidRPr="00B116AA">
        <w:rPr>
          <w:sz w:val="28"/>
          <w:szCs w:val="28"/>
        </w:rPr>
        <w:t>Закону визначає, що для державної реєстрації змін до відомостей про юридичну особу, що містяться в Єдиному державному реєстрі, пода</w:t>
      </w:r>
      <w:r w:rsidR="00B116AA" w:rsidRPr="00B116AA">
        <w:rPr>
          <w:sz w:val="28"/>
          <w:szCs w:val="28"/>
        </w:rPr>
        <w:t xml:space="preserve">ється, </w:t>
      </w:r>
      <w:r>
        <w:rPr>
          <w:sz w:val="28"/>
          <w:szCs w:val="28"/>
        </w:rPr>
        <w:t>у</w:t>
      </w:r>
      <w:r w:rsidR="00B116AA" w:rsidRPr="00B116AA">
        <w:rPr>
          <w:sz w:val="28"/>
          <w:szCs w:val="28"/>
        </w:rPr>
        <w:t xml:space="preserve"> тому числі, </w:t>
      </w:r>
      <w:r w:rsidR="00AC79B4" w:rsidRPr="00B116AA">
        <w:rPr>
          <w:sz w:val="28"/>
          <w:szCs w:val="28"/>
        </w:rPr>
        <w:t xml:space="preserve">примірник оригіналу (нотаріально засвідчена </w:t>
      </w:r>
      <w:r w:rsidR="00AC79B4" w:rsidRPr="00B116AA">
        <w:rPr>
          <w:sz w:val="28"/>
          <w:szCs w:val="28"/>
        </w:rPr>
        <w:lastRenderedPageBreak/>
        <w:t>копія) рішення уповноваженого органу управління юридичної особи про зміни, що вносяться до Єдиного державного реєстру</w:t>
      </w:r>
      <w:r w:rsidR="00B116AA" w:rsidRPr="00B116AA">
        <w:rPr>
          <w:sz w:val="28"/>
          <w:szCs w:val="28"/>
        </w:rPr>
        <w:t>.</w:t>
      </w:r>
    </w:p>
    <w:p w:rsidR="00AC79B4" w:rsidRDefault="00D60A38" w:rsidP="00B116AA">
      <w:pPr>
        <w:ind w:firstLine="720"/>
        <w:jc w:val="both"/>
        <w:rPr>
          <w:sz w:val="28"/>
          <w:szCs w:val="28"/>
        </w:rPr>
      </w:pPr>
      <w:r>
        <w:rPr>
          <w:sz w:val="28"/>
          <w:szCs w:val="28"/>
        </w:rPr>
        <w:t>Ч.</w:t>
      </w:r>
      <w:r w:rsidR="00B116AA">
        <w:rPr>
          <w:sz w:val="28"/>
          <w:szCs w:val="28"/>
        </w:rPr>
        <w:t xml:space="preserve"> 1 ст</w:t>
      </w:r>
      <w:r>
        <w:rPr>
          <w:sz w:val="28"/>
          <w:szCs w:val="28"/>
        </w:rPr>
        <w:t>.</w:t>
      </w:r>
      <w:r w:rsidR="00B116AA">
        <w:rPr>
          <w:sz w:val="28"/>
          <w:szCs w:val="28"/>
        </w:rPr>
        <w:t xml:space="preserve"> 93 Цивільного кодексу України визначено, що </w:t>
      </w:r>
      <w:bookmarkStart w:id="4" w:name="n510"/>
      <w:bookmarkEnd w:id="4"/>
      <w:r w:rsidR="00B116AA">
        <w:rPr>
          <w:sz w:val="28"/>
          <w:szCs w:val="28"/>
        </w:rPr>
        <w:t>м</w:t>
      </w:r>
      <w:r w:rsidR="00AC79B4" w:rsidRPr="008C1BB6">
        <w:rPr>
          <w:sz w:val="28"/>
          <w:szCs w:val="28"/>
        </w:rPr>
        <w:t xml:space="preserve">ісцезнаходженням юридичної особи є </w:t>
      </w:r>
      <w:r w:rsidR="00AC79B4" w:rsidRPr="00B116AA">
        <w:rPr>
          <w:sz w:val="28"/>
          <w:szCs w:val="28"/>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bookmarkStart w:id="5" w:name="n511"/>
      <w:bookmarkEnd w:id="5"/>
    </w:p>
    <w:p w:rsidR="00BA3AAA" w:rsidRDefault="00831BFA" w:rsidP="00DB46E2">
      <w:pPr>
        <w:ind w:firstLine="720"/>
        <w:jc w:val="both"/>
        <w:rPr>
          <w:sz w:val="28"/>
          <w:szCs w:val="28"/>
        </w:rPr>
      </w:pPr>
      <w:r>
        <w:rPr>
          <w:sz w:val="28"/>
          <w:szCs w:val="28"/>
        </w:rPr>
        <w:t>Н</w:t>
      </w:r>
      <w:r w:rsidR="00B116AA">
        <w:rPr>
          <w:sz w:val="28"/>
          <w:szCs w:val="28"/>
        </w:rPr>
        <w:t>еможливо змінити фактичне</w:t>
      </w:r>
      <w:r w:rsidR="00B116AA" w:rsidRPr="00B116AA">
        <w:rPr>
          <w:sz w:val="28"/>
          <w:szCs w:val="28"/>
        </w:rPr>
        <w:t xml:space="preserve"> місце ведення діяльності</w:t>
      </w:r>
      <w:r w:rsidR="00B116AA">
        <w:rPr>
          <w:sz w:val="28"/>
          <w:szCs w:val="28"/>
        </w:rPr>
        <w:t>, наприклад</w:t>
      </w:r>
      <w:r w:rsidR="00D60A38">
        <w:rPr>
          <w:sz w:val="28"/>
          <w:szCs w:val="28"/>
        </w:rPr>
        <w:t>,</w:t>
      </w:r>
      <w:r w:rsidR="00B116AA">
        <w:rPr>
          <w:sz w:val="28"/>
          <w:szCs w:val="28"/>
        </w:rPr>
        <w:t xml:space="preserve"> </w:t>
      </w:r>
      <w:r w:rsidR="00B116AA" w:rsidRPr="00B116AA">
        <w:rPr>
          <w:sz w:val="28"/>
          <w:szCs w:val="28"/>
        </w:rPr>
        <w:t xml:space="preserve"> </w:t>
      </w:r>
      <w:r w:rsidR="00B116AA">
        <w:rPr>
          <w:sz w:val="28"/>
          <w:szCs w:val="28"/>
        </w:rPr>
        <w:t>о</w:t>
      </w:r>
      <w:r w:rsidR="00B116AA" w:rsidRPr="0045577B">
        <w:rPr>
          <w:sz w:val="28"/>
          <w:szCs w:val="28"/>
          <w:shd w:val="clear" w:color="auto" w:fill="FFFFFF"/>
        </w:rPr>
        <w:t>бласно</w:t>
      </w:r>
      <w:r w:rsidR="00B116AA">
        <w:rPr>
          <w:sz w:val="28"/>
          <w:szCs w:val="28"/>
          <w:shd w:val="clear" w:color="auto" w:fill="FFFFFF"/>
        </w:rPr>
        <w:t>го</w:t>
      </w:r>
      <w:r w:rsidR="00B116AA" w:rsidRPr="0045577B">
        <w:rPr>
          <w:sz w:val="28"/>
          <w:szCs w:val="28"/>
          <w:shd w:val="clear" w:color="auto" w:fill="FFFFFF"/>
        </w:rPr>
        <w:t xml:space="preserve"> </w:t>
      </w:r>
      <w:r w:rsidR="00B116AA">
        <w:rPr>
          <w:sz w:val="28"/>
          <w:szCs w:val="28"/>
          <w:shd w:val="clear" w:color="auto" w:fill="FFFFFF"/>
        </w:rPr>
        <w:t>КП</w:t>
      </w:r>
      <w:r w:rsidR="00B116AA" w:rsidRPr="0045577B">
        <w:rPr>
          <w:sz w:val="28"/>
          <w:szCs w:val="28"/>
          <w:shd w:val="clear" w:color="auto" w:fill="FFFFFF"/>
        </w:rPr>
        <w:t xml:space="preserve"> «Аеропорт Суми»</w:t>
      </w:r>
      <w:r w:rsidR="00B116AA">
        <w:rPr>
          <w:sz w:val="28"/>
          <w:szCs w:val="28"/>
          <w:shd w:val="clear" w:color="auto" w:fill="FFFFFF"/>
        </w:rPr>
        <w:t>,</w:t>
      </w:r>
      <w:r w:rsidR="00B116AA" w:rsidRPr="0045577B">
        <w:rPr>
          <w:sz w:val="28"/>
          <w:szCs w:val="28"/>
          <w:shd w:val="clear" w:color="auto" w:fill="FFFFFF"/>
        </w:rPr>
        <w:t xml:space="preserve"> </w:t>
      </w:r>
      <w:r w:rsidR="00B116AA">
        <w:rPr>
          <w:sz w:val="28"/>
          <w:szCs w:val="28"/>
          <w:shd w:val="clear" w:color="auto" w:fill="FFFFFF"/>
        </w:rPr>
        <w:t>Сумської обласної лікарні,</w:t>
      </w:r>
      <w:r w:rsidR="00B116AA" w:rsidRPr="0045577B">
        <w:rPr>
          <w:sz w:val="28"/>
          <w:szCs w:val="28"/>
          <w:shd w:val="clear" w:color="auto" w:fill="FFFFFF"/>
        </w:rPr>
        <w:t xml:space="preserve"> Сумсько</w:t>
      </w:r>
      <w:r w:rsidR="00B116AA">
        <w:rPr>
          <w:sz w:val="28"/>
          <w:szCs w:val="28"/>
          <w:shd w:val="clear" w:color="auto" w:fill="FFFFFF"/>
        </w:rPr>
        <w:t>го</w:t>
      </w:r>
      <w:r w:rsidR="00B116AA" w:rsidRPr="0045577B">
        <w:rPr>
          <w:sz w:val="28"/>
          <w:szCs w:val="28"/>
          <w:shd w:val="clear" w:color="auto" w:fill="FFFFFF"/>
        </w:rPr>
        <w:t xml:space="preserve"> обласно</w:t>
      </w:r>
      <w:r w:rsidR="00B116AA">
        <w:rPr>
          <w:sz w:val="28"/>
          <w:szCs w:val="28"/>
          <w:shd w:val="clear" w:color="auto" w:fill="FFFFFF"/>
        </w:rPr>
        <w:t>го</w:t>
      </w:r>
      <w:r w:rsidR="00B116AA" w:rsidRPr="0045577B">
        <w:rPr>
          <w:sz w:val="28"/>
          <w:szCs w:val="28"/>
          <w:shd w:val="clear" w:color="auto" w:fill="FFFFFF"/>
        </w:rPr>
        <w:t xml:space="preserve"> театру для дітей та юнацтва, </w:t>
      </w:r>
      <w:r w:rsidR="00DB46E2">
        <w:rPr>
          <w:sz w:val="28"/>
          <w:szCs w:val="28"/>
          <w:shd w:val="clear" w:color="auto" w:fill="FFFFFF"/>
        </w:rPr>
        <w:t>к</w:t>
      </w:r>
      <w:r w:rsidR="00B116AA" w:rsidRPr="0045577B">
        <w:rPr>
          <w:sz w:val="28"/>
          <w:szCs w:val="28"/>
          <w:shd w:val="clear" w:color="auto" w:fill="FFFFFF"/>
        </w:rPr>
        <w:t>омунально</w:t>
      </w:r>
      <w:r w:rsidR="00DB46E2">
        <w:rPr>
          <w:sz w:val="28"/>
          <w:szCs w:val="28"/>
          <w:shd w:val="clear" w:color="auto" w:fill="FFFFFF"/>
        </w:rPr>
        <w:t>го</w:t>
      </w:r>
      <w:r w:rsidR="00B116AA" w:rsidRPr="0045577B">
        <w:rPr>
          <w:sz w:val="28"/>
          <w:szCs w:val="28"/>
          <w:shd w:val="clear" w:color="auto" w:fill="FFFFFF"/>
        </w:rPr>
        <w:t xml:space="preserve"> закладу культури Сумської обласної ради «Сумський обласний театр драми та музичної комедії </w:t>
      </w:r>
      <w:r w:rsidR="00D60A38">
        <w:rPr>
          <w:sz w:val="28"/>
          <w:szCs w:val="28"/>
          <w:shd w:val="clear" w:color="auto" w:fill="FFFFFF"/>
        </w:rPr>
        <w:t xml:space="preserve">                                 </w:t>
      </w:r>
      <w:r w:rsidR="00B116AA" w:rsidRPr="0045577B">
        <w:rPr>
          <w:sz w:val="28"/>
          <w:szCs w:val="28"/>
          <w:shd w:val="clear" w:color="auto" w:fill="FFFFFF"/>
        </w:rPr>
        <w:t xml:space="preserve">ім. М.С. </w:t>
      </w:r>
      <w:proofErr w:type="spellStart"/>
      <w:r w:rsidR="00B116AA" w:rsidRPr="0045577B">
        <w:rPr>
          <w:sz w:val="28"/>
          <w:szCs w:val="28"/>
          <w:shd w:val="clear" w:color="auto" w:fill="FFFFFF"/>
        </w:rPr>
        <w:t>Щепкіна</w:t>
      </w:r>
      <w:proofErr w:type="spellEnd"/>
      <w:r w:rsidR="00B116AA" w:rsidRPr="0045577B">
        <w:rPr>
          <w:sz w:val="28"/>
          <w:szCs w:val="28"/>
          <w:shd w:val="clear" w:color="auto" w:fill="FFFFFF"/>
        </w:rPr>
        <w:t>»</w:t>
      </w:r>
      <w:r w:rsidR="00DB46E2">
        <w:rPr>
          <w:sz w:val="28"/>
          <w:szCs w:val="28"/>
          <w:shd w:val="clear" w:color="auto" w:fill="FFFFFF"/>
        </w:rPr>
        <w:t>, к</w:t>
      </w:r>
      <w:r w:rsidR="00B116AA" w:rsidRPr="0045577B">
        <w:rPr>
          <w:sz w:val="28"/>
          <w:szCs w:val="28"/>
          <w:shd w:val="clear" w:color="auto" w:fill="FFFFFF"/>
        </w:rPr>
        <w:t>омунально</w:t>
      </w:r>
      <w:r w:rsidR="00DB46E2">
        <w:rPr>
          <w:sz w:val="28"/>
          <w:szCs w:val="28"/>
          <w:shd w:val="clear" w:color="auto" w:fill="FFFFFF"/>
        </w:rPr>
        <w:t>го</w:t>
      </w:r>
      <w:r w:rsidR="00B116AA" w:rsidRPr="0045577B">
        <w:rPr>
          <w:sz w:val="28"/>
          <w:szCs w:val="28"/>
          <w:shd w:val="clear" w:color="auto" w:fill="FFFFFF"/>
        </w:rPr>
        <w:t xml:space="preserve"> закладу культури Сумської обласної ради «Сумська обласна філармонія»</w:t>
      </w:r>
      <w:r w:rsidR="00DB46E2">
        <w:rPr>
          <w:sz w:val="28"/>
          <w:szCs w:val="28"/>
          <w:shd w:val="clear" w:color="auto" w:fill="FFFFFF"/>
        </w:rPr>
        <w:t>.</w:t>
      </w:r>
      <w:r>
        <w:rPr>
          <w:sz w:val="28"/>
          <w:szCs w:val="28"/>
          <w:shd w:val="clear" w:color="auto" w:fill="FFFFFF"/>
        </w:rPr>
        <w:t xml:space="preserve"> </w:t>
      </w:r>
      <w:r w:rsidR="00D60A38">
        <w:rPr>
          <w:sz w:val="28"/>
          <w:szCs w:val="28"/>
          <w:shd w:val="clear" w:color="auto" w:fill="FFFFFF"/>
        </w:rPr>
        <w:t>У</w:t>
      </w:r>
      <w:r w:rsidR="009452A1">
        <w:rPr>
          <w:sz w:val="28"/>
          <w:szCs w:val="28"/>
          <w:shd w:val="clear" w:color="auto" w:fill="FFFFFF"/>
        </w:rPr>
        <w:t xml:space="preserve"> той же час з</w:t>
      </w:r>
      <w:r>
        <w:rPr>
          <w:sz w:val="28"/>
          <w:szCs w:val="28"/>
          <w:shd w:val="clear" w:color="auto" w:fill="FFFFFF"/>
        </w:rPr>
        <w:t xml:space="preserve">міна розташування офісу передбачає, що </w:t>
      </w:r>
      <w:r w:rsidR="00DB46E2">
        <w:rPr>
          <w:sz w:val="28"/>
          <w:szCs w:val="28"/>
          <w:shd w:val="clear" w:color="auto" w:fill="FFFFFF"/>
        </w:rPr>
        <w:t xml:space="preserve">щоденне </w:t>
      </w:r>
      <w:r w:rsidR="00DB46E2" w:rsidRPr="00B116AA">
        <w:rPr>
          <w:sz w:val="28"/>
          <w:szCs w:val="28"/>
        </w:rPr>
        <w:t>керування діяльністю юридичної особи</w:t>
      </w:r>
      <w:r w:rsidR="00DB46E2">
        <w:rPr>
          <w:sz w:val="28"/>
          <w:szCs w:val="28"/>
        </w:rPr>
        <w:t>,</w:t>
      </w:r>
      <w:r w:rsidR="00DB46E2" w:rsidRPr="00B116AA">
        <w:rPr>
          <w:sz w:val="28"/>
          <w:szCs w:val="28"/>
        </w:rPr>
        <w:t xml:space="preserve"> здійснення управління і обліку</w:t>
      </w:r>
      <w:r w:rsidR="00DB46E2">
        <w:rPr>
          <w:sz w:val="28"/>
          <w:szCs w:val="28"/>
        </w:rPr>
        <w:t xml:space="preserve"> повинно здійснюватися з офісу розташованого за межами міста Суми</w:t>
      </w:r>
      <w:r w:rsidR="00C96C9D">
        <w:rPr>
          <w:sz w:val="28"/>
          <w:szCs w:val="28"/>
        </w:rPr>
        <w:t xml:space="preserve">. </w:t>
      </w:r>
      <w:r w:rsidR="008E62A4">
        <w:rPr>
          <w:sz w:val="28"/>
          <w:szCs w:val="28"/>
        </w:rPr>
        <w:t xml:space="preserve">З точки зору здорового глузду неможливо </w:t>
      </w:r>
      <w:r w:rsidR="008E62A4" w:rsidRPr="008E62A4">
        <w:rPr>
          <w:sz w:val="28"/>
          <w:szCs w:val="28"/>
        </w:rPr>
        <w:t xml:space="preserve">пояснити причину </w:t>
      </w:r>
      <w:r w:rsidR="008E62A4">
        <w:rPr>
          <w:sz w:val="28"/>
          <w:szCs w:val="28"/>
        </w:rPr>
        <w:t xml:space="preserve">одночасної </w:t>
      </w:r>
      <w:r w:rsidR="008E62A4" w:rsidRPr="008E62A4">
        <w:rPr>
          <w:sz w:val="28"/>
          <w:szCs w:val="28"/>
        </w:rPr>
        <w:t>зм</w:t>
      </w:r>
      <w:r w:rsidR="008E62A4">
        <w:rPr>
          <w:sz w:val="28"/>
          <w:szCs w:val="28"/>
        </w:rPr>
        <w:t>і</w:t>
      </w:r>
      <w:r w:rsidR="008E62A4" w:rsidRPr="008E62A4">
        <w:rPr>
          <w:sz w:val="28"/>
          <w:szCs w:val="28"/>
        </w:rPr>
        <w:t>ни</w:t>
      </w:r>
      <w:r w:rsidR="008E62A4">
        <w:rPr>
          <w:sz w:val="28"/>
          <w:szCs w:val="28"/>
        </w:rPr>
        <w:t xml:space="preserve"> місцезнаходження </w:t>
      </w:r>
      <w:r w:rsidR="00AC6F15">
        <w:rPr>
          <w:sz w:val="28"/>
          <w:szCs w:val="28"/>
        </w:rPr>
        <w:t xml:space="preserve">численних </w:t>
      </w:r>
      <w:r w:rsidR="008E62A4">
        <w:rPr>
          <w:sz w:val="28"/>
          <w:szCs w:val="28"/>
        </w:rPr>
        <w:t xml:space="preserve">юридичних осіб, які здійснюють </w:t>
      </w:r>
      <w:r w:rsidR="00872A7B">
        <w:rPr>
          <w:sz w:val="28"/>
          <w:szCs w:val="28"/>
        </w:rPr>
        <w:t xml:space="preserve">свої діяльність </w:t>
      </w:r>
      <w:r w:rsidR="008E62A4">
        <w:rPr>
          <w:sz w:val="28"/>
          <w:szCs w:val="28"/>
        </w:rPr>
        <w:t xml:space="preserve">у </w:t>
      </w:r>
      <w:r w:rsidR="00872A7B">
        <w:rPr>
          <w:sz w:val="28"/>
          <w:szCs w:val="28"/>
        </w:rPr>
        <w:t>міст</w:t>
      </w:r>
      <w:r w:rsidR="008E62A4">
        <w:rPr>
          <w:sz w:val="28"/>
          <w:szCs w:val="28"/>
        </w:rPr>
        <w:t>і</w:t>
      </w:r>
      <w:r w:rsidR="00872A7B">
        <w:rPr>
          <w:sz w:val="28"/>
          <w:szCs w:val="28"/>
        </w:rPr>
        <w:t xml:space="preserve"> Суми з моменту </w:t>
      </w:r>
      <w:r w:rsidR="008E62A4">
        <w:rPr>
          <w:sz w:val="28"/>
          <w:szCs w:val="28"/>
        </w:rPr>
        <w:t xml:space="preserve">їх </w:t>
      </w:r>
      <w:r w:rsidR="00872A7B">
        <w:rPr>
          <w:sz w:val="28"/>
          <w:szCs w:val="28"/>
        </w:rPr>
        <w:t xml:space="preserve">створення. </w:t>
      </w:r>
    </w:p>
    <w:p w:rsidR="00AC79B4" w:rsidRDefault="00872A7B" w:rsidP="00BA3AAA">
      <w:pPr>
        <w:ind w:firstLine="720"/>
        <w:jc w:val="both"/>
        <w:rPr>
          <w:color w:val="000000"/>
          <w:sz w:val="28"/>
          <w:szCs w:val="28"/>
        </w:rPr>
      </w:pPr>
      <w:r>
        <w:rPr>
          <w:sz w:val="28"/>
          <w:szCs w:val="28"/>
        </w:rPr>
        <w:t xml:space="preserve">На нашу думку, </w:t>
      </w:r>
      <w:r w:rsidR="00BA3AAA">
        <w:rPr>
          <w:sz w:val="28"/>
          <w:szCs w:val="28"/>
        </w:rPr>
        <w:t xml:space="preserve">наведені </w:t>
      </w:r>
      <w:r>
        <w:rPr>
          <w:sz w:val="28"/>
          <w:szCs w:val="28"/>
        </w:rPr>
        <w:t xml:space="preserve">дії відповідних посадових осіб </w:t>
      </w:r>
      <w:r w:rsidR="00BA3AAA">
        <w:rPr>
          <w:sz w:val="28"/>
          <w:szCs w:val="28"/>
        </w:rPr>
        <w:t>можуть мати ознаки злочину</w:t>
      </w:r>
      <w:r w:rsidR="0060011E">
        <w:rPr>
          <w:sz w:val="28"/>
          <w:szCs w:val="28"/>
        </w:rPr>
        <w:t>,</w:t>
      </w:r>
      <w:r w:rsidR="00BA3AAA">
        <w:rPr>
          <w:sz w:val="28"/>
          <w:szCs w:val="28"/>
        </w:rPr>
        <w:t xml:space="preserve"> </w:t>
      </w:r>
      <w:r w:rsidR="0060011E">
        <w:rPr>
          <w:sz w:val="28"/>
          <w:szCs w:val="28"/>
        </w:rPr>
        <w:t>передбаченого ст.</w:t>
      </w:r>
      <w:r w:rsidR="00BA3AAA">
        <w:rPr>
          <w:sz w:val="28"/>
          <w:szCs w:val="28"/>
        </w:rPr>
        <w:t xml:space="preserve"> </w:t>
      </w:r>
      <w:bookmarkStart w:id="6" w:name="n1141"/>
      <w:bookmarkEnd w:id="6"/>
      <w:r w:rsidR="00AC79B4" w:rsidRPr="00303682">
        <w:rPr>
          <w:rStyle w:val="rvts9"/>
          <w:bCs/>
          <w:color w:val="000000"/>
          <w:sz w:val="28"/>
          <w:szCs w:val="28"/>
          <w:bdr w:val="none" w:sz="0" w:space="0" w:color="auto" w:frame="1"/>
        </w:rPr>
        <w:t>205</w:t>
      </w:r>
      <w:r w:rsidR="00AC79B4" w:rsidRPr="00303682">
        <w:rPr>
          <w:rStyle w:val="rvts37"/>
          <w:bCs/>
          <w:color w:val="000000"/>
          <w:sz w:val="28"/>
          <w:szCs w:val="28"/>
          <w:bdr w:val="none" w:sz="0" w:space="0" w:color="auto" w:frame="1"/>
        </w:rPr>
        <w:t>-</w:t>
      </w:r>
      <w:r w:rsidR="00AC79B4" w:rsidRPr="00303682">
        <w:rPr>
          <w:rStyle w:val="rvts37"/>
          <w:bCs/>
          <w:color w:val="000000"/>
          <w:sz w:val="28"/>
          <w:szCs w:val="28"/>
          <w:bdr w:val="none" w:sz="0" w:space="0" w:color="auto" w:frame="1"/>
          <w:vertAlign w:val="superscript"/>
        </w:rPr>
        <w:t>1</w:t>
      </w:r>
      <w:r w:rsidR="00BA3AAA">
        <w:rPr>
          <w:rStyle w:val="rvts37"/>
          <w:b/>
          <w:bCs/>
          <w:color w:val="000000"/>
          <w:sz w:val="28"/>
          <w:szCs w:val="28"/>
          <w:bdr w:val="none" w:sz="0" w:space="0" w:color="auto" w:frame="1"/>
          <w:vertAlign w:val="superscript"/>
        </w:rPr>
        <w:t xml:space="preserve"> </w:t>
      </w:r>
      <w:r w:rsidR="00BA3AAA">
        <w:rPr>
          <w:color w:val="000000"/>
          <w:sz w:val="28"/>
          <w:szCs w:val="28"/>
        </w:rPr>
        <w:t xml:space="preserve">Кримінального кодексу України, а саме: </w:t>
      </w:r>
      <w:r w:rsidR="00BA3AAA" w:rsidRPr="004074A3">
        <w:rPr>
          <w:color w:val="000000"/>
          <w:sz w:val="28"/>
          <w:szCs w:val="28"/>
        </w:rPr>
        <w:t>в</w:t>
      </w:r>
      <w:r w:rsidR="00AC79B4" w:rsidRPr="004074A3">
        <w:rPr>
          <w:color w:val="000000"/>
          <w:sz w:val="28"/>
          <w:szCs w:val="28"/>
        </w:rPr>
        <w:t xml:space="preserve">несення в документи, які відповідно до закону подаються для проведення державної реєстрації юридичної особи, завідомо неправдивих відомостей, </w:t>
      </w:r>
      <w:bookmarkStart w:id="7" w:name="n1392"/>
      <w:bookmarkEnd w:id="7"/>
      <w:r w:rsidR="00AC79B4" w:rsidRPr="004074A3">
        <w:rPr>
          <w:color w:val="000000"/>
          <w:sz w:val="28"/>
          <w:szCs w:val="28"/>
        </w:rPr>
        <w:t>вчинені за попередньою змовою групою осіб, або службовою особою з використанням</w:t>
      </w:r>
      <w:r w:rsidR="0060011E">
        <w:rPr>
          <w:color w:val="000000"/>
          <w:sz w:val="28"/>
          <w:szCs w:val="28"/>
        </w:rPr>
        <w:t xml:space="preserve"> свого службового становища, – із застосуванням ст.</w:t>
      </w:r>
      <w:r w:rsidR="00BA3AAA">
        <w:rPr>
          <w:color w:val="000000"/>
          <w:sz w:val="28"/>
          <w:szCs w:val="28"/>
        </w:rPr>
        <w:t xml:space="preserve"> </w:t>
      </w:r>
      <w:r w:rsidR="00303682">
        <w:rPr>
          <w:color w:val="000000"/>
          <w:sz w:val="28"/>
          <w:szCs w:val="28"/>
        </w:rPr>
        <w:t>14 Кримінального кодексу України (готування до злочину)</w:t>
      </w:r>
      <w:r w:rsidR="004074A3">
        <w:rPr>
          <w:color w:val="000000"/>
          <w:sz w:val="28"/>
          <w:szCs w:val="28"/>
        </w:rPr>
        <w:t xml:space="preserve">. </w:t>
      </w:r>
    </w:p>
    <w:p w:rsidR="00AC6F15" w:rsidRDefault="004074A3" w:rsidP="000C1A24">
      <w:pPr>
        <w:ind w:firstLine="720"/>
        <w:jc w:val="both"/>
        <w:rPr>
          <w:sz w:val="28"/>
          <w:szCs w:val="28"/>
          <w:lang w:eastAsia="ru-RU"/>
        </w:rPr>
      </w:pPr>
      <w:r>
        <w:rPr>
          <w:color w:val="000000"/>
          <w:sz w:val="28"/>
          <w:szCs w:val="28"/>
        </w:rPr>
        <w:t>Враховуючи викладене</w:t>
      </w:r>
      <w:r w:rsidR="0081651E">
        <w:rPr>
          <w:color w:val="000000"/>
          <w:sz w:val="28"/>
          <w:szCs w:val="28"/>
        </w:rPr>
        <w:t xml:space="preserve"> та з метою усунення </w:t>
      </w:r>
      <w:r w:rsidR="0081651E" w:rsidRPr="006A1FC0">
        <w:rPr>
          <w:sz w:val="28"/>
          <w:szCs w:val="28"/>
        </w:rPr>
        <w:t>загроз</w:t>
      </w:r>
      <w:r w:rsidR="0081651E">
        <w:rPr>
          <w:sz w:val="28"/>
          <w:szCs w:val="28"/>
        </w:rPr>
        <w:t>и</w:t>
      </w:r>
      <w:r w:rsidR="0081651E" w:rsidRPr="006A1FC0">
        <w:rPr>
          <w:sz w:val="28"/>
          <w:szCs w:val="28"/>
        </w:rPr>
        <w:t xml:space="preserve"> фінансовим основам територіальної громади міст</w:t>
      </w:r>
      <w:r w:rsidR="0081651E">
        <w:rPr>
          <w:sz w:val="28"/>
          <w:szCs w:val="28"/>
        </w:rPr>
        <w:t>а Суми</w:t>
      </w:r>
      <w:r>
        <w:rPr>
          <w:color w:val="000000"/>
          <w:sz w:val="28"/>
          <w:szCs w:val="28"/>
        </w:rPr>
        <w:t xml:space="preserve">, просимо Вас </w:t>
      </w:r>
      <w:r w:rsidR="0060011E">
        <w:rPr>
          <w:sz w:val="28"/>
          <w:szCs w:val="28"/>
        </w:rPr>
        <w:t>у</w:t>
      </w:r>
      <w:r w:rsidR="00BF2F50" w:rsidRPr="00503F1D">
        <w:rPr>
          <w:sz w:val="28"/>
          <w:szCs w:val="28"/>
        </w:rPr>
        <w:t xml:space="preserve"> межах повноважень та у спосіб, що передбачені Конституцією та законами України</w:t>
      </w:r>
      <w:r w:rsidR="00BF2F50">
        <w:rPr>
          <w:sz w:val="28"/>
          <w:szCs w:val="28"/>
        </w:rPr>
        <w:t xml:space="preserve">, </w:t>
      </w:r>
      <w:r w:rsidR="00AC6F15">
        <w:rPr>
          <w:sz w:val="28"/>
          <w:szCs w:val="28"/>
        </w:rPr>
        <w:t>негайно втрутитис</w:t>
      </w:r>
      <w:r w:rsidR="0060011E">
        <w:rPr>
          <w:sz w:val="28"/>
          <w:szCs w:val="28"/>
        </w:rPr>
        <w:t>я</w:t>
      </w:r>
      <w:r w:rsidR="00AC6F15">
        <w:rPr>
          <w:sz w:val="28"/>
          <w:szCs w:val="28"/>
        </w:rPr>
        <w:t xml:space="preserve"> в ситуацію та </w:t>
      </w:r>
      <w:r w:rsidR="00BF2F50">
        <w:rPr>
          <w:sz w:val="28"/>
          <w:szCs w:val="28"/>
        </w:rPr>
        <w:t xml:space="preserve">не допустити незаконних дії з боку посадових осіб Сумської обласної ради та керівників </w:t>
      </w:r>
      <w:r w:rsidR="000C1A24">
        <w:rPr>
          <w:sz w:val="28"/>
          <w:szCs w:val="28"/>
          <w:lang w:eastAsia="ru-RU"/>
        </w:rPr>
        <w:t>підприємств, установ, закладів та організацій обласного підпорядкування, засновником яких виступає Сумська обласна рада</w:t>
      </w:r>
      <w:r w:rsidR="00AC6F15">
        <w:rPr>
          <w:sz w:val="28"/>
          <w:szCs w:val="28"/>
          <w:lang w:eastAsia="ru-RU"/>
        </w:rPr>
        <w:t>.</w:t>
      </w:r>
    </w:p>
    <w:p w:rsidR="00BF2F50" w:rsidRDefault="00BF2F50" w:rsidP="000C1A24">
      <w:pPr>
        <w:ind w:firstLine="720"/>
        <w:jc w:val="both"/>
        <w:rPr>
          <w:color w:val="000000"/>
          <w:sz w:val="28"/>
          <w:szCs w:val="28"/>
        </w:rPr>
      </w:pPr>
    </w:p>
    <w:p w:rsidR="0060011E" w:rsidRDefault="0060011E" w:rsidP="000C1A24">
      <w:pPr>
        <w:ind w:firstLine="720"/>
        <w:jc w:val="both"/>
        <w:rPr>
          <w:color w:val="000000"/>
          <w:sz w:val="28"/>
          <w:szCs w:val="28"/>
        </w:rPr>
      </w:pPr>
    </w:p>
    <w:p w:rsidR="0060011E" w:rsidRDefault="0060011E" w:rsidP="000C1A24">
      <w:pPr>
        <w:ind w:firstLine="720"/>
        <w:jc w:val="both"/>
        <w:rPr>
          <w:color w:val="000000"/>
          <w:sz w:val="28"/>
          <w:szCs w:val="28"/>
        </w:rPr>
      </w:pPr>
    </w:p>
    <w:p w:rsidR="00A20C0E" w:rsidRDefault="00A20C0E" w:rsidP="00661900">
      <w:pPr>
        <w:rPr>
          <w:sz w:val="28"/>
          <w:szCs w:val="28"/>
          <w:lang w:eastAsia="ru-RU"/>
        </w:rPr>
      </w:pPr>
      <w:bookmarkStart w:id="8" w:name="n1393"/>
      <w:bookmarkEnd w:id="8"/>
    </w:p>
    <w:p w:rsidR="0060011E" w:rsidRDefault="00A20C0E" w:rsidP="00661900">
      <w:pPr>
        <w:rPr>
          <w:sz w:val="28"/>
          <w:szCs w:val="28"/>
          <w:lang w:eastAsia="ru-RU"/>
        </w:rPr>
      </w:pPr>
      <w:r>
        <w:rPr>
          <w:sz w:val="28"/>
          <w:szCs w:val="28"/>
          <w:lang w:eastAsia="ru-RU"/>
        </w:rPr>
        <w:t>С</w:t>
      </w:r>
      <w:r w:rsidR="00B93A5A" w:rsidRPr="0045577B">
        <w:rPr>
          <w:sz w:val="28"/>
          <w:szCs w:val="28"/>
          <w:lang w:eastAsia="ru-RU"/>
        </w:rPr>
        <w:t>умський міський голова</w:t>
      </w:r>
      <w:r w:rsidR="00B93A5A" w:rsidRPr="0045577B">
        <w:rPr>
          <w:sz w:val="28"/>
          <w:szCs w:val="28"/>
          <w:lang w:eastAsia="ru-RU"/>
        </w:rPr>
        <w:tab/>
      </w:r>
      <w:r w:rsidR="00B93A5A" w:rsidRPr="0045577B">
        <w:rPr>
          <w:sz w:val="28"/>
          <w:szCs w:val="28"/>
          <w:lang w:eastAsia="ru-RU"/>
        </w:rPr>
        <w:tab/>
      </w:r>
      <w:r w:rsidR="00B93A5A" w:rsidRPr="00DA3B96">
        <w:rPr>
          <w:sz w:val="28"/>
          <w:szCs w:val="28"/>
          <w:lang w:eastAsia="ru-RU"/>
        </w:rPr>
        <w:tab/>
      </w:r>
      <w:r w:rsidR="00B93A5A">
        <w:rPr>
          <w:sz w:val="28"/>
          <w:szCs w:val="28"/>
          <w:lang w:eastAsia="ru-RU"/>
        </w:rPr>
        <w:t xml:space="preserve">   </w:t>
      </w:r>
      <w:r w:rsidR="00B93A5A">
        <w:rPr>
          <w:sz w:val="28"/>
          <w:szCs w:val="28"/>
          <w:lang w:eastAsia="ru-RU"/>
        </w:rPr>
        <w:tab/>
      </w:r>
      <w:r w:rsidR="00B93A5A" w:rsidRPr="00DA3B96">
        <w:rPr>
          <w:sz w:val="28"/>
          <w:szCs w:val="28"/>
          <w:lang w:eastAsia="ru-RU"/>
        </w:rPr>
        <w:tab/>
        <w:t xml:space="preserve">                     О.М. Лисенко</w:t>
      </w:r>
    </w:p>
    <w:p w:rsidR="0060011E" w:rsidRPr="0060011E" w:rsidRDefault="0060011E" w:rsidP="0060011E">
      <w:pPr>
        <w:rPr>
          <w:sz w:val="28"/>
          <w:szCs w:val="28"/>
          <w:lang w:eastAsia="ru-RU"/>
        </w:rPr>
      </w:pPr>
    </w:p>
    <w:p w:rsidR="0060011E" w:rsidRDefault="0060011E" w:rsidP="0060011E">
      <w:pPr>
        <w:rPr>
          <w:sz w:val="28"/>
          <w:szCs w:val="28"/>
          <w:lang w:eastAsia="ru-RU"/>
        </w:rPr>
      </w:pPr>
    </w:p>
    <w:p w:rsidR="0060011E" w:rsidRPr="006603AD" w:rsidRDefault="0060011E" w:rsidP="0060011E">
      <w:pPr>
        <w:jc w:val="both"/>
      </w:pPr>
      <w:r w:rsidRPr="006603AD">
        <w:t>Виконавець: Чайченко О.В.</w:t>
      </w:r>
    </w:p>
    <w:p w:rsidR="0060011E" w:rsidRPr="00DC636F" w:rsidRDefault="0060011E" w:rsidP="0060011E">
      <w:pPr>
        <w:shd w:val="clear" w:color="auto" w:fill="FFFFFF"/>
        <w:jc w:val="both"/>
        <w:rPr>
          <w:sz w:val="28"/>
          <w:szCs w:val="28"/>
          <w:shd w:val="clear" w:color="auto" w:fill="FFFFFF"/>
        </w:rPr>
      </w:pPr>
      <w:r w:rsidRPr="006603AD">
        <w:rPr>
          <w:bCs/>
        </w:rPr>
        <w:t>_________        __.__.2018</w:t>
      </w:r>
    </w:p>
    <w:p w:rsidR="00B93A5A" w:rsidRPr="0060011E" w:rsidRDefault="00B93A5A" w:rsidP="0060011E">
      <w:pPr>
        <w:rPr>
          <w:sz w:val="28"/>
          <w:szCs w:val="28"/>
          <w:lang w:eastAsia="ru-RU"/>
        </w:rPr>
      </w:pPr>
    </w:p>
    <w:sectPr w:rsidR="00B93A5A" w:rsidRPr="0060011E"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133BB"/>
    <w:rsid w:val="00023DBD"/>
    <w:rsid w:val="000519CF"/>
    <w:rsid w:val="00061237"/>
    <w:rsid w:val="000B0DC7"/>
    <w:rsid w:val="000B19DB"/>
    <w:rsid w:val="000C1A24"/>
    <w:rsid w:val="000C47A3"/>
    <w:rsid w:val="000C6C4C"/>
    <w:rsid w:val="000F682A"/>
    <w:rsid w:val="00101127"/>
    <w:rsid w:val="00122320"/>
    <w:rsid w:val="00134507"/>
    <w:rsid w:val="00153401"/>
    <w:rsid w:val="0018239C"/>
    <w:rsid w:val="00185B95"/>
    <w:rsid w:val="001A0B94"/>
    <w:rsid w:val="001A5BE4"/>
    <w:rsid w:val="001B3DDE"/>
    <w:rsid w:val="001B5CD2"/>
    <w:rsid w:val="00224855"/>
    <w:rsid w:val="0022788E"/>
    <w:rsid w:val="002327DD"/>
    <w:rsid w:val="00267D0C"/>
    <w:rsid w:val="00271CD3"/>
    <w:rsid w:val="00272131"/>
    <w:rsid w:val="00280E99"/>
    <w:rsid w:val="00291D9C"/>
    <w:rsid w:val="00292D3A"/>
    <w:rsid w:val="00292DAE"/>
    <w:rsid w:val="00296A71"/>
    <w:rsid w:val="002A1A1B"/>
    <w:rsid w:val="002A699F"/>
    <w:rsid w:val="002C4C1D"/>
    <w:rsid w:val="002E0C0A"/>
    <w:rsid w:val="002F4DC0"/>
    <w:rsid w:val="00302459"/>
    <w:rsid w:val="003030C9"/>
    <w:rsid w:val="00303682"/>
    <w:rsid w:val="00396D5C"/>
    <w:rsid w:val="003A1DF1"/>
    <w:rsid w:val="003B761E"/>
    <w:rsid w:val="003C7AE0"/>
    <w:rsid w:val="003D0A29"/>
    <w:rsid w:val="003F157F"/>
    <w:rsid w:val="003F1A85"/>
    <w:rsid w:val="004074A3"/>
    <w:rsid w:val="004413C8"/>
    <w:rsid w:val="0045577B"/>
    <w:rsid w:val="004675CD"/>
    <w:rsid w:val="004D1D42"/>
    <w:rsid w:val="004E1E0D"/>
    <w:rsid w:val="0050299A"/>
    <w:rsid w:val="005034E0"/>
    <w:rsid w:val="00511128"/>
    <w:rsid w:val="005632A1"/>
    <w:rsid w:val="00586ED3"/>
    <w:rsid w:val="005E6CE6"/>
    <w:rsid w:val="005F44C1"/>
    <w:rsid w:val="0060011E"/>
    <w:rsid w:val="006273F5"/>
    <w:rsid w:val="006404BA"/>
    <w:rsid w:val="00661900"/>
    <w:rsid w:val="006C2D9B"/>
    <w:rsid w:val="006D2A6A"/>
    <w:rsid w:val="006F2D63"/>
    <w:rsid w:val="00702908"/>
    <w:rsid w:val="007049CB"/>
    <w:rsid w:val="007C0645"/>
    <w:rsid w:val="007C57C6"/>
    <w:rsid w:val="007D67DE"/>
    <w:rsid w:val="007E0ACA"/>
    <w:rsid w:val="007E2008"/>
    <w:rsid w:val="007F69CF"/>
    <w:rsid w:val="0081651E"/>
    <w:rsid w:val="00823528"/>
    <w:rsid w:val="008279ED"/>
    <w:rsid w:val="00831BFA"/>
    <w:rsid w:val="00845942"/>
    <w:rsid w:val="00852568"/>
    <w:rsid w:val="00866AEC"/>
    <w:rsid w:val="00872A7B"/>
    <w:rsid w:val="008739A5"/>
    <w:rsid w:val="00877809"/>
    <w:rsid w:val="00883609"/>
    <w:rsid w:val="00884032"/>
    <w:rsid w:val="008B5A06"/>
    <w:rsid w:val="008C1949"/>
    <w:rsid w:val="008D5D08"/>
    <w:rsid w:val="008D628A"/>
    <w:rsid w:val="008E62A4"/>
    <w:rsid w:val="009035FC"/>
    <w:rsid w:val="009351AA"/>
    <w:rsid w:val="00940BBF"/>
    <w:rsid w:val="009426E2"/>
    <w:rsid w:val="009452A1"/>
    <w:rsid w:val="009C562D"/>
    <w:rsid w:val="009F489E"/>
    <w:rsid w:val="00A01335"/>
    <w:rsid w:val="00A02B9B"/>
    <w:rsid w:val="00A06DFD"/>
    <w:rsid w:val="00A20C0E"/>
    <w:rsid w:val="00A2448B"/>
    <w:rsid w:val="00A317B6"/>
    <w:rsid w:val="00A3674C"/>
    <w:rsid w:val="00A65B08"/>
    <w:rsid w:val="00A90A0E"/>
    <w:rsid w:val="00A90EB1"/>
    <w:rsid w:val="00AC6F15"/>
    <w:rsid w:val="00AC750E"/>
    <w:rsid w:val="00AC79B4"/>
    <w:rsid w:val="00AF770F"/>
    <w:rsid w:val="00B00844"/>
    <w:rsid w:val="00B116AA"/>
    <w:rsid w:val="00B13C46"/>
    <w:rsid w:val="00B478A6"/>
    <w:rsid w:val="00B637B8"/>
    <w:rsid w:val="00B74BE8"/>
    <w:rsid w:val="00B84087"/>
    <w:rsid w:val="00B93A5A"/>
    <w:rsid w:val="00BA3AAA"/>
    <w:rsid w:val="00BA3C4C"/>
    <w:rsid w:val="00BA6823"/>
    <w:rsid w:val="00BC2A9E"/>
    <w:rsid w:val="00BC63CF"/>
    <w:rsid w:val="00BE0889"/>
    <w:rsid w:val="00BF2F50"/>
    <w:rsid w:val="00BF7A93"/>
    <w:rsid w:val="00C22F53"/>
    <w:rsid w:val="00C6664C"/>
    <w:rsid w:val="00C67773"/>
    <w:rsid w:val="00C96C9D"/>
    <w:rsid w:val="00CA16C4"/>
    <w:rsid w:val="00CC1EFE"/>
    <w:rsid w:val="00CD38FE"/>
    <w:rsid w:val="00CF5EBE"/>
    <w:rsid w:val="00D02261"/>
    <w:rsid w:val="00D328D8"/>
    <w:rsid w:val="00D35610"/>
    <w:rsid w:val="00D54148"/>
    <w:rsid w:val="00D60A38"/>
    <w:rsid w:val="00D728D9"/>
    <w:rsid w:val="00D96835"/>
    <w:rsid w:val="00DA0EA7"/>
    <w:rsid w:val="00DA2832"/>
    <w:rsid w:val="00DA3B96"/>
    <w:rsid w:val="00DB46E2"/>
    <w:rsid w:val="00DD3905"/>
    <w:rsid w:val="00DF191C"/>
    <w:rsid w:val="00E16FB1"/>
    <w:rsid w:val="00E16FB3"/>
    <w:rsid w:val="00EA62A5"/>
    <w:rsid w:val="00EB305E"/>
    <w:rsid w:val="00EB7B61"/>
    <w:rsid w:val="00F63590"/>
    <w:rsid w:val="00FA3DB1"/>
    <w:rsid w:val="00FA40D2"/>
    <w:rsid w:val="00FC36F8"/>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2">
    <w:name w:val="heading 2"/>
    <w:basedOn w:val="a"/>
    <w:next w:val="a"/>
    <w:link w:val="20"/>
    <w:uiPriority w:val="99"/>
    <w:qFormat/>
    <w:rsid w:val="0022788E"/>
    <w:pPr>
      <w:keepNext/>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1424</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Волобуєва Оксана Володимирівна</cp:lastModifiedBy>
  <cp:revision>21</cp:revision>
  <cp:lastPrinted>2018-05-22T06:25:00Z</cp:lastPrinted>
  <dcterms:created xsi:type="dcterms:W3CDTF">2018-05-21T12:59:00Z</dcterms:created>
  <dcterms:modified xsi:type="dcterms:W3CDTF">2018-05-24T05:51:00Z</dcterms:modified>
</cp:coreProperties>
</file>