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252"/>
        <w:gridCol w:w="1134"/>
        <w:gridCol w:w="4254"/>
      </w:tblGrid>
      <w:tr w:rsidR="007A6C85" w:rsidRPr="008134BB" w:rsidTr="00B423CD">
        <w:trPr>
          <w:jc w:val="center"/>
        </w:trPr>
        <w:tc>
          <w:tcPr>
            <w:tcW w:w="4252" w:type="dxa"/>
          </w:tcPr>
          <w:p w:rsidR="007A6C85" w:rsidRPr="008134BB" w:rsidRDefault="007A6C85" w:rsidP="00C76C8D">
            <w:pPr>
              <w:tabs>
                <w:tab w:val="left" w:pos="8447"/>
              </w:tabs>
              <w:spacing w:before="56"/>
              <w:ind w:left="-107"/>
              <w:rPr>
                <w:sz w:val="28"/>
                <w:szCs w:val="28"/>
                <w:lang w:val="uk-UA"/>
              </w:rPr>
            </w:pP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B423CD">
            <w:pPr>
              <w:tabs>
                <w:tab w:val="left" w:pos="8447"/>
              </w:tabs>
              <w:jc w:val="center"/>
              <w:rPr>
                <w:sz w:val="28"/>
                <w:szCs w:val="28"/>
                <w:lang w:val="uk-UA"/>
              </w:rPr>
            </w:pPr>
            <w:r w:rsidRPr="005048B0">
              <w:rPr>
                <w:sz w:val="28"/>
                <w:szCs w:val="28"/>
                <w:lang w:val="uk-UA"/>
              </w:rPr>
              <w:t xml:space="preserve">Проект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7A6C85" w:rsidP="00B423CD">
            <w:pPr>
              <w:tabs>
                <w:tab w:val="left" w:pos="8447"/>
              </w:tabs>
              <w:jc w:val="center"/>
              <w:rPr>
                <w:sz w:val="28"/>
                <w:szCs w:val="28"/>
                <w:lang w:val="uk-UA"/>
              </w:rPr>
            </w:pPr>
            <w:r w:rsidRPr="005048B0">
              <w:rPr>
                <w:sz w:val="28"/>
                <w:szCs w:val="28"/>
                <w:lang w:val="uk-UA"/>
              </w:rPr>
              <w:t>«__»_________________2018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563533">
        <w:rPr>
          <w:sz w:val="28"/>
          <w:szCs w:val="28"/>
          <w:lang w:val="uk-UA"/>
        </w:rPr>
        <w:t xml:space="preserve">                   </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4"/>
      </w:tblGrid>
      <w:tr w:rsidR="007A6C85" w:rsidRPr="008134BB" w:rsidTr="00C76C8D">
        <w:trPr>
          <w:trHeight w:val="870"/>
        </w:trPr>
        <w:tc>
          <w:tcPr>
            <w:tcW w:w="4634" w:type="dxa"/>
            <w:tcBorders>
              <w:top w:val="nil"/>
              <w:left w:val="nil"/>
              <w:bottom w:val="nil"/>
              <w:right w:val="nil"/>
            </w:tcBorders>
          </w:tcPr>
          <w:p w:rsidR="007A6C85" w:rsidRPr="008134BB" w:rsidRDefault="007A6C85" w:rsidP="005235FB">
            <w:pPr>
              <w:ind w:right="-68"/>
              <w:jc w:val="both"/>
              <w:rPr>
                <w:sz w:val="28"/>
                <w:szCs w:val="28"/>
                <w:lang w:val="uk-UA"/>
              </w:rPr>
            </w:pPr>
            <w:r w:rsidRPr="008134BB">
              <w:rPr>
                <w:sz w:val="28"/>
                <w:szCs w:val="28"/>
                <w:lang w:val="uk-UA"/>
              </w:rPr>
              <w:t xml:space="preserve">Про </w:t>
            </w:r>
            <w:r>
              <w:rPr>
                <w:sz w:val="28"/>
                <w:szCs w:val="28"/>
                <w:lang w:val="uk-UA"/>
              </w:rPr>
              <w:t>надання в оренду земельн</w:t>
            </w:r>
            <w:r w:rsidR="005235FB">
              <w:rPr>
                <w:sz w:val="28"/>
                <w:szCs w:val="28"/>
                <w:lang w:val="uk-UA"/>
              </w:rPr>
              <w:t>ої ділянки</w:t>
            </w:r>
            <w:r>
              <w:rPr>
                <w:sz w:val="28"/>
                <w:szCs w:val="28"/>
                <w:lang w:val="uk-UA"/>
              </w:rPr>
              <w:t xml:space="preserve">                            </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0A0A58" w:rsidRDefault="000A0A58" w:rsidP="000A0A58">
      <w:pPr>
        <w:ind w:firstLine="720"/>
        <w:jc w:val="both"/>
        <w:rPr>
          <w:sz w:val="28"/>
          <w:szCs w:val="28"/>
          <w:lang w:val="uk-UA"/>
        </w:rPr>
      </w:pPr>
      <w:r>
        <w:rPr>
          <w:sz w:val="28"/>
          <w:szCs w:val="28"/>
          <w:lang w:val="uk-UA"/>
        </w:rPr>
        <w:t xml:space="preserve">Розглянувши </w:t>
      </w:r>
      <w:r w:rsidRPr="0018346E">
        <w:rPr>
          <w:sz w:val="28"/>
          <w:szCs w:val="28"/>
          <w:lang w:val="uk-UA"/>
        </w:rPr>
        <w:t>звернен</w:t>
      </w:r>
      <w:r>
        <w:rPr>
          <w:sz w:val="28"/>
          <w:szCs w:val="28"/>
          <w:lang w:val="uk-UA"/>
        </w:rPr>
        <w:t>ня</w:t>
      </w:r>
      <w:r w:rsidRPr="0018346E">
        <w:rPr>
          <w:sz w:val="28"/>
          <w:szCs w:val="28"/>
          <w:lang w:val="uk-UA"/>
        </w:rPr>
        <w:t xml:space="preserve"> </w:t>
      </w:r>
      <w:r w:rsidR="005235FB">
        <w:rPr>
          <w:sz w:val="28"/>
          <w:szCs w:val="28"/>
          <w:lang w:val="uk-UA"/>
        </w:rPr>
        <w:t>фізичної</w:t>
      </w:r>
      <w:r w:rsidR="0079580A">
        <w:rPr>
          <w:sz w:val="28"/>
          <w:szCs w:val="28"/>
          <w:lang w:val="uk-UA"/>
        </w:rPr>
        <w:t xml:space="preserve"> </w:t>
      </w:r>
      <w:proofErr w:type="spellStart"/>
      <w:r w:rsidR="0079580A">
        <w:rPr>
          <w:sz w:val="28"/>
          <w:szCs w:val="28"/>
          <w:lang w:val="uk-UA"/>
        </w:rPr>
        <w:t>осіб</w:t>
      </w:r>
      <w:r w:rsidR="005235FB">
        <w:rPr>
          <w:sz w:val="28"/>
          <w:szCs w:val="28"/>
          <w:lang w:val="uk-UA"/>
        </w:rPr>
        <w:t>и</w:t>
      </w:r>
      <w:r w:rsidR="0079580A">
        <w:rPr>
          <w:sz w:val="28"/>
          <w:szCs w:val="28"/>
          <w:lang w:val="uk-UA"/>
        </w:rPr>
        <w:t>-підприємц</w:t>
      </w:r>
      <w:r w:rsidR="005235FB">
        <w:rPr>
          <w:sz w:val="28"/>
          <w:szCs w:val="28"/>
          <w:lang w:val="uk-UA"/>
        </w:rPr>
        <w:t>я</w:t>
      </w:r>
      <w:proofErr w:type="spellEnd"/>
      <w:r>
        <w:rPr>
          <w:sz w:val="28"/>
          <w:szCs w:val="28"/>
          <w:lang w:val="uk-UA"/>
        </w:rPr>
        <w:t xml:space="preserve">, </w:t>
      </w:r>
      <w:r w:rsidRPr="0018346E">
        <w:rPr>
          <w:sz w:val="28"/>
          <w:szCs w:val="28"/>
          <w:lang w:val="uk-UA"/>
        </w:rPr>
        <w:t>надан</w:t>
      </w:r>
      <w:r>
        <w:rPr>
          <w:sz w:val="28"/>
          <w:szCs w:val="28"/>
          <w:lang w:val="uk-UA"/>
        </w:rPr>
        <w:t>і</w:t>
      </w:r>
      <w:r w:rsidRPr="0018346E">
        <w:rPr>
          <w:sz w:val="28"/>
          <w:szCs w:val="28"/>
          <w:lang w:val="uk-UA"/>
        </w:rPr>
        <w:t xml:space="preserve"> документ</w:t>
      </w:r>
      <w:r>
        <w:rPr>
          <w:sz w:val="28"/>
          <w:szCs w:val="28"/>
          <w:lang w:val="uk-UA"/>
        </w:rPr>
        <w:t>и</w:t>
      </w:r>
      <w:r w:rsidR="005235FB">
        <w:rPr>
          <w:sz w:val="28"/>
          <w:szCs w:val="28"/>
          <w:lang w:val="uk-UA"/>
        </w:rPr>
        <w:t>,</w:t>
      </w:r>
      <w:r>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563533">
        <w:rPr>
          <w:sz w:val="28"/>
          <w:szCs w:val="28"/>
          <w:lang w:val="uk-UA"/>
        </w:rPr>
        <w:t>01.02.2018 № 105</w:t>
      </w:r>
      <w:r>
        <w:rPr>
          <w:sz w:val="28"/>
          <w:szCs w:val="28"/>
          <w:lang w:val="uk-UA"/>
        </w:rPr>
        <w:t xml:space="preserve"> та </w:t>
      </w:r>
      <w:r w:rsidRPr="0018346E">
        <w:rPr>
          <w:sz w:val="28"/>
          <w:szCs w:val="28"/>
          <w:lang w:val="uk-UA"/>
        </w:rPr>
        <w:t>статей</w:t>
      </w:r>
      <w:r>
        <w:rPr>
          <w:sz w:val="28"/>
          <w:szCs w:val="28"/>
          <w:lang w:val="uk-UA"/>
        </w:rPr>
        <w:t xml:space="preserve"> 12, 122, 123, 124 </w:t>
      </w:r>
      <w:r w:rsidRPr="0018346E">
        <w:rPr>
          <w:sz w:val="28"/>
          <w:szCs w:val="28"/>
          <w:lang w:val="uk-UA"/>
        </w:rPr>
        <w:t>Земельного кодексу України</w:t>
      </w:r>
      <w:r>
        <w:rPr>
          <w:sz w:val="28"/>
          <w:szCs w:val="28"/>
          <w:lang w:val="uk-UA"/>
        </w:rPr>
        <w:t>,</w:t>
      </w:r>
      <w:r w:rsidRPr="00B26A5B">
        <w:rPr>
          <w:sz w:val="28"/>
          <w:szCs w:val="28"/>
          <w:lang w:val="uk-UA"/>
        </w:rPr>
        <w:t xml:space="preserve"> </w:t>
      </w:r>
      <w:r w:rsidRPr="00110A8A">
        <w:rPr>
          <w:sz w:val="28"/>
          <w:szCs w:val="28"/>
          <w:lang w:val="uk-UA"/>
        </w:rPr>
        <w:t xml:space="preserve">на підставі рішення Сумської міської ради </w:t>
      </w:r>
      <w:r w:rsidR="00836C35" w:rsidRPr="009C1231">
        <w:rPr>
          <w:sz w:val="28"/>
          <w:szCs w:val="28"/>
          <w:lang w:val="uk-UA"/>
        </w:rPr>
        <w:t>від 08 липня 2015 року № 4562–МР «Про встановлення плати за землю на території міста Суми» (зі змінами)»</w:t>
      </w:r>
      <w:r>
        <w:rPr>
          <w:sz w:val="28"/>
          <w:szCs w:val="28"/>
          <w:lang w:val="uk-UA"/>
        </w:rPr>
        <w:t xml:space="preserve">,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w:t>
      </w:r>
      <w:r w:rsidR="001166D8">
        <w:rPr>
          <w:sz w:val="28"/>
          <w:szCs w:val="28"/>
          <w:lang w:val="uk-UA"/>
        </w:rPr>
        <w:t xml:space="preserve">                                </w:t>
      </w:r>
      <w:r w:rsidR="00563533">
        <w:rPr>
          <w:sz w:val="28"/>
          <w:szCs w:val="28"/>
          <w:lang w:val="uk-UA"/>
        </w:rPr>
        <w:t xml:space="preserve"> </w:t>
      </w:r>
      <w:r w:rsidRPr="0018346E">
        <w:rPr>
          <w:b/>
          <w:sz w:val="28"/>
          <w:szCs w:val="28"/>
          <w:lang w:val="uk-UA"/>
        </w:rPr>
        <w:t>Сумська міська рада</w:t>
      </w:r>
      <w:r w:rsidRPr="0018346E">
        <w:rPr>
          <w:sz w:val="28"/>
          <w:szCs w:val="28"/>
          <w:lang w:val="uk-UA"/>
        </w:rPr>
        <w:t xml:space="preserve">  </w:t>
      </w:r>
    </w:p>
    <w:p w:rsidR="007A6C85" w:rsidRPr="00563533" w:rsidRDefault="007A6C85" w:rsidP="007A6C85">
      <w:pPr>
        <w:ind w:firstLine="720"/>
        <w:jc w:val="both"/>
        <w:rPr>
          <w:sz w:val="28"/>
          <w:szCs w:val="28"/>
          <w:lang w:val="uk-UA"/>
        </w:rPr>
      </w:pPr>
    </w:p>
    <w:p w:rsidR="007A6C85" w:rsidRPr="00563533" w:rsidRDefault="007A6C85" w:rsidP="00563533">
      <w:pPr>
        <w:pStyle w:val="a5"/>
        <w:jc w:val="center"/>
        <w:rPr>
          <w:b/>
          <w:sz w:val="28"/>
          <w:szCs w:val="28"/>
          <w:lang w:val="uk-UA"/>
        </w:rPr>
      </w:pPr>
      <w:r w:rsidRPr="00563533">
        <w:rPr>
          <w:b/>
          <w:sz w:val="28"/>
          <w:szCs w:val="28"/>
          <w:lang w:val="uk-UA"/>
        </w:rPr>
        <w:t>ВИРІШИЛА:</w:t>
      </w:r>
    </w:p>
    <w:p w:rsidR="00563533" w:rsidRPr="001166D8" w:rsidRDefault="00563533" w:rsidP="00563533">
      <w:pPr>
        <w:pStyle w:val="a5"/>
        <w:rPr>
          <w:sz w:val="28"/>
          <w:szCs w:val="28"/>
          <w:lang w:val="uk-UA"/>
        </w:rPr>
      </w:pPr>
    </w:p>
    <w:p w:rsidR="007A6C85" w:rsidRPr="008134BB" w:rsidRDefault="007A6C85" w:rsidP="00563533">
      <w:pPr>
        <w:pStyle w:val="a5"/>
        <w:rPr>
          <w:sz w:val="2"/>
          <w:szCs w:val="2"/>
          <w:lang w:val="uk-UA"/>
        </w:rPr>
      </w:pPr>
    </w:p>
    <w:p w:rsidR="007A6C85" w:rsidRPr="00563533" w:rsidRDefault="001166D8" w:rsidP="00563533">
      <w:pPr>
        <w:pStyle w:val="a5"/>
        <w:jc w:val="both"/>
        <w:rPr>
          <w:sz w:val="28"/>
          <w:szCs w:val="28"/>
          <w:lang w:val="uk-UA"/>
        </w:rPr>
      </w:pPr>
      <w:r>
        <w:rPr>
          <w:sz w:val="28"/>
          <w:szCs w:val="28"/>
          <w:lang w:val="uk-UA"/>
        </w:rPr>
        <w:t>1. Надати в оренду земельну</w:t>
      </w:r>
      <w:r w:rsidR="007A6C85" w:rsidRPr="00563533">
        <w:rPr>
          <w:sz w:val="28"/>
          <w:szCs w:val="28"/>
          <w:lang w:val="uk-UA"/>
        </w:rPr>
        <w:t xml:space="preserve"> ділянк</w:t>
      </w:r>
      <w:r>
        <w:rPr>
          <w:sz w:val="28"/>
          <w:szCs w:val="28"/>
          <w:lang w:val="uk-UA"/>
        </w:rPr>
        <w:t>у</w:t>
      </w:r>
      <w:r w:rsidR="007A6C85" w:rsidRPr="00563533">
        <w:rPr>
          <w:sz w:val="28"/>
          <w:szCs w:val="28"/>
          <w:lang w:val="uk-UA"/>
        </w:rPr>
        <w:t xml:space="preserve"> згідно з додатком.</w:t>
      </w:r>
    </w:p>
    <w:p w:rsidR="007A6C85" w:rsidRPr="00563533" w:rsidRDefault="007A6C85" w:rsidP="00563533">
      <w:pPr>
        <w:pStyle w:val="a5"/>
        <w:jc w:val="both"/>
        <w:rPr>
          <w:sz w:val="28"/>
          <w:szCs w:val="28"/>
          <w:lang w:val="uk-UA"/>
        </w:rPr>
      </w:pPr>
      <w:r w:rsidRPr="00563533">
        <w:rPr>
          <w:sz w:val="28"/>
          <w:szCs w:val="28"/>
          <w:lang w:val="uk-UA"/>
        </w:rPr>
        <w:t xml:space="preserve">2. Встановити орендну плату у розмірі відсотку від нормативної грошової оцінки землі, зазначеного в графі </w:t>
      </w:r>
      <w:r w:rsidR="00FB41BF" w:rsidRPr="00563533">
        <w:rPr>
          <w:sz w:val="28"/>
          <w:szCs w:val="28"/>
          <w:lang w:val="uk-UA"/>
        </w:rPr>
        <w:t>6</w:t>
      </w:r>
      <w:r w:rsidR="000A0A58" w:rsidRPr="00563533">
        <w:rPr>
          <w:sz w:val="28"/>
          <w:szCs w:val="28"/>
          <w:lang w:val="uk-UA"/>
        </w:rPr>
        <w:t xml:space="preserve"> </w:t>
      </w:r>
      <w:r w:rsidRPr="00563533">
        <w:rPr>
          <w:sz w:val="28"/>
          <w:szCs w:val="28"/>
          <w:lang w:val="uk-UA"/>
        </w:rPr>
        <w:t>додатку до рішення.</w:t>
      </w:r>
    </w:p>
    <w:p w:rsidR="007A6C85"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Pr>
          <w:sz w:val="24"/>
          <w:szCs w:val="24"/>
          <w:lang w:val="uk-UA"/>
        </w:rPr>
        <w:t>Клименко Ю.М.</w:t>
      </w:r>
    </w:p>
    <w:p w:rsidR="007A6C85" w:rsidRPr="008134BB"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Pr="00106D8D" w:rsidRDefault="007A6C85" w:rsidP="007A6C85">
      <w:pPr>
        <w:jc w:val="both"/>
        <w:rPr>
          <w:sz w:val="24"/>
          <w:szCs w:val="24"/>
          <w:lang w:val="uk-UA"/>
        </w:rPr>
      </w:pPr>
    </w:p>
    <w:p w:rsidR="007A6C85" w:rsidRPr="00106D8D" w:rsidRDefault="007A6C85" w:rsidP="007A6C85">
      <w:pPr>
        <w:ind w:right="174"/>
        <w:jc w:val="both"/>
        <w:rPr>
          <w:sz w:val="24"/>
          <w:szCs w:val="24"/>
          <w:lang w:val="uk-UA"/>
        </w:rPr>
      </w:pPr>
      <w:r w:rsidRPr="00106D8D">
        <w:rPr>
          <w:sz w:val="24"/>
          <w:szCs w:val="24"/>
          <w:lang w:val="uk-UA"/>
        </w:rPr>
        <w:t xml:space="preserve">Ініціатор розгляду питання </w:t>
      </w:r>
      <w:r>
        <w:rPr>
          <w:sz w:val="24"/>
          <w:szCs w:val="24"/>
          <w:lang w:val="uk-UA"/>
        </w:rPr>
        <w:t>–</w:t>
      </w:r>
      <w:r w:rsidRPr="00106D8D">
        <w:rPr>
          <w:sz w:val="24"/>
          <w:szCs w:val="24"/>
          <w:lang w:val="uk-UA"/>
        </w:rPr>
        <w:t xml:space="preserve"> постійна комісія з питань архітектури, </w:t>
      </w:r>
      <w:r>
        <w:rPr>
          <w:sz w:val="24"/>
          <w:szCs w:val="24"/>
          <w:lang w:val="uk-UA"/>
        </w:rPr>
        <w:t>містобудування</w:t>
      </w:r>
      <w:r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Проект рішення підготовлено департаментом забезпечення ресурсних платежів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 xml:space="preserve">Доповідач – департамент забезпечення ресурсних платежів Сумської міської ради </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7A6C85" w:rsidRPr="008134BB" w:rsidRDefault="007A6C85" w:rsidP="007A6C85">
      <w:pPr>
        <w:tabs>
          <w:tab w:val="left" w:pos="-1683"/>
        </w:tabs>
        <w:ind w:left="9072" w:right="-4"/>
        <w:rPr>
          <w:sz w:val="28"/>
          <w:szCs w:val="28"/>
          <w:lang w:val="uk-UA"/>
        </w:rPr>
      </w:pPr>
      <w:r w:rsidRPr="008134BB">
        <w:rPr>
          <w:sz w:val="28"/>
          <w:szCs w:val="28"/>
          <w:lang w:val="uk-UA"/>
        </w:rPr>
        <w:lastRenderedPageBreak/>
        <w:t>Додаток</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«Про </w:t>
      </w:r>
      <w:r>
        <w:rPr>
          <w:sz w:val="28"/>
          <w:szCs w:val="28"/>
          <w:lang w:val="uk-UA"/>
        </w:rPr>
        <w:t>надання в оренду земельн</w:t>
      </w:r>
      <w:r w:rsidR="001166D8">
        <w:rPr>
          <w:sz w:val="28"/>
          <w:szCs w:val="28"/>
          <w:lang w:val="uk-UA"/>
        </w:rPr>
        <w:t>ої ділянки</w:t>
      </w:r>
      <w:r>
        <w:rPr>
          <w:sz w:val="28"/>
          <w:szCs w:val="28"/>
          <w:lang w:val="uk-UA"/>
        </w:rPr>
        <w:t>»</w:t>
      </w:r>
    </w:p>
    <w:p w:rsidR="007A6C85" w:rsidRPr="008134BB" w:rsidRDefault="007A6C85" w:rsidP="007A6C85">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0A0A58" w:rsidRPr="00E404AB" w:rsidRDefault="000A0A58" w:rsidP="000A0A58">
      <w:pPr>
        <w:jc w:val="center"/>
        <w:rPr>
          <w:sz w:val="28"/>
          <w:szCs w:val="28"/>
          <w:lang w:val="uk-UA"/>
        </w:rPr>
      </w:pPr>
      <w:r w:rsidRPr="00E404AB">
        <w:rPr>
          <w:sz w:val="28"/>
          <w:szCs w:val="28"/>
          <w:lang w:val="uk-UA"/>
        </w:rPr>
        <w:t>СПИСОК</w:t>
      </w:r>
    </w:p>
    <w:p w:rsidR="009C1231" w:rsidRPr="00E404AB" w:rsidRDefault="00AB62F8" w:rsidP="00FB41BF">
      <w:pPr>
        <w:jc w:val="center"/>
        <w:rPr>
          <w:sz w:val="28"/>
          <w:szCs w:val="28"/>
          <w:lang w:val="uk-UA"/>
        </w:rPr>
      </w:pPr>
      <w:r>
        <w:rPr>
          <w:sz w:val="28"/>
          <w:szCs w:val="28"/>
          <w:lang w:val="uk-UA"/>
        </w:rPr>
        <w:t>фізичних осіб-підприємців</w:t>
      </w:r>
      <w:r w:rsidR="000A0A58">
        <w:rPr>
          <w:sz w:val="28"/>
          <w:szCs w:val="28"/>
          <w:lang w:val="uk-UA"/>
        </w:rPr>
        <w:t xml:space="preserve">, </w:t>
      </w:r>
      <w:r w:rsidR="001166D8">
        <w:rPr>
          <w:sz w:val="28"/>
          <w:szCs w:val="28"/>
          <w:lang w:val="uk-UA"/>
        </w:rPr>
        <w:t>яким надає</w:t>
      </w:r>
      <w:r w:rsidR="000A0A58" w:rsidRPr="00E404AB">
        <w:rPr>
          <w:sz w:val="28"/>
          <w:szCs w:val="28"/>
          <w:lang w:val="uk-UA"/>
        </w:rPr>
        <w:t>ться в оренду земельн</w:t>
      </w:r>
      <w:r w:rsidR="001166D8">
        <w:rPr>
          <w:sz w:val="28"/>
          <w:szCs w:val="28"/>
          <w:lang w:val="uk-UA"/>
        </w:rPr>
        <w:t>а</w:t>
      </w:r>
      <w:r w:rsidR="000A0A58" w:rsidRPr="00E404AB">
        <w:rPr>
          <w:sz w:val="28"/>
          <w:szCs w:val="28"/>
          <w:lang w:val="uk-UA"/>
        </w:rPr>
        <w:t xml:space="preserve"> ділянк</w:t>
      </w:r>
      <w:r w:rsidR="001166D8">
        <w:rPr>
          <w:sz w:val="28"/>
          <w:szCs w:val="28"/>
          <w:lang w:val="uk-UA"/>
        </w:rPr>
        <w:t>а</w:t>
      </w:r>
      <w:r w:rsidR="000A0A58" w:rsidRPr="00E404AB">
        <w:rPr>
          <w:sz w:val="28"/>
          <w:szCs w:val="28"/>
          <w:lang w:val="uk-UA"/>
        </w:rPr>
        <w:t xml:space="preserve">  </w:t>
      </w:r>
    </w:p>
    <w:tbl>
      <w:tblPr>
        <w:tblpPr w:leftFromText="180" w:rightFromText="180" w:vertAnchor="text" w:tblpY="1"/>
        <w:tblOverlap w:val="never"/>
        <w:tblW w:w="4899" w:type="pct"/>
        <w:tblLayout w:type="fixed"/>
        <w:tblLook w:val="0000"/>
      </w:tblPr>
      <w:tblGrid>
        <w:gridCol w:w="708"/>
        <w:gridCol w:w="3407"/>
        <w:gridCol w:w="5462"/>
        <w:gridCol w:w="2056"/>
        <w:gridCol w:w="2124"/>
        <w:gridCol w:w="1841"/>
      </w:tblGrid>
      <w:tr w:rsidR="009C1231" w:rsidRPr="004F580C" w:rsidTr="009C1231">
        <w:trPr>
          <w:cantSplit/>
          <w:trHeight w:val="2410"/>
        </w:trPr>
        <w:tc>
          <w:tcPr>
            <w:tcW w:w="227"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w:t>
            </w:r>
          </w:p>
          <w:p w:rsidR="009C1231" w:rsidRPr="00862403" w:rsidRDefault="009C1231" w:rsidP="009C1231">
            <w:pPr>
              <w:jc w:val="center"/>
              <w:rPr>
                <w:sz w:val="24"/>
                <w:szCs w:val="24"/>
                <w:lang w:val="uk-UA"/>
              </w:rPr>
            </w:pPr>
            <w:r>
              <w:rPr>
                <w:sz w:val="24"/>
                <w:szCs w:val="24"/>
                <w:lang w:val="uk-UA"/>
              </w:rPr>
              <w:t>з</w:t>
            </w:r>
            <w:r w:rsidRPr="00862403">
              <w:rPr>
                <w:sz w:val="24"/>
                <w:szCs w:val="24"/>
                <w:lang w:val="uk-UA"/>
              </w:rPr>
              <w:t>/п</w:t>
            </w:r>
          </w:p>
        </w:tc>
        <w:tc>
          <w:tcPr>
            <w:tcW w:w="1092" w:type="pct"/>
            <w:tcBorders>
              <w:top w:val="single" w:sz="4" w:space="0" w:color="auto"/>
              <w:left w:val="single" w:sz="4" w:space="0" w:color="auto"/>
              <w:bottom w:val="single" w:sz="4" w:space="0" w:color="auto"/>
              <w:right w:val="single" w:sz="4" w:space="0" w:color="auto"/>
            </w:tcBorders>
            <w:vAlign w:val="center"/>
          </w:tcPr>
          <w:p w:rsidR="009C1231" w:rsidRPr="002C12C2" w:rsidRDefault="009C1231" w:rsidP="009C1231">
            <w:pPr>
              <w:jc w:val="center"/>
              <w:rPr>
                <w:sz w:val="24"/>
                <w:szCs w:val="24"/>
                <w:lang w:val="uk-UA"/>
              </w:rPr>
            </w:pPr>
            <w:r w:rsidRPr="002C12C2">
              <w:rPr>
                <w:sz w:val="24"/>
                <w:szCs w:val="24"/>
                <w:lang w:val="uk-UA"/>
              </w:rPr>
              <w:t>Назва підприємства, установи,</w:t>
            </w:r>
          </w:p>
          <w:p w:rsidR="009C1231" w:rsidRDefault="009C1231" w:rsidP="009C1231">
            <w:pPr>
              <w:jc w:val="center"/>
              <w:rPr>
                <w:sz w:val="24"/>
                <w:szCs w:val="24"/>
                <w:lang w:val="uk-UA"/>
              </w:rPr>
            </w:pPr>
            <w:r w:rsidRPr="002C12C2">
              <w:rPr>
                <w:sz w:val="24"/>
                <w:szCs w:val="24"/>
                <w:lang w:val="uk-UA"/>
              </w:rPr>
              <w:t>організації,</w:t>
            </w:r>
          </w:p>
          <w:p w:rsidR="009C1231" w:rsidRDefault="009C1231" w:rsidP="009C1231">
            <w:pPr>
              <w:jc w:val="center"/>
              <w:rPr>
                <w:sz w:val="24"/>
                <w:szCs w:val="24"/>
                <w:lang w:val="uk-UA"/>
              </w:rPr>
            </w:pPr>
            <w:r w:rsidRPr="002C12C2">
              <w:rPr>
                <w:sz w:val="24"/>
                <w:szCs w:val="24"/>
                <w:lang w:val="uk-UA"/>
              </w:rPr>
              <w:t>ідентифікаційний код</w:t>
            </w:r>
          </w:p>
          <w:p w:rsidR="009C1231" w:rsidRPr="00862403" w:rsidRDefault="009C1231" w:rsidP="009C1231">
            <w:pPr>
              <w:jc w:val="center"/>
              <w:rPr>
                <w:sz w:val="24"/>
                <w:szCs w:val="24"/>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9C1231" w:rsidRDefault="009C1231" w:rsidP="009C1231">
            <w:pPr>
              <w:jc w:val="center"/>
              <w:rPr>
                <w:sz w:val="24"/>
                <w:szCs w:val="24"/>
                <w:lang w:val="uk-UA"/>
              </w:rPr>
            </w:pPr>
            <w:r w:rsidRPr="00862403">
              <w:rPr>
                <w:sz w:val="24"/>
                <w:szCs w:val="24"/>
                <w:lang w:val="uk-UA"/>
              </w:rPr>
              <w:t>адреса земельної ділянки</w:t>
            </w:r>
            <w:r>
              <w:rPr>
                <w:sz w:val="24"/>
                <w:szCs w:val="24"/>
                <w:lang w:val="uk-UA"/>
              </w:rPr>
              <w:t>,</w:t>
            </w:r>
          </w:p>
          <w:p w:rsidR="009C1231" w:rsidRPr="00862403" w:rsidRDefault="009C1231" w:rsidP="009C1231">
            <w:pPr>
              <w:jc w:val="center"/>
              <w:rPr>
                <w:sz w:val="24"/>
                <w:szCs w:val="24"/>
                <w:lang w:val="uk-UA"/>
              </w:rPr>
            </w:pPr>
            <w:r>
              <w:rPr>
                <w:sz w:val="24"/>
                <w:szCs w:val="24"/>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Площа, га,</w:t>
            </w:r>
          </w:p>
          <w:p w:rsidR="009C1231" w:rsidRPr="00862403" w:rsidRDefault="009C1231" w:rsidP="009C1231">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Pr>
                <w:sz w:val="24"/>
                <w:szCs w:val="24"/>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9C1231" w:rsidRPr="004F580C" w:rsidTr="009C1231">
        <w:trPr>
          <w:cantSplit/>
          <w:trHeight w:val="321"/>
        </w:trPr>
        <w:tc>
          <w:tcPr>
            <w:tcW w:w="227"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1</w:t>
            </w:r>
          </w:p>
        </w:tc>
        <w:tc>
          <w:tcPr>
            <w:tcW w:w="1092"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2</w:t>
            </w:r>
          </w:p>
        </w:tc>
        <w:tc>
          <w:tcPr>
            <w:tcW w:w="1751"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5</w:t>
            </w:r>
          </w:p>
        </w:tc>
        <w:tc>
          <w:tcPr>
            <w:tcW w:w="590" w:type="pct"/>
            <w:tcBorders>
              <w:top w:val="single" w:sz="4" w:space="0" w:color="auto"/>
              <w:left w:val="single" w:sz="4" w:space="0" w:color="auto"/>
              <w:bottom w:val="single" w:sz="4" w:space="0" w:color="auto"/>
              <w:right w:val="single" w:sz="4" w:space="0" w:color="auto"/>
            </w:tcBorders>
          </w:tcPr>
          <w:p w:rsidR="009C1231" w:rsidRPr="004F580C" w:rsidRDefault="00FB41BF" w:rsidP="009C1231">
            <w:pPr>
              <w:jc w:val="center"/>
              <w:rPr>
                <w:sz w:val="28"/>
                <w:szCs w:val="28"/>
                <w:lang w:val="uk-UA"/>
              </w:rPr>
            </w:pPr>
            <w:r>
              <w:rPr>
                <w:sz w:val="28"/>
                <w:szCs w:val="28"/>
                <w:lang w:val="uk-UA"/>
              </w:rPr>
              <w:t>6</w:t>
            </w:r>
          </w:p>
        </w:tc>
      </w:tr>
      <w:tr w:rsidR="009C1231" w:rsidRPr="00836C35" w:rsidTr="009C1231">
        <w:trPr>
          <w:cantSplit/>
          <w:trHeight w:val="1751"/>
        </w:trPr>
        <w:tc>
          <w:tcPr>
            <w:tcW w:w="227" w:type="pct"/>
            <w:tcBorders>
              <w:top w:val="single" w:sz="4" w:space="0" w:color="auto"/>
            </w:tcBorders>
            <w:shd w:val="clear" w:color="auto" w:fill="auto"/>
          </w:tcPr>
          <w:p w:rsidR="009C1231" w:rsidRPr="00836C35" w:rsidRDefault="009C1231" w:rsidP="009C1231">
            <w:pPr>
              <w:jc w:val="center"/>
              <w:rPr>
                <w:sz w:val="28"/>
                <w:szCs w:val="28"/>
                <w:lang w:val="uk-UA"/>
              </w:rPr>
            </w:pPr>
            <w:r w:rsidRPr="00836C35">
              <w:rPr>
                <w:sz w:val="28"/>
                <w:szCs w:val="28"/>
                <w:lang w:val="uk-UA"/>
              </w:rPr>
              <w:t>1.</w:t>
            </w:r>
          </w:p>
        </w:tc>
        <w:tc>
          <w:tcPr>
            <w:tcW w:w="1092" w:type="pct"/>
            <w:tcBorders>
              <w:top w:val="single" w:sz="4" w:space="0" w:color="auto"/>
            </w:tcBorders>
            <w:shd w:val="clear" w:color="auto" w:fill="auto"/>
          </w:tcPr>
          <w:p w:rsidR="009C1231" w:rsidRPr="00836C35" w:rsidRDefault="009C1231" w:rsidP="009C1231">
            <w:pPr>
              <w:rPr>
                <w:sz w:val="28"/>
                <w:szCs w:val="28"/>
                <w:lang w:val="uk-UA"/>
              </w:rPr>
            </w:pPr>
            <w:proofErr w:type="spellStart"/>
            <w:r w:rsidRPr="00836C35">
              <w:rPr>
                <w:sz w:val="28"/>
                <w:szCs w:val="28"/>
                <w:lang w:val="uk-UA"/>
              </w:rPr>
              <w:t>ФОП</w:t>
            </w:r>
            <w:proofErr w:type="spellEnd"/>
            <w:r w:rsidRPr="00836C35">
              <w:rPr>
                <w:sz w:val="28"/>
                <w:szCs w:val="28"/>
                <w:lang w:val="uk-UA"/>
              </w:rPr>
              <w:t xml:space="preserve"> </w:t>
            </w:r>
            <w:proofErr w:type="spellStart"/>
            <w:r w:rsidRPr="00836C35">
              <w:rPr>
                <w:sz w:val="28"/>
                <w:szCs w:val="28"/>
                <w:lang w:val="uk-UA"/>
              </w:rPr>
              <w:t>Копилов</w:t>
            </w:r>
            <w:proofErr w:type="spellEnd"/>
            <w:r w:rsidRPr="00836C35">
              <w:rPr>
                <w:sz w:val="28"/>
                <w:szCs w:val="28"/>
                <w:lang w:val="uk-UA"/>
              </w:rPr>
              <w:t xml:space="preserve"> Євген Юрійович,</w:t>
            </w:r>
          </w:p>
          <w:p w:rsidR="009C1231" w:rsidRPr="00836C35" w:rsidRDefault="00C76C8D" w:rsidP="009C1231">
            <w:pPr>
              <w:rPr>
                <w:sz w:val="28"/>
                <w:szCs w:val="28"/>
                <w:lang w:val="uk-UA"/>
              </w:rPr>
            </w:pPr>
            <w:r>
              <w:rPr>
                <w:sz w:val="28"/>
                <w:szCs w:val="28"/>
                <w:lang w:val="uk-UA"/>
              </w:rPr>
              <w:t>2491920175</w:t>
            </w:r>
          </w:p>
        </w:tc>
        <w:tc>
          <w:tcPr>
            <w:tcW w:w="1751" w:type="pct"/>
            <w:tcBorders>
              <w:top w:val="single" w:sz="4" w:space="0" w:color="auto"/>
            </w:tcBorders>
            <w:shd w:val="clear" w:color="auto" w:fill="auto"/>
          </w:tcPr>
          <w:p w:rsidR="009C1231" w:rsidRPr="00836C35" w:rsidRDefault="009C1231" w:rsidP="009C1231">
            <w:pPr>
              <w:rPr>
                <w:sz w:val="28"/>
                <w:szCs w:val="28"/>
                <w:lang w:val="uk-UA"/>
              </w:rPr>
            </w:pPr>
            <w:r w:rsidRPr="00836C35">
              <w:rPr>
                <w:sz w:val="28"/>
                <w:szCs w:val="28"/>
                <w:lang w:val="uk-UA"/>
              </w:rPr>
              <w:t>Під розміщеним складським приміщенням,</w:t>
            </w:r>
          </w:p>
          <w:p w:rsidR="009C1231" w:rsidRPr="00836C35" w:rsidRDefault="009C1231" w:rsidP="009C1231">
            <w:pPr>
              <w:rPr>
                <w:sz w:val="28"/>
                <w:szCs w:val="28"/>
                <w:lang w:val="uk-UA"/>
              </w:rPr>
            </w:pPr>
            <w:r w:rsidRPr="00836C35">
              <w:rPr>
                <w:sz w:val="28"/>
                <w:szCs w:val="28"/>
                <w:lang w:val="uk-UA"/>
              </w:rPr>
              <w:t>вул. Чернігівська, 3</w:t>
            </w:r>
          </w:p>
          <w:p w:rsidR="009C1231" w:rsidRPr="00836C35" w:rsidRDefault="009C1231" w:rsidP="009C1231">
            <w:pPr>
              <w:rPr>
                <w:sz w:val="28"/>
                <w:szCs w:val="28"/>
                <w:lang w:val="uk-UA"/>
              </w:rPr>
            </w:pPr>
            <w:r w:rsidRPr="00836C35">
              <w:rPr>
                <w:sz w:val="28"/>
                <w:szCs w:val="28"/>
                <w:lang w:val="uk-UA"/>
              </w:rPr>
              <w:t>5910136600:11:003:0019</w:t>
            </w:r>
          </w:p>
          <w:p w:rsidR="009C1231" w:rsidRDefault="009C1231" w:rsidP="00B423CD">
            <w:pPr>
              <w:rPr>
                <w:sz w:val="28"/>
                <w:szCs w:val="28"/>
                <w:lang w:val="uk-UA"/>
              </w:rPr>
            </w:pPr>
            <w:r w:rsidRPr="00836C35">
              <w:rPr>
                <w:sz w:val="28"/>
                <w:szCs w:val="28"/>
                <w:lang w:val="uk-UA"/>
              </w:rPr>
              <w:t>(</w:t>
            </w:r>
            <w:r w:rsidR="00B423CD">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111394344 від 23.01.2018)</w:t>
            </w:r>
          </w:p>
          <w:p w:rsidR="00563533" w:rsidRPr="00836C35" w:rsidRDefault="00563533" w:rsidP="00B423CD">
            <w:pPr>
              <w:rPr>
                <w:sz w:val="28"/>
                <w:szCs w:val="28"/>
                <w:lang w:val="uk-UA"/>
              </w:rPr>
            </w:pPr>
          </w:p>
        </w:tc>
        <w:tc>
          <w:tcPr>
            <w:tcW w:w="659" w:type="pct"/>
            <w:tcBorders>
              <w:top w:val="single" w:sz="4" w:space="0" w:color="auto"/>
            </w:tcBorders>
            <w:shd w:val="clear" w:color="auto" w:fill="auto"/>
          </w:tcPr>
          <w:p w:rsidR="00FB41BF" w:rsidRDefault="009C1231" w:rsidP="009C1231">
            <w:pPr>
              <w:jc w:val="center"/>
              <w:rPr>
                <w:sz w:val="28"/>
                <w:szCs w:val="28"/>
                <w:lang w:val="uk-UA"/>
              </w:rPr>
            </w:pPr>
            <w:r w:rsidRPr="00836C35">
              <w:rPr>
                <w:sz w:val="28"/>
                <w:szCs w:val="28"/>
                <w:lang w:val="uk-UA"/>
              </w:rPr>
              <w:t xml:space="preserve">46/100 </w:t>
            </w:r>
          </w:p>
          <w:p w:rsidR="00FB41BF" w:rsidRDefault="00FB41BF" w:rsidP="009C1231">
            <w:pPr>
              <w:jc w:val="center"/>
              <w:rPr>
                <w:sz w:val="28"/>
                <w:szCs w:val="28"/>
                <w:lang w:val="uk-UA"/>
              </w:rPr>
            </w:pPr>
            <w:r>
              <w:rPr>
                <w:sz w:val="28"/>
                <w:szCs w:val="28"/>
                <w:lang w:val="uk-UA"/>
              </w:rPr>
              <w:t>в</w:t>
            </w:r>
            <w:r w:rsidR="009C1231" w:rsidRPr="00836C35">
              <w:rPr>
                <w:sz w:val="28"/>
                <w:szCs w:val="28"/>
                <w:lang w:val="uk-UA"/>
              </w:rPr>
              <w:t>ід</w:t>
            </w:r>
          </w:p>
          <w:p w:rsidR="009C1231" w:rsidRPr="00836C35" w:rsidRDefault="009C1231" w:rsidP="009C1231">
            <w:pPr>
              <w:jc w:val="center"/>
              <w:rPr>
                <w:sz w:val="28"/>
                <w:szCs w:val="28"/>
                <w:lang w:val="uk-UA"/>
              </w:rPr>
            </w:pPr>
            <w:r w:rsidRPr="00836C35">
              <w:rPr>
                <w:sz w:val="28"/>
                <w:szCs w:val="28"/>
                <w:lang w:val="uk-UA"/>
              </w:rPr>
              <w:t>0,2533</w:t>
            </w:r>
          </w:p>
          <w:p w:rsidR="009C1231" w:rsidRPr="00836C35" w:rsidRDefault="00995DA8" w:rsidP="009C1231">
            <w:pPr>
              <w:jc w:val="center"/>
              <w:rPr>
                <w:sz w:val="28"/>
                <w:szCs w:val="28"/>
                <w:lang w:val="uk-UA"/>
              </w:rPr>
            </w:pPr>
            <w:r>
              <w:rPr>
                <w:sz w:val="28"/>
                <w:szCs w:val="28"/>
                <w:lang w:val="uk-UA"/>
              </w:rPr>
              <w:t>5</w:t>
            </w:r>
            <w:r w:rsidR="009C1231" w:rsidRPr="00836C35">
              <w:rPr>
                <w:sz w:val="28"/>
                <w:szCs w:val="28"/>
                <w:lang w:val="uk-UA"/>
              </w:rPr>
              <w:t xml:space="preserve"> років</w:t>
            </w:r>
          </w:p>
        </w:tc>
        <w:tc>
          <w:tcPr>
            <w:tcW w:w="681" w:type="pct"/>
            <w:tcBorders>
              <w:top w:val="single" w:sz="4" w:space="0" w:color="auto"/>
            </w:tcBorders>
            <w:shd w:val="clear" w:color="auto" w:fill="auto"/>
          </w:tcPr>
          <w:p w:rsidR="009C1231" w:rsidRPr="00FB41BF" w:rsidRDefault="009C1231" w:rsidP="009C1231">
            <w:pPr>
              <w:rPr>
                <w:sz w:val="28"/>
                <w:szCs w:val="28"/>
                <w:lang w:val="uk-UA"/>
              </w:rPr>
            </w:pPr>
            <w:r w:rsidRPr="00FB41BF">
              <w:rPr>
                <w:sz w:val="28"/>
                <w:szCs w:val="28"/>
                <w:lang w:val="uk-UA"/>
              </w:rPr>
              <w:t xml:space="preserve">Землі промисловості, транспорту, </w:t>
            </w:r>
            <w:proofErr w:type="spellStart"/>
            <w:r w:rsidRPr="00FB41BF">
              <w:rPr>
                <w:sz w:val="28"/>
                <w:szCs w:val="28"/>
                <w:lang w:val="uk-UA"/>
              </w:rPr>
              <w:t>зв</w:t>
            </w:r>
            <w:proofErr w:type="spellEnd"/>
            <w:r w:rsidRPr="00FB41BF">
              <w:rPr>
                <w:sz w:val="28"/>
                <w:szCs w:val="28"/>
              </w:rPr>
              <w:t>'</w:t>
            </w:r>
            <w:proofErr w:type="spellStart"/>
            <w:r w:rsidRPr="00FB41BF">
              <w:rPr>
                <w:sz w:val="28"/>
                <w:szCs w:val="28"/>
                <w:lang w:val="uk-UA"/>
              </w:rPr>
              <w:t>язку</w:t>
            </w:r>
            <w:proofErr w:type="spellEnd"/>
            <w:r w:rsidRPr="00FB41BF">
              <w:rPr>
                <w:sz w:val="28"/>
                <w:szCs w:val="28"/>
                <w:lang w:val="uk-UA"/>
              </w:rPr>
              <w:t>, енергетики, оборони та іншого призначення</w:t>
            </w:r>
          </w:p>
        </w:tc>
        <w:tc>
          <w:tcPr>
            <w:tcW w:w="590" w:type="pct"/>
            <w:tcBorders>
              <w:top w:val="single" w:sz="4" w:space="0" w:color="auto"/>
            </w:tcBorders>
            <w:shd w:val="clear" w:color="auto" w:fill="auto"/>
          </w:tcPr>
          <w:p w:rsidR="009C1231" w:rsidRPr="00836C35" w:rsidRDefault="009C1231" w:rsidP="009C1231">
            <w:pPr>
              <w:jc w:val="center"/>
              <w:rPr>
                <w:sz w:val="28"/>
                <w:szCs w:val="28"/>
                <w:lang w:val="uk-UA"/>
              </w:rPr>
            </w:pPr>
            <w:r w:rsidRPr="00836C35">
              <w:rPr>
                <w:sz w:val="28"/>
                <w:szCs w:val="28"/>
                <w:lang w:val="uk-UA"/>
              </w:rPr>
              <w:t>3,0</w:t>
            </w:r>
          </w:p>
        </w:tc>
      </w:tr>
    </w:tbl>
    <w:p w:rsidR="007A6C85" w:rsidRDefault="007A6C85" w:rsidP="007A6C85">
      <w:pPr>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Pr>
          <w:sz w:val="28"/>
          <w:szCs w:val="28"/>
          <w:lang w:val="uk-UA"/>
        </w:rPr>
        <w:tab/>
      </w:r>
      <w:r w:rsidRPr="008134BB">
        <w:rPr>
          <w:sz w:val="28"/>
          <w:szCs w:val="28"/>
          <w:lang w:val="uk-UA"/>
        </w:rPr>
        <w:t>О.М. Лисенко</w:t>
      </w:r>
    </w:p>
    <w:p w:rsidR="00B423CD" w:rsidRDefault="00B423CD" w:rsidP="007A6C85">
      <w:pPr>
        <w:rPr>
          <w:sz w:val="28"/>
          <w:szCs w:val="28"/>
          <w:lang w:val="uk-UA"/>
        </w:rPr>
      </w:pPr>
    </w:p>
    <w:p w:rsidR="00340947" w:rsidRDefault="007A6C85">
      <w:r w:rsidRPr="008134BB">
        <w:rPr>
          <w:sz w:val="24"/>
          <w:szCs w:val="24"/>
          <w:lang w:val="uk-UA"/>
        </w:rPr>
        <w:t xml:space="preserve">Виконавець: </w:t>
      </w:r>
      <w:r>
        <w:rPr>
          <w:sz w:val="24"/>
          <w:szCs w:val="24"/>
          <w:lang w:val="uk-UA"/>
        </w:rPr>
        <w:t>Клименко Ю.М.</w:t>
      </w:r>
    </w:p>
    <w:sectPr w:rsidR="00340947" w:rsidSect="00FB41BF">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C85"/>
    <w:rsid w:val="00013CF0"/>
    <w:rsid w:val="000A0A58"/>
    <w:rsid w:val="000B3848"/>
    <w:rsid w:val="001166D8"/>
    <w:rsid w:val="00340947"/>
    <w:rsid w:val="004E2827"/>
    <w:rsid w:val="005048B0"/>
    <w:rsid w:val="005235FB"/>
    <w:rsid w:val="00533E76"/>
    <w:rsid w:val="00563533"/>
    <w:rsid w:val="00696F2D"/>
    <w:rsid w:val="007857A3"/>
    <w:rsid w:val="0079580A"/>
    <w:rsid w:val="007A6C85"/>
    <w:rsid w:val="00836C35"/>
    <w:rsid w:val="00995DA8"/>
    <w:rsid w:val="009C1231"/>
    <w:rsid w:val="00AB62F8"/>
    <w:rsid w:val="00B423CD"/>
    <w:rsid w:val="00BB2AE0"/>
    <w:rsid w:val="00C76C8D"/>
    <w:rsid w:val="00C7725F"/>
    <w:rsid w:val="00D66F72"/>
    <w:rsid w:val="00DD123B"/>
    <w:rsid w:val="00E062EE"/>
    <w:rsid w:val="00FB4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 w:type="paragraph" w:styleId="a5">
    <w:name w:val="No Spacing"/>
    <w:uiPriority w:val="1"/>
    <w:qFormat/>
    <w:rsid w:val="0056353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CFCBF-C58E-4F65-96DD-C14C2D77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2018-01-23T12:54:00Z</dcterms:created>
  <dcterms:modified xsi:type="dcterms:W3CDTF">2018-02-07T06:50:00Z</dcterms:modified>
</cp:coreProperties>
</file>