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D324B3" w:rsidRDefault="00B02ED4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Проект</w:t>
            </w:r>
          </w:p>
          <w:p w:rsidR="002B5299" w:rsidRPr="00D324B3" w:rsidRDefault="004B44E7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</w:t>
            </w:r>
            <w:r w:rsidR="002B5299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прилюднено</w:t>
            </w:r>
          </w:p>
          <w:p w:rsidR="002B5299" w:rsidRDefault="006417ED" w:rsidP="00D324B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«___» _________201</w:t>
            </w:r>
            <w:r w:rsidR="006F2F75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B5299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</w:tc>
      </w:tr>
    </w:tbl>
    <w:p w:rsidR="00B02ED4" w:rsidRPr="009909C3" w:rsidRDefault="00B02ED4" w:rsidP="00D324B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28"/>
          <w:szCs w:val="36"/>
          <w:lang w:val="uk-UA" w:eastAsia="ru-RU"/>
        </w:rPr>
      </w:pPr>
    </w:p>
    <w:p w:rsidR="00B02ED4" w:rsidRDefault="00B02ED4" w:rsidP="00D324B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D324B3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______ СКЛИКАННЯ ______ СЕСІЯ</w:t>
      </w:r>
    </w:p>
    <w:p w:rsidR="00B02ED4" w:rsidRDefault="00B02ED4" w:rsidP="00D32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D324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4928"/>
      </w:tblGrid>
      <w:tr w:rsidR="00B02ED4" w:rsidRPr="00D324B3" w:rsidTr="009909C3">
        <w:tc>
          <w:tcPr>
            <w:tcW w:w="4928" w:type="dxa"/>
          </w:tcPr>
          <w:p w:rsidR="00B02ED4" w:rsidRPr="00D324B3" w:rsidRDefault="006417ED" w:rsidP="001A7BC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1A7BC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____</w:t>
            </w:r>
            <w:r w:rsidR="006F2F75"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2017</w:t>
            </w:r>
            <w:r w:rsidR="00B02ED4"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</w:t>
            </w:r>
            <w:r w:rsidR="001A7BC5" w:rsidRPr="001A7BC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№___</w:t>
            </w:r>
            <w:r w:rsidR="001A7BC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</w:t>
            </w:r>
            <w:r w:rsidR="001A7BC5" w:rsidRPr="001A7BC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="001A7BC5" w:rsidRPr="001A7BC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МР</w:t>
            </w:r>
            <w:proofErr w:type="spellEnd"/>
            <w:r w:rsidR="001A7BC5" w:rsidRPr="001A7BC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02ED4" w:rsidRPr="00D324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D324B3" w:rsidTr="009909C3">
        <w:tc>
          <w:tcPr>
            <w:tcW w:w="4928" w:type="dxa"/>
          </w:tcPr>
          <w:p w:rsidR="00B02ED4" w:rsidRPr="00D324B3" w:rsidRDefault="00B02ED4" w:rsidP="009909C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Pr="00D324B3" w:rsidRDefault="00B02ED4" w:rsidP="009909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583CF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5</w:t>
            </w:r>
            <w:r w:rsidR="003A3752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</w:t>
            </w:r>
            <w:r w:rsidR="00583CF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вулиці </w:t>
            </w:r>
            <w:proofErr w:type="spellStart"/>
            <w:r w:rsidR="00583C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Кузнечна</w:t>
            </w:r>
            <w:proofErr w:type="spellEnd"/>
            <w:r w:rsidR="00F349D0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 w:rsidRPr="00D32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D324B3" w:rsidRDefault="00B02ED4" w:rsidP="00D32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583CF5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</w:t>
      </w:r>
      <w:proofErr w:type="spellStart"/>
      <w:r w:rsidR="00583CF5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2F75" w:rsidRPr="00D324B3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 w:rsidRPr="00D324B3"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Pr="009909C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D324B3" w:rsidRDefault="00B02ED4" w:rsidP="009909C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Pr="009909C3" w:rsidRDefault="00B02ED4" w:rsidP="00D324B3">
      <w:pPr>
        <w:tabs>
          <w:tab w:val="left" w:pos="732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1. Надати дозвіл на створення будинко</w:t>
      </w:r>
      <w:r w:rsidR="00E423A3" w:rsidRPr="00D324B3">
        <w:rPr>
          <w:rFonts w:ascii="Times New Roman" w:hAnsi="Times New Roman"/>
          <w:sz w:val="28"/>
          <w:szCs w:val="28"/>
          <w:lang w:val="uk-UA" w:eastAsia="ru-RU"/>
        </w:rPr>
        <w:t>вого комітету жителів будинку</w:t>
      </w:r>
      <w:r w:rsid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909C3">
        <w:rPr>
          <w:rFonts w:ascii="Times New Roman" w:hAnsi="Times New Roman"/>
          <w:sz w:val="28"/>
          <w:szCs w:val="28"/>
          <w:lang w:val="uk-UA" w:eastAsia="ru-RU"/>
        </w:rPr>
        <w:br/>
      </w:r>
      <w:r w:rsidR="00583CF5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</w:t>
      </w:r>
      <w:proofErr w:type="spellStart"/>
      <w:r w:rsidR="00583CF5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0E360F" w:rsidRPr="00D324B3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902E81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902E81">
        <w:rPr>
          <w:rFonts w:ascii="Times New Roman" w:hAnsi="Times New Roman"/>
          <w:sz w:val="28"/>
          <w:szCs w:val="28"/>
          <w:lang w:val="uk-UA" w:eastAsia="ru-RU"/>
        </w:rPr>
        <w:t>-5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2. Визначити основними </w:t>
      </w:r>
      <w:r w:rsidR="00947780" w:rsidRPr="00D324B3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902E81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</w:t>
      </w:r>
      <w:proofErr w:type="spellStart"/>
      <w:r w:rsidR="00902E81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2.1. Створення умов для участі мешканців у вирішенні питань місцевого значення в межах Конституції та законів України</w:t>
      </w:r>
      <w:r w:rsidRPr="00D324B3"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2.2. Задоволення соціальних, культурних, побутових та інших потреб жителів шляхом сприяння у наданні їм відповідних послуг.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2.3. Участь у реалізації соціально – економічного, культурного розвитку відповідної території, інших місцевих програм.</w:t>
      </w:r>
    </w:p>
    <w:p w:rsidR="005825BC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D324B3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902E81">
        <w:rPr>
          <w:rFonts w:ascii="Times New Roman" w:hAnsi="Times New Roman"/>
          <w:sz w:val="28"/>
          <w:szCs w:val="28"/>
          <w:lang w:val="uk-UA" w:eastAsia="ru-RU"/>
        </w:rPr>
        <w:t xml:space="preserve">№ 5 по вулиці </w:t>
      </w:r>
      <w:proofErr w:type="spellStart"/>
      <w:r w:rsidR="00902E81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9909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D324B3">
        <w:rPr>
          <w:rFonts w:ascii="Times New Roman" w:hAnsi="Times New Roman"/>
          <w:sz w:val="28"/>
          <w:szCs w:val="28"/>
          <w:lang w:val="uk-UA" w:eastAsia="ru-RU"/>
        </w:rPr>
        <w:t xml:space="preserve">у м. Суми представникам здійснити легалізацію будинкового комітету жителів будинку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>№ 5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8B5B14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D324B3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D324B3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>№ 5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8B5B14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9909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 w:rsidRPr="00D324B3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4.7. Надавати допомогу навчальним закладам, закладам</w:t>
      </w:r>
      <w:r w:rsidR="009909C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Pr="00D324B3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>№ 5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8B5B14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 w:rsidRPr="00D324B3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909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м. Суми</w:t>
      </w: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</w:t>
      </w:r>
    </w:p>
    <w:p w:rsidR="002E5FF7" w:rsidRDefault="00B02ED4" w:rsidP="00D3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>№ 5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8B5B14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>№ 5</w:t>
      </w:r>
      <w:r w:rsidR="00F349D0" w:rsidRPr="00D324B3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8B5B14">
        <w:rPr>
          <w:rFonts w:ascii="Times New Roman" w:hAnsi="Times New Roman"/>
          <w:sz w:val="28"/>
          <w:szCs w:val="28"/>
          <w:lang w:val="uk-UA" w:eastAsia="ru-RU"/>
        </w:rPr>
        <w:t xml:space="preserve">вулиці </w:t>
      </w:r>
      <w:proofErr w:type="spellStart"/>
      <w:r w:rsidR="008B5B14">
        <w:rPr>
          <w:rFonts w:ascii="Times New Roman" w:hAnsi="Times New Roman"/>
          <w:sz w:val="28"/>
          <w:szCs w:val="28"/>
          <w:lang w:val="uk-UA" w:eastAsia="ru-RU"/>
        </w:rPr>
        <w:t>Кузнечна</w:t>
      </w:r>
      <w:proofErr w:type="spellEnd"/>
      <w:r w:rsidR="00943ABB" w:rsidRPr="00D324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Pr="00D324B3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:rsidR="002E5FF7" w:rsidRDefault="002E5FF7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</w:p>
    <w:p w:rsidR="00B02ED4" w:rsidRPr="00D324B3" w:rsidRDefault="00AC5B91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lastRenderedPageBreak/>
        <w:t>8</w:t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 w:rsidRPr="00D324B3">
        <w:rPr>
          <w:rFonts w:ascii="Times New Roman" w:hAnsi="Times New Roman"/>
          <w:sz w:val="28"/>
          <w:szCs w:val="28"/>
          <w:lang w:val="uk-UA" w:eastAsia="ru-RU"/>
        </w:rPr>
        <w:t>гідно з розподілом обов’язків.</w:t>
      </w:r>
    </w:p>
    <w:p w:rsidR="00B02ED4" w:rsidRPr="00D324B3" w:rsidRDefault="00B02ED4" w:rsidP="00D324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D0" w:rsidRPr="00D324B3" w:rsidRDefault="00F349D0" w:rsidP="00D324B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D324B3" w:rsidRDefault="008F665D" w:rsidP="009909C3">
      <w:pPr>
        <w:tabs>
          <w:tab w:val="left" w:pos="7797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 w:rsidRPr="00D324B3"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>іський голова</w:t>
      </w:r>
      <w:r w:rsidR="009909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ab/>
      </w:r>
      <w:r w:rsidRPr="00D324B3"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 w:rsidRPr="00D324B3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D324B3">
      <w:pPr>
        <w:spacing w:after="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391020" w:rsidRPr="00D324B3" w:rsidRDefault="00391020" w:rsidP="00D324B3">
      <w:pPr>
        <w:spacing w:after="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9909C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4"/>
          <w:szCs w:val="28"/>
          <w:lang w:val="uk-UA" w:eastAsia="ru-RU"/>
        </w:rPr>
      </w:pPr>
      <w:r w:rsidRPr="009909C3">
        <w:rPr>
          <w:rFonts w:ascii="Times New Roman" w:hAnsi="Times New Roman"/>
          <w:bCs/>
          <w:sz w:val="24"/>
          <w:szCs w:val="28"/>
          <w:lang w:val="uk-UA" w:eastAsia="ru-RU"/>
        </w:rPr>
        <w:t xml:space="preserve">Виконавець: </w:t>
      </w:r>
      <w:r w:rsidR="00AA1368" w:rsidRPr="009909C3">
        <w:rPr>
          <w:rFonts w:ascii="Times New Roman" w:hAnsi="Times New Roman"/>
          <w:bCs/>
          <w:sz w:val="24"/>
          <w:szCs w:val="28"/>
          <w:lang w:val="uk-UA" w:eastAsia="ru-RU"/>
        </w:rPr>
        <w:t>Яременко Г.І.</w:t>
      </w:r>
      <w:r w:rsidR="00256C4E" w:rsidRPr="009909C3">
        <w:rPr>
          <w:rFonts w:ascii="Times New Roman" w:hAnsi="Times New Roman"/>
          <w:bCs/>
          <w:sz w:val="24"/>
          <w:szCs w:val="28"/>
          <w:lang w:val="uk-UA" w:eastAsia="ru-RU"/>
        </w:rPr>
        <w:t xml:space="preserve"> </w:t>
      </w:r>
    </w:p>
    <w:p w:rsidR="004B44E7" w:rsidRPr="009909C3" w:rsidRDefault="003D3FAF" w:rsidP="00D324B3">
      <w:pPr>
        <w:spacing w:after="0" w:line="240" w:lineRule="auto"/>
        <w:ind w:right="232"/>
        <w:rPr>
          <w:rFonts w:ascii="Times New Roman" w:hAnsi="Times New Roman"/>
          <w:bCs/>
          <w:sz w:val="24"/>
          <w:szCs w:val="28"/>
          <w:lang w:val="uk-UA" w:eastAsia="ru-RU"/>
        </w:rPr>
      </w:pPr>
      <w:r w:rsidRPr="009909C3">
        <w:rPr>
          <w:rFonts w:ascii="Times New Roman" w:hAnsi="Times New Roman"/>
          <w:bCs/>
          <w:sz w:val="24"/>
          <w:szCs w:val="28"/>
          <w:lang w:val="uk-UA" w:eastAsia="ru-RU"/>
        </w:rPr>
        <w:t>«___»______2017</w:t>
      </w:r>
    </w:p>
    <w:p w:rsidR="00B02ED4" w:rsidRPr="009909C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4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Pr="00D324B3" w:rsidRDefault="00B02ED4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Pr="00D324B3" w:rsidRDefault="00AA1368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Default="00A453B7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24B3" w:rsidRDefault="00D324B3" w:rsidP="00D324B3">
      <w:pPr>
        <w:spacing w:after="0" w:line="240" w:lineRule="auto"/>
        <w:ind w:right="232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91020" w:rsidRDefault="00391020" w:rsidP="00D324B3">
      <w:pPr>
        <w:spacing w:after="0" w:line="240" w:lineRule="auto"/>
        <w:ind w:right="232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91020" w:rsidRDefault="00391020" w:rsidP="00D324B3">
      <w:pPr>
        <w:spacing w:after="0" w:line="240" w:lineRule="auto"/>
        <w:ind w:right="232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91020" w:rsidRDefault="00391020" w:rsidP="00D324B3">
      <w:pPr>
        <w:spacing w:after="0" w:line="240" w:lineRule="auto"/>
        <w:ind w:right="232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91020" w:rsidRDefault="00391020" w:rsidP="00D324B3">
      <w:pPr>
        <w:spacing w:after="0" w:line="240" w:lineRule="auto"/>
        <w:ind w:right="232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91020" w:rsidRDefault="00391020" w:rsidP="00D324B3">
      <w:pPr>
        <w:spacing w:after="0" w:line="240" w:lineRule="auto"/>
        <w:ind w:right="232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91020" w:rsidRDefault="00391020" w:rsidP="00D324B3">
      <w:pPr>
        <w:spacing w:after="0" w:line="240" w:lineRule="auto"/>
        <w:ind w:right="232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91020" w:rsidRDefault="00391020" w:rsidP="00D324B3">
      <w:pPr>
        <w:spacing w:after="0" w:line="240" w:lineRule="auto"/>
        <w:ind w:right="232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91020" w:rsidRDefault="00391020" w:rsidP="00D324B3">
      <w:pPr>
        <w:spacing w:after="0" w:line="240" w:lineRule="auto"/>
        <w:ind w:right="232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91020" w:rsidRPr="00D324B3" w:rsidRDefault="00391020" w:rsidP="00D324B3">
      <w:pPr>
        <w:spacing w:after="0" w:line="240" w:lineRule="auto"/>
        <w:ind w:right="232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6B3699" w:rsidRPr="00391020" w:rsidRDefault="006B3699" w:rsidP="00D32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391020">
        <w:rPr>
          <w:rFonts w:ascii="Times New Roman" w:hAnsi="Times New Roman"/>
          <w:bCs/>
          <w:sz w:val="24"/>
          <w:szCs w:val="28"/>
          <w:lang w:val="uk-UA" w:eastAsia="ru-RU"/>
        </w:rPr>
        <w:t xml:space="preserve">Ініціатор розгляду питання – </w:t>
      </w:r>
      <w:r w:rsidR="00391020">
        <w:rPr>
          <w:rFonts w:ascii="Times New Roman" w:hAnsi="Times New Roman"/>
          <w:sz w:val="24"/>
          <w:szCs w:val="28"/>
          <w:lang w:val="uk-UA" w:eastAsia="ru-RU"/>
        </w:rPr>
        <w:t>п</w:t>
      </w:r>
      <w:r w:rsidRPr="00391020">
        <w:rPr>
          <w:rFonts w:ascii="Times New Roman" w:hAnsi="Times New Roman"/>
          <w:sz w:val="24"/>
          <w:szCs w:val="28"/>
          <w:lang w:val="uk-UA" w:eastAsia="ru-RU"/>
        </w:rPr>
        <w:t xml:space="preserve">остійна комісія з питань законності, взаємодії з правоохоронними органами, запобігання та протидії корупції, </w:t>
      </w:r>
      <w:r w:rsidRPr="00391020">
        <w:rPr>
          <w:rFonts w:ascii="Times New Roman" w:hAnsi="Times New Roman"/>
          <w:color w:val="000000"/>
          <w:sz w:val="24"/>
          <w:szCs w:val="28"/>
          <w:lang w:val="uk-UA" w:eastAsia="ru-RU"/>
        </w:rPr>
        <w:t>місцевого самоврядування, регламенту,</w:t>
      </w:r>
      <w:r w:rsidRPr="00391020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r w:rsidRPr="00391020">
        <w:rPr>
          <w:rFonts w:ascii="Times New Roman" w:hAnsi="Times New Roman"/>
          <w:color w:val="000000"/>
          <w:sz w:val="24"/>
          <w:szCs w:val="28"/>
          <w:lang w:val="uk-UA" w:eastAsia="ru-RU"/>
        </w:rPr>
        <w:t>депутатської діяльності та етики, з питань</w:t>
      </w:r>
      <w:r w:rsidR="009909C3" w:rsidRPr="00391020">
        <w:rPr>
          <w:rFonts w:ascii="Times New Roman" w:hAnsi="Times New Roman"/>
          <w:color w:val="000000"/>
          <w:sz w:val="24"/>
          <w:szCs w:val="28"/>
          <w:lang w:val="uk-UA" w:eastAsia="ru-RU"/>
        </w:rPr>
        <w:t xml:space="preserve"> </w:t>
      </w:r>
      <w:r w:rsidRPr="00391020">
        <w:rPr>
          <w:rFonts w:ascii="Times New Roman" w:hAnsi="Times New Roman"/>
          <w:color w:val="000000"/>
          <w:sz w:val="24"/>
          <w:szCs w:val="28"/>
          <w:lang w:val="uk-UA" w:eastAsia="ru-RU"/>
        </w:rPr>
        <w:t>майна комунальної власності та приватизації</w:t>
      </w:r>
      <w:r w:rsidR="00D324B3" w:rsidRPr="00391020">
        <w:rPr>
          <w:rFonts w:ascii="Times New Roman" w:hAnsi="Times New Roman"/>
          <w:sz w:val="24"/>
          <w:szCs w:val="28"/>
          <w:lang w:val="uk-UA" w:eastAsia="ru-RU"/>
        </w:rPr>
        <w:tab/>
      </w:r>
      <w:r w:rsidRPr="00391020">
        <w:rPr>
          <w:rFonts w:ascii="Times New Roman" w:hAnsi="Times New Roman"/>
          <w:sz w:val="24"/>
          <w:szCs w:val="28"/>
          <w:lang w:val="uk-UA" w:eastAsia="ru-RU"/>
        </w:rPr>
        <w:t>.</w:t>
      </w:r>
    </w:p>
    <w:p w:rsidR="006B3699" w:rsidRPr="00391020" w:rsidRDefault="006B3699" w:rsidP="00D32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391020">
        <w:rPr>
          <w:rFonts w:ascii="Times New Roman" w:hAnsi="Times New Roman"/>
          <w:sz w:val="24"/>
          <w:szCs w:val="28"/>
          <w:lang w:val="uk-UA" w:eastAsia="ru-RU"/>
        </w:rPr>
        <w:t>Проект рішення підготовлено</w:t>
      </w:r>
      <w:r w:rsidR="009909C3" w:rsidRPr="00391020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r w:rsidRPr="00391020">
        <w:rPr>
          <w:rFonts w:ascii="Times New Roman" w:hAnsi="Times New Roman"/>
          <w:sz w:val="24"/>
          <w:szCs w:val="28"/>
          <w:lang w:val="uk-UA" w:eastAsia="ru-RU"/>
        </w:rPr>
        <w:t>департаментом інфраструктури міста Сумської міської ради.</w:t>
      </w:r>
    </w:p>
    <w:p w:rsidR="00391020" w:rsidRDefault="004B44E7" w:rsidP="00391020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391020">
        <w:rPr>
          <w:rFonts w:ascii="Times New Roman" w:hAnsi="Times New Roman"/>
          <w:sz w:val="24"/>
          <w:szCs w:val="28"/>
          <w:lang w:val="uk-UA" w:eastAsia="ru-RU"/>
        </w:rPr>
        <w:t>Доповідач: Яременко Г.І.</w:t>
      </w:r>
      <w:r w:rsidR="00391020">
        <w:rPr>
          <w:rFonts w:ascii="Times New Roman" w:hAnsi="Times New Roman"/>
          <w:sz w:val="24"/>
          <w:szCs w:val="28"/>
          <w:lang w:val="uk-UA" w:eastAsia="ru-RU"/>
        </w:rPr>
        <w:br w:type="page"/>
      </w:r>
    </w:p>
    <w:p w:rsidR="00391020" w:rsidRPr="00391020" w:rsidRDefault="00391020" w:rsidP="00391020">
      <w:pPr>
        <w:spacing w:after="0" w:line="240" w:lineRule="auto"/>
        <w:ind w:right="23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sz w:val="28"/>
          <w:szCs w:val="28"/>
          <w:lang w:val="uk-UA" w:eastAsia="ru-RU"/>
        </w:rPr>
        <w:lastRenderedPageBreak/>
        <w:t>ЛИСТ ПОГОДЖЕННЯ</w:t>
      </w:r>
    </w:p>
    <w:p w:rsidR="00391020" w:rsidRPr="00391020" w:rsidRDefault="00391020" w:rsidP="003910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391020" w:rsidRPr="00391020" w:rsidRDefault="00391020" w:rsidP="00391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будинку № 5 по вулиці </w:t>
      </w:r>
      <w:proofErr w:type="spellStart"/>
      <w:r w:rsidRPr="00391020">
        <w:rPr>
          <w:rFonts w:ascii="Times New Roman" w:hAnsi="Times New Roman"/>
          <w:b/>
          <w:sz w:val="28"/>
          <w:szCs w:val="28"/>
          <w:lang w:val="uk-UA" w:eastAsia="ru-RU"/>
        </w:rPr>
        <w:t>Кузнечна</w:t>
      </w:r>
      <w:proofErr w:type="spellEnd"/>
      <w:r w:rsidRPr="00391020">
        <w:rPr>
          <w:rFonts w:ascii="Times New Roman" w:hAnsi="Times New Roman"/>
          <w:b/>
          <w:sz w:val="28"/>
          <w:szCs w:val="28"/>
          <w:lang w:val="uk-UA" w:eastAsia="ru-RU"/>
        </w:rPr>
        <w:t xml:space="preserve"> у місті Суми»</w:t>
      </w:r>
    </w:p>
    <w:p w:rsidR="00391020" w:rsidRPr="00391020" w:rsidRDefault="00391020" w:rsidP="003910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1020" w:rsidRPr="00391020" w:rsidRDefault="00391020" w:rsidP="003910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sz w:val="28"/>
          <w:szCs w:val="28"/>
          <w:lang w:val="uk-UA" w:eastAsia="ru-RU"/>
        </w:rPr>
        <w:t xml:space="preserve">Голова постійної комісії з питань законності, 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91020">
        <w:rPr>
          <w:rFonts w:ascii="Times New Roman" w:hAnsi="Times New Roman"/>
          <w:sz w:val="28"/>
          <w:szCs w:val="28"/>
          <w:lang w:val="uk-UA" w:eastAsia="ru-RU"/>
        </w:rPr>
        <w:tab/>
        <w:t xml:space="preserve">О.В. </w:t>
      </w:r>
      <w:proofErr w:type="spellStart"/>
      <w:r w:rsidRPr="00391020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910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391020">
        <w:rPr>
          <w:rFonts w:ascii="Times New Roman" w:hAnsi="Times New Roman"/>
          <w:sz w:val="28"/>
          <w:szCs w:val="28"/>
          <w:lang w:val="uk-UA" w:eastAsia="ru-RU"/>
        </w:rPr>
        <w:t xml:space="preserve">иректор департаменту 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sz w:val="28"/>
          <w:szCs w:val="28"/>
          <w:lang w:val="uk-UA" w:eastAsia="ru-RU"/>
        </w:rPr>
        <w:t>інфраструктури міста Сумської міської ради</w:t>
      </w:r>
      <w:r w:rsidRPr="00391020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Г</w:t>
      </w:r>
      <w:r w:rsidRPr="00391020">
        <w:rPr>
          <w:rFonts w:ascii="Times New Roman" w:hAnsi="Times New Roman"/>
          <w:sz w:val="28"/>
          <w:szCs w:val="28"/>
          <w:lang w:val="uk-UA" w:eastAsia="ru-RU"/>
        </w:rPr>
        <w:t xml:space="preserve">.І. </w:t>
      </w:r>
      <w:r>
        <w:rPr>
          <w:rFonts w:ascii="Times New Roman" w:hAnsi="Times New Roman"/>
          <w:sz w:val="28"/>
          <w:szCs w:val="28"/>
          <w:lang w:val="uk-UA" w:eastAsia="ru-RU"/>
        </w:rPr>
        <w:t>Яременко</w:t>
      </w:r>
      <w:r w:rsidRPr="003910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sz w:val="28"/>
          <w:szCs w:val="28"/>
          <w:lang w:val="uk-UA" w:eastAsia="ru-RU"/>
        </w:rPr>
        <w:t>В. о. начальника відділу юридичного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департаменту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Pr="00391020">
        <w:t xml:space="preserve"> </w:t>
      </w:r>
      <w:r w:rsidRPr="00391020">
        <w:rPr>
          <w:rFonts w:ascii="Times New Roman" w:hAnsi="Times New Roman"/>
          <w:sz w:val="28"/>
          <w:szCs w:val="28"/>
          <w:lang w:val="uk-UA" w:eastAsia="ru-RU"/>
        </w:rPr>
        <w:t>Сумської міської ради</w:t>
      </w:r>
      <w:r w:rsidRPr="00391020">
        <w:rPr>
          <w:rFonts w:ascii="Times New Roman" w:hAnsi="Times New Roman"/>
          <w:sz w:val="28"/>
          <w:szCs w:val="28"/>
          <w:lang w:val="uk-UA" w:eastAsia="ru-RU"/>
        </w:rPr>
        <w:tab/>
        <w:t>К. О. Бєломар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91020">
        <w:rPr>
          <w:rFonts w:ascii="Times New Roman" w:hAnsi="Times New Roman"/>
          <w:sz w:val="28"/>
          <w:szCs w:val="28"/>
          <w:lang w:val="uk-UA"/>
        </w:rPr>
        <w:t>Н</w:t>
      </w:r>
      <w:r w:rsidRPr="00391020">
        <w:rPr>
          <w:rFonts w:ascii="Times New Roman" w:hAnsi="Times New Roman"/>
          <w:sz w:val="28"/>
          <w:szCs w:val="28"/>
        </w:rPr>
        <w:t>ачальник правового</w:t>
      </w:r>
      <w:r w:rsidRPr="00391020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91020">
        <w:rPr>
          <w:rFonts w:ascii="Times New Roman" w:hAnsi="Times New Roman"/>
          <w:sz w:val="28"/>
          <w:szCs w:val="28"/>
          <w:lang w:val="uk-UA" w:eastAsia="ru-RU"/>
        </w:rPr>
        <w:t xml:space="preserve"> Сумської міської ради</w:t>
      </w:r>
      <w:r w:rsidRPr="003910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1020">
        <w:rPr>
          <w:rFonts w:ascii="Times New Roman" w:hAnsi="Times New Roman"/>
          <w:sz w:val="28"/>
          <w:szCs w:val="28"/>
          <w:lang w:val="uk-UA"/>
        </w:rPr>
        <w:tab/>
        <w:t xml:space="preserve">О.В. </w:t>
      </w:r>
      <w:proofErr w:type="spellStart"/>
      <w:r w:rsidRPr="00391020">
        <w:rPr>
          <w:rFonts w:ascii="Times New Roman" w:hAnsi="Times New Roman"/>
          <w:sz w:val="28"/>
          <w:szCs w:val="28"/>
          <w:lang w:val="uk-UA"/>
        </w:rPr>
        <w:t>Чайченко</w:t>
      </w:r>
      <w:proofErr w:type="spellEnd"/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9102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91020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Pr="00391020">
        <w:rPr>
          <w:rFonts w:ascii="Times New Roman" w:hAnsi="Times New Roman"/>
          <w:sz w:val="28"/>
          <w:szCs w:val="28"/>
          <w:lang w:val="uk-UA"/>
        </w:rPr>
        <w:tab/>
        <w:t>О.І. Журба</w:t>
      </w: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020" w:rsidRPr="00391020" w:rsidRDefault="00391020" w:rsidP="00391020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91020"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</w:t>
      </w:r>
      <w:r w:rsidRPr="00391020">
        <w:rPr>
          <w:rFonts w:ascii="Times New Roman" w:hAnsi="Times New Roman"/>
          <w:sz w:val="28"/>
          <w:szCs w:val="28"/>
          <w:lang w:val="uk-UA"/>
        </w:rPr>
        <w:tab/>
        <w:t>А.В. Баранов</w:t>
      </w:r>
    </w:p>
    <w:p w:rsidR="00391020" w:rsidRPr="00391020" w:rsidRDefault="00391020" w:rsidP="003910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020" w:rsidRPr="00391020" w:rsidRDefault="00391020" w:rsidP="003910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020" w:rsidRPr="00391020" w:rsidRDefault="00391020" w:rsidP="003910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020" w:rsidRPr="00391020" w:rsidRDefault="00391020" w:rsidP="003910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020" w:rsidRPr="00391020" w:rsidRDefault="00391020" w:rsidP="003910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020" w:rsidRPr="00391020" w:rsidRDefault="00391020" w:rsidP="00391020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020" w:rsidRPr="00391020" w:rsidRDefault="00391020" w:rsidP="00391020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020" w:rsidRPr="00391020" w:rsidRDefault="00391020" w:rsidP="0039102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91020">
        <w:rPr>
          <w:rFonts w:ascii="Times New Roman" w:hAnsi="Times New Roman"/>
          <w:sz w:val="28"/>
          <w:szCs w:val="28"/>
          <w:lang w:val="uk-UA" w:eastAsia="ru-RU"/>
        </w:rPr>
        <w:t xml:space="preserve">Проект рішення підготовлений з урахуванням вимог Закону України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Pr="00391020">
        <w:rPr>
          <w:rFonts w:ascii="Times New Roman" w:hAnsi="Times New Roman"/>
          <w:sz w:val="28"/>
          <w:szCs w:val="28"/>
          <w:lang w:val="uk-UA" w:eastAsia="ru-RU"/>
        </w:rPr>
        <w:t>«Про доступ до публічної інформації» та Закону України «Про захист персональних даних».</w:t>
      </w:r>
    </w:p>
    <w:p w:rsidR="00391020" w:rsidRPr="00391020" w:rsidRDefault="00391020" w:rsidP="00391020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1020" w:rsidRPr="00391020" w:rsidRDefault="00391020" w:rsidP="00391020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1020" w:rsidRPr="00391020" w:rsidRDefault="00391020" w:rsidP="00391020">
      <w:pPr>
        <w:spacing w:after="0"/>
        <w:ind w:left="609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</w:t>
      </w:r>
      <w:r w:rsidRPr="00391020">
        <w:rPr>
          <w:rFonts w:ascii="Times New Roman" w:hAnsi="Times New Roman"/>
          <w:sz w:val="28"/>
          <w:szCs w:val="28"/>
          <w:lang w:val="uk-UA" w:eastAsia="ru-RU"/>
        </w:rPr>
        <w:t xml:space="preserve">.І. </w:t>
      </w:r>
      <w:r>
        <w:rPr>
          <w:rFonts w:ascii="Times New Roman" w:hAnsi="Times New Roman"/>
          <w:sz w:val="28"/>
          <w:szCs w:val="28"/>
          <w:lang w:val="uk-UA" w:eastAsia="ru-RU"/>
        </w:rPr>
        <w:t>Яременко</w:t>
      </w:r>
    </w:p>
    <w:p w:rsidR="004B44E7" w:rsidRPr="00391020" w:rsidRDefault="00391020" w:rsidP="00391020">
      <w:pPr>
        <w:spacing w:after="0"/>
        <w:ind w:left="6096"/>
        <w:rPr>
          <w:rFonts w:ascii="Times New Roman" w:hAnsi="Times New Roman"/>
          <w:sz w:val="24"/>
          <w:szCs w:val="28"/>
          <w:lang w:val="uk-UA" w:eastAsia="ru-RU"/>
        </w:rPr>
      </w:pPr>
      <w:r w:rsidRPr="00391020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____ </w:t>
      </w:r>
      <w:r w:rsidRPr="00391020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.09.</w:t>
      </w:r>
      <w:r w:rsidRPr="00391020">
        <w:rPr>
          <w:rFonts w:ascii="Times New Roman" w:hAnsi="Times New Roman"/>
          <w:sz w:val="28"/>
          <w:szCs w:val="28"/>
          <w:lang w:val="uk-UA"/>
        </w:rPr>
        <w:t>2017 р.</w:t>
      </w:r>
    </w:p>
    <w:sectPr w:rsidR="004B44E7" w:rsidRPr="00391020" w:rsidSect="003D3FA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3CD"/>
    <w:rsid w:val="00000F66"/>
    <w:rsid w:val="000168E5"/>
    <w:rsid w:val="000873CB"/>
    <w:rsid w:val="000938C2"/>
    <w:rsid w:val="000966F7"/>
    <w:rsid w:val="000A5C2F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A7BC5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E5FF7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1020"/>
    <w:rsid w:val="003965D5"/>
    <w:rsid w:val="003A3752"/>
    <w:rsid w:val="003A73DF"/>
    <w:rsid w:val="003C22BD"/>
    <w:rsid w:val="003D3FAF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3CF5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D5BBA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5B14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02E81"/>
    <w:rsid w:val="00915046"/>
    <w:rsid w:val="00943ABB"/>
    <w:rsid w:val="00947780"/>
    <w:rsid w:val="009736CA"/>
    <w:rsid w:val="00981512"/>
    <w:rsid w:val="00983F02"/>
    <w:rsid w:val="009877DF"/>
    <w:rsid w:val="009909C3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64051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96049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24B3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B5384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349D0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D2E0-8C4F-476A-9439-02E1384F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Katerina</cp:lastModifiedBy>
  <cp:revision>9</cp:revision>
  <cp:lastPrinted>2017-09-07T10:58:00Z</cp:lastPrinted>
  <dcterms:created xsi:type="dcterms:W3CDTF">2017-03-23T13:20:00Z</dcterms:created>
  <dcterms:modified xsi:type="dcterms:W3CDTF">2017-09-07T11:42:00Z</dcterms:modified>
</cp:coreProperties>
</file>