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ПОРІВНЯЛЬНА ТАБЛИЦЯ</w:t>
      </w:r>
    </w:p>
    <w:p w:rsidR="00E4071A" w:rsidRPr="006817B7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6817B7">
        <w:rPr>
          <w:bCs/>
          <w:sz w:val="28"/>
          <w:szCs w:val="28"/>
          <w:lang w:val="uk-UA"/>
        </w:rPr>
        <w:t>до проекту рішення Сумської міської ради</w:t>
      </w:r>
    </w:p>
    <w:p w:rsidR="00E4071A" w:rsidRPr="0078418C" w:rsidRDefault="00E4071A" w:rsidP="00E4071A">
      <w:pPr>
        <w:jc w:val="center"/>
        <w:rPr>
          <w:b/>
          <w:sz w:val="28"/>
          <w:szCs w:val="28"/>
          <w:lang w:val="uk-UA"/>
        </w:rPr>
      </w:pPr>
      <w:r w:rsidRPr="006817B7">
        <w:rPr>
          <w:sz w:val="28"/>
          <w:szCs w:val="28"/>
          <w:lang w:val="uk-UA"/>
        </w:rPr>
        <w:t xml:space="preserve"> </w:t>
      </w:r>
      <w:r w:rsidRPr="0078418C">
        <w:rPr>
          <w:b/>
          <w:sz w:val="28"/>
          <w:szCs w:val="28"/>
          <w:lang w:val="uk-UA"/>
        </w:rPr>
        <w:t>«</w:t>
      </w:r>
      <w:r w:rsidRPr="0078418C">
        <w:rPr>
          <w:b/>
          <w:sz w:val="28"/>
          <w:lang w:val="uk-UA"/>
        </w:rPr>
        <w:t xml:space="preserve">Про внесення змін до </w:t>
      </w:r>
      <w:r w:rsidRPr="0078418C">
        <w:rPr>
          <w:b/>
          <w:sz w:val="28"/>
          <w:szCs w:val="28"/>
          <w:lang w:val="uk-UA"/>
        </w:rPr>
        <w:t>рішення Сумської міської ради від 27 квітня 2016 року № 662-МР «</w:t>
      </w:r>
      <w:r w:rsidRPr="0078418C">
        <w:rPr>
          <w:b/>
          <w:sz w:val="28"/>
          <w:lang w:val="uk-UA"/>
        </w:rPr>
        <w:t>Про Положення про управління архітектури та містобудування Сумської міської ради</w:t>
      </w:r>
      <w:r w:rsidRPr="0078418C">
        <w:rPr>
          <w:b/>
          <w:sz w:val="28"/>
          <w:szCs w:val="28"/>
          <w:lang w:val="uk-UA"/>
        </w:rPr>
        <w:t>»</w:t>
      </w:r>
      <w:r w:rsidR="003C5EA4" w:rsidRPr="0078418C">
        <w:rPr>
          <w:b/>
          <w:sz w:val="28"/>
          <w:szCs w:val="28"/>
          <w:lang w:val="uk-UA"/>
        </w:rPr>
        <w:t xml:space="preserve"> (зі змінами)»</w:t>
      </w:r>
      <w:r w:rsidRPr="0078418C">
        <w:rPr>
          <w:b/>
          <w:sz w:val="28"/>
          <w:szCs w:val="28"/>
          <w:lang w:val="uk-UA"/>
        </w:rPr>
        <w:t xml:space="preserve"> </w:t>
      </w:r>
    </w:p>
    <w:p w:rsidR="004463D1" w:rsidRPr="003C5EA4" w:rsidRDefault="004463D1" w:rsidP="00E4071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1A" w:rsidRPr="00E4071A" w:rsidTr="00E904C3">
        <w:tc>
          <w:tcPr>
            <w:tcW w:w="4927" w:type="dxa"/>
            <w:vAlign w:val="center"/>
          </w:tcPr>
          <w:p w:rsidR="00E4071A" w:rsidRPr="00E4071A" w:rsidRDefault="00E4071A" w:rsidP="00E40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071A">
              <w:rPr>
                <w:b/>
                <w:sz w:val="28"/>
                <w:szCs w:val="28"/>
                <w:lang w:val="uk-UA"/>
              </w:rPr>
              <w:t>Зміст чинного Положення</w:t>
            </w:r>
          </w:p>
        </w:tc>
        <w:tc>
          <w:tcPr>
            <w:tcW w:w="4927" w:type="dxa"/>
            <w:vAlign w:val="center"/>
          </w:tcPr>
          <w:p w:rsidR="00E4071A" w:rsidRPr="00E4071A" w:rsidRDefault="00E4071A" w:rsidP="00E40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071A">
              <w:rPr>
                <w:b/>
                <w:sz w:val="28"/>
                <w:szCs w:val="28"/>
                <w:lang w:val="uk-UA"/>
              </w:rPr>
              <w:t>Зміст змін і доповнень до чинного Положення</w:t>
            </w:r>
          </w:p>
        </w:tc>
      </w:tr>
      <w:tr w:rsidR="00E4071A" w:rsidRPr="003C5EA4" w:rsidTr="00E904C3">
        <w:tc>
          <w:tcPr>
            <w:tcW w:w="4927" w:type="dxa"/>
          </w:tcPr>
          <w:p w:rsidR="00E4071A" w:rsidRDefault="003B31AA" w:rsidP="00E407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2.4</w:t>
            </w:r>
            <w:r w:rsidR="00E4071A" w:rsidRPr="0096250A">
              <w:rPr>
                <w:b/>
                <w:lang w:val="uk-UA"/>
              </w:rPr>
              <w:t xml:space="preserve"> розділу І</w:t>
            </w:r>
            <w:r w:rsidRPr="0096250A">
              <w:rPr>
                <w:b/>
                <w:lang w:val="uk-UA"/>
              </w:rPr>
              <w:t>І</w:t>
            </w:r>
            <w:r w:rsidR="00E4071A" w:rsidRPr="0096250A">
              <w:rPr>
                <w:b/>
                <w:lang w:val="uk-UA"/>
              </w:rPr>
              <w:t xml:space="preserve">. </w:t>
            </w:r>
          </w:p>
          <w:p w:rsidR="00E4071A" w:rsidRPr="003B31AA" w:rsidRDefault="003B31AA" w:rsidP="003B31AA">
            <w:pPr>
              <w:jc w:val="both"/>
              <w:rPr>
                <w:lang w:val="uk-UA"/>
              </w:rPr>
            </w:pPr>
            <w:r w:rsidRPr="003B31AA">
              <w:rPr>
                <w:noProof/>
                <w:lang w:val="uk-UA"/>
              </w:rPr>
              <w:t>2.4. Начальник Управління та заступник начальника управління призначаються на посаду розпорядженням міського голови за рекомендацією конкурсної комісії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законодавства.</w:t>
            </w:r>
          </w:p>
        </w:tc>
        <w:tc>
          <w:tcPr>
            <w:tcW w:w="4927" w:type="dxa"/>
          </w:tcPr>
          <w:p w:rsidR="003B31AA" w:rsidRDefault="003B31AA" w:rsidP="003B31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Пункт 2.4</w:t>
            </w:r>
            <w:r w:rsidRPr="0096250A">
              <w:rPr>
                <w:b/>
                <w:lang w:val="uk-UA"/>
              </w:rPr>
              <w:t xml:space="preserve"> розділу ІІ. </w:t>
            </w:r>
          </w:p>
          <w:p w:rsidR="005A6B30" w:rsidRDefault="003B31AA" w:rsidP="005632CE">
            <w:pPr>
              <w:pStyle w:val="Just"/>
              <w:spacing w:after="0"/>
              <w:ind w:firstLine="0"/>
              <w:rPr>
                <w:lang w:val="uk-UA"/>
              </w:rPr>
            </w:pPr>
            <w:r w:rsidRPr="003B31AA">
              <w:rPr>
                <w:rFonts w:eastAsia="Lucida Sans Unicode"/>
                <w:noProof/>
                <w:kern w:val="1"/>
                <w:lang w:val="uk-UA" w:eastAsia="en-US"/>
              </w:rPr>
              <w:t xml:space="preserve">2.4. Начальник Управління, заступник начальника управління </w:t>
            </w:r>
            <w:r w:rsidRPr="00152EBB">
              <w:rPr>
                <w:rFonts w:eastAsia="Lucida Sans Unicode"/>
                <w:b/>
                <w:noProof/>
                <w:kern w:val="1"/>
                <w:lang w:val="uk-UA" w:eastAsia="en-US"/>
              </w:rPr>
              <w:t>та заступник начальника управління – начальник відділу – головний бухгалтер</w:t>
            </w:r>
            <w:r w:rsidRPr="003B31AA">
              <w:rPr>
                <w:rFonts w:eastAsia="Lucida Sans Unicode"/>
                <w:noProof/>
                <w:kern w:val="1"/>
                <w:lang w:val="uk-UA" w:eastAsia="en-US"/>
              </w:rPr>
              <w:t xml:space="preserve"> призначаються на посаду розпорядженням міського голови за рекомендацією конкурсної комісії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законодавства.</w:t>
            </w:r>
          </w:p>
        </w:tc>
      </w:tr>
      <w:tr w:rsidR="00E904C3" w:rsidRPr="00E904C3" w:rsidTr="00E904C3">
        <w:tc>
          <w:tcPr>
            <w:tcW w:w="4927" w:type="dxa"/>
          </w:tcPr>
          <w:p w:rsidR="00E904C3" w:rsidRDefault="00E904C3" w:rsidP="006913E5">
            <w:pPr>
              <w:rPr>
                <w:lang w:val="uk-UA"/>
              </w:rPr>
            </w:pPr>
            <w:r>
              <w:rPr>
                <w:b/>
                <w:lang w:val="uk-UA"/>
              </w:rPr>
              <w:t>Відсутні</w:t>
            </w:r>
            <w:r>
              <w:rPr>
                <w:b/>
                <w:lang w:val="uk-UA"/>
              </w:rPr>
              <w:t>й</w:t>
            </w:r>
            <w:r w:rsidRPr="0096250A">
              <w:rPr>
                <w:b/>
                <w:lang w:val="uk-UA"/>
              </w:rPr>
              <w:t>.</w:t>
            </w:r>
          </w:p>
        </w:tc>
        <w:tc>
          <w:tcPr>
            <w:tcW w:w="4927" w:type="dxa"/>
          </w:tcPr>
          <w:p w:rsidR="00E904C3" w:rsidRDefault="00E904C3" w:rsidP="006913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 xml:space="preserve"> 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>у 3.2</w:t>
            </w:r>
            <w:r w:rsidRPr="0096250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96250A">
              <w:rPr>
                <w:b/>
                <w:lang w:val="uk-UA"/>
              </w:rPr>
              <w:t>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 xml:space="preserve">. </w:t>
            </w:r>
          </w:p>
          <w:p w:rsidR="00E904C3" w:rsidRDefault="00E904C3" w:rsidP="006913E5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3.2.6. </w:t>
            </w:r>
            <w:r w:rsidRPr="00E904C3">
              <w:rPr>
                <w:noProof/>
                <w:lang w:val="uk-UA"/>
              </w:rPr>
              <w:t>Здійснює заходи щодо ведення реєстру містобудівніх умов і обмежень.</w:t>
            </w:r>
            <w:bookmarkStart w:id="0" w:name="_GoBack"/>
            <w:bookmarkEnd w:id="0"/>
          </w:p>
        </w:tc>
      </w:tr>
      <w:tr w:rsidR="0096250A" w:rsidRPr="00E904C3" w:rsidTr="00E904C3">
        <w:tc>
          <w:tcPr>
            <w:tcW w:w="4927" w:type="dxa"/>
          </w:tcPr>
          <w:p w:rsidR="0096250A" w:rsidRDefault="00A0620F" w:rsidP="003B31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3.2.15</w:t>
            </w:r>
            <w:r w:rsidR="003B31AA">
              <w:rPr>
                <w:b/>
                <w:lang w:val="uk-UA"/>
              </w:rPr>
              <w:t xml:space="preserve"> п</w:t>
            </w:r>
            <w:r w:rsidR="003B31AA" w:rsidRPr="0096250A">
              <w:rPr>
                <w:b/>
                <w:lang w:val="uk-UA"/>
              </w:rPr>
              <w:t>ункт</w:t>
            </w:r>
            <w:r w:rsidR="003B31AA">
              <w:rPr>
                <w:b/>
                <w:lang w:val="uk-UA"/>
              </w:rPr>
              <w:t>у 3.2</w:t>
            </w:r>
            <w:r w:rsidR="003B31AA" w:rsidRPr="0096250A">
              <w:rPr>
                <w:b/>
                <w:lang w:val="uk-UA"/>
              </w:rPr>
              <w:t xml:space="preserve"> розділу І</w:t>
            </w:r>
            <w:r w:rsidR="003B31AA">
              <w:rPr>
                <w:b/>
                <w:lang w:val="uk-UA"/>
              </w:rPr>
              <w:t>ІІ</w:t>
            </w:r>
            <w:r w:rsidR="003B31AA" w:rsidRPr="0096250A">
              <w:rPr>
                <w:b/>
                <w:lang w:val="uk-UA"/>
              </w:rPr>
              <w:t>.</w:t>
            </w:r>
          </w:p>
          <w:p w:rsidR="003B31AA" w:rsidRPr="003B31AA" w:rsidRDefault="00A0620F" w:rsidP="00A0620F">
            <w:pPr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3.2.15.</w:t>
            </w:r>
            <w:r w:rsidR="003B31AA">
              <w:rPr>
                <w:noProof/>
                <w:lang w:val="uk-UA"/>
              </w:rPr>
              <w:t xml:space="preserve"> </w:t>
            </w:r>
            <w:r w:rsidR="003B31AA" w:rsidRPr="0096250A">
              <w:rPr>
                <w:noProof/>
                <w:lang w:val="uk-UA"/>
              </w:rPr>
              <w:t xml:space="preserve">Координує  винесення в  натуру </w:t>
            </w:r>
            <w:r w:rsidR="003B31AA" w:rsidRPr="00152EBB">
              <w:rPr>
                <w:b/>
                <w:noProof/>
                <w:lang w:val="uk-UA"/>
              </w:rPr>
              <w:t>"</w:t>
            </w:r>
            <w:r w:rsidR="003B31AA" w:rsidRPr="0096250A">
              <w:rPr>
                <w:noProof/>
                <w:lang w:val="uk-UA"/>
              </w:rPr>
              <w:t>червоних ліній</w:t>
            </w:r>
            <w:r w:rsidR="003B31AA" w:rsidRPr="00152EBB">
              <w:rPr>
                <w:b/>
                <w:noProof/>
                <w:lang w:val="uk-UA"/>
              </w:rPr>
              <w:t>"</w:t>
            </w:r>
            <w:r w:rsidR="003B31AA" w:rsidRPr="0096250A">
              <w:rPr>
                <w:noProof/>
                <w:lang w:val="uk-UA"/>
              </w:rPr>
              <w:t xml:space="preserve">   вулиць і  доріг, осей  будівель, споруд і ліній інженерних комунікацій; здійснює систематизацію зазначених матеріалів.</w:t>
            </w:r>
          </w:p>
        </w:tc>
        <w:tc>
          <w:tcPr>
            <w:tcW w:w="4927" w:type="dxa"/>
          </w:tcPr>
          <w:p w:rsidR="0096250A" w:rsidRDefault="003B31AA" w:rsidP="0038487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</w:t>
            </w:r>
            <w:r w:rsidR="00A0620F">
              <w:rPr>
                <w:b/>
                <w:lang w:val="uk-UA"/>
              </w:rPr>
              <w:t xml:space="preserve"> 3.2.15</w:t>
            </w:r>
            <w:r>
              <w:rPr>
                <w:b/>
                <w:lang w:val="uk-UA"/>
              </w:rPr>
              <w:t xml:space="preserve"> </w:t>
            </w:r>
            <w:r w:rsidR="0096250A">
              <w:rPr>
                <w:b/>
                <w:lang w:val="uk-UA"/>
              </w:rPr>
              <w:t>п</w:t>
            </w:r>
            <w:r w:rsidR="0096250A" w:rsidRPr="0096250A">
              <w:rPr>
                <w:b/>
                <w:lang w:val="uk-UA"/>
              </w:rPr>
              <w:t>ункт</w:t>
            </w:r>
            <w:r w:rsidR="0096250A">
              <w:rPr>
                <w:b/>
                <w:lang w:val="uk-UA"/>
              </w:rPr>
              <w:t>у 3.2</w:t>
            </w:r>
            <w:r w:rsidR="0096250A" w:rsidRPr="0096250A">
              <w:rPr>
                <w:b/>
                <w:lang w:val="uk-UA"/>
              </w:rPr>
              <w:t xml:space="preserve"> розділу І</w:t>
            </w:r>
            <w:r w:rsidR="0096250A">
              <w:rPr>
                <w:b/>
                <w:lang w:val="uk-UA"/>
              </w:rPr>
              <w:t>ІІ</w:t>
            </w:r>
            <w:r w:rsidR="0096250A" w:rsidRPr="0096250A">
              <w:rPr>
                <w:b/>
                <w:lang w:val="uk-UA"/>
              </w:rPr>
              <w:t xml:space="preserve">. </w:t>
            </w:r>
          </w:p>
          <w:p w:rsidR="005A6B30" w:rsidRDefault="00A0620F" w:rsidP="00A0620F">
            <w:pPr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3.2.15.</w:t>
            </w:r>
            <w:r w:rsidR="003B31AA">
              <w:rPr>
                <w:noProof/>
                <w:lang w:val="uk-UA"/>
              </w:rPr>
              <w:t xml:space="preserve"> </w:t>
            </w:r>
            <w:r w:rsidR="0096250A" w:rsidRPr="0096250A">
              <w:rPr>
                <w:noProof/>
                <w:lang w:val="uk-UA"/>
              </w:rPr>
              <w:t xml:space="preserve">Координує  винесення в  натуру </w:t>
            </w:r>
            <w:r w:rsidR="003B31AA" w:rsidRPr="00152EBB">
              <w:rPr>
                <w:b/>
                <w:noProof/>
                <w:lang w:val="uk-UA"/>
              </w:rPr>
              <w:t>«</w:t>
            </w:r>
            <w:r w:rsidR="003B31AA">
              <w:rPr>
                <w:noProof/>
                <w:lang w:val="uk-UA"/>
              </w:rPr>
              <w:t>червоних ліній</w:t>
            </w:r>
            <w:r w:rsidR="003B31AA" w:rsidRPr="00152EBB">
              <w:rPr>
                <w:b/>
                <w:noProof/>
                <w:lang w:val="uk-UA"/>
              </w:rPr>
              <w:t>»</w:t>
            </w:r>
            <w:r w:rsidR="0096250A" w:rsidRPr="0096250A">
              <w:rPr>
                <w:noProof/>
                <w:lang w:val="uk-UA"/>
              </w:rPr>
              <w:t xml:space="preserve">   вулиць і  доріг, осей  будівель, споруд і ліній інженерних комунікацій; здійснює систематизацію зазначених матеріалів.</w:t>
            </w:r>
          </w:p>
        </w:tc>
      </w:tr>
      <w:tr w:rsidR="00330197" w:rsidRPr="00E904C3" w:rsidTr="00E904C3">
        <w:tc>
          <w:tcPr>
            <w:tcW w:w="4927" w:type="dxa"/>
          </w:tcPr>
          <w:p w:rsidR="00330197" w:rsidRDefault="00A0620F" w:rsidP="003301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3.2.21</w:t>
            </w:r>
            <w:r w:rsidR="00330197">
              <w:rPr>
                <w:b/>
                <w:lang w:val="uk-UA"/>
              </w:rPr>
              <w:t xml:space="preserve"> п</w:t>
            </w:r>
            <w:r w:rsidR="00330197" w:rsidRPr="0096250A">
              <w:rPr>
                <w:b/>
                <w:lang w:val="uk-UA"/>
              </w:rPr>
              <w:t>ункт</w:t>
            </w:r>
            <w:r w:rsidR="00330197">
              <w:rPr>
                <w:b/>
                <w:lang w:val="uk-UA"/>
              </w:rPr>
              <w:t>у 3.2</w:t>
            </w:r>
            <w:r w:rsidR="00330197" w:rsidRPr="0096250A">
              <w:rPr>
                <w:b/>
                <w:lang w:val="uk-UA"/>
              </w:rPr>
              <w:t xml:space="preserve"> розділу І</w:t>
            </w:r>
            <w:r w:rsidR="00330197">
              <w:rPr>
                <w:b/>
                <w:lang w:val="uk-UA"/>
              </w:rPr>
              <w:t>ІІ</w:t>
            </w:r>
            <w:r w:rsidR="00330197" w:rsidRPr="0096250A">
              <w:rPr>
                <w:b/>
                <w:lang w:val="uk-UA"/>
              </w:rPr>
              <w:t>.</w:t>
            </w:r>
          </w:p>
          <w:p w:rsidR="00330197" w:rsidRDefault="00A0620F" w:rsidP="00330197">
            <w:pPr>
              <w:jc w:val="both"/>
              <w:rPr>
                <w:b/>
                <w:lang w:val="uk-UA"/>
              </w:rPr>
            </w:pPr>
            <w:r>
              <w:rPr>
                <w:noProof/>
                <w:lang w:val="uk-UA"/>
              </w:rPr>
              <w:t>3.2.21</w:t>
            </w:r>
            <w:r w:rsidR="00330197" w:rsidRPr="00330197">
              <w:rPr>
                <w:noProof/>
                <w:lang w:val="uk-UA"/>
              </w:rPr>
              <w:t>. Сприяє діяльності місцевих організацій творчих спілок у сфері містобудування та архітектури</w:t>
            </w:r>
            <w:r w:rsidR="00330197" w:rsidRPr="00152EBB">
              <w:rPr>
                <w:b/>
                <w:noProof/>
                <w:lang w:val="uk-UA"/>
              </w:rPr>
              <w:t>;</w:t>
            </w:r>
          </w:p>
        </w:tc>
        <w:tc>
          <w:tcPr>
            <w:tcW w:w="4927" w:type="dxa"/>
          </w:tcPr>
          <w:p w:rsidR="00330197" w:rsidRDefault="00A0620F" w:rsidP="003301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3.2.21</w:t>
            </w:r>
            <w:r w:rsidR="00330197">
              <w:rPr>
                <w:b/>
                <w:lang w:val="uk-UA"/>
              </w:rPr>
              <w:t xml:space="preserve"> п</w:t>
            </w:r>
            <w:r w:rsidR="00330197" w:rsidRPr="0096250A">
              <w:rPr>
                <w:b/>
                <w:lang w:val="uk-UA"/>
              </w:rPr>
              <w:t>ункт</w:t>
            </w:r>
            <w:r w:rsidR="00330197">
              <w:rPr>
                <w:b/>
                <w:lang w:val="uk-UA"/>
              </w:rPr>
              <w:t>у 3.2</w:t>
            </w:r>
            <w:r w:rsidR="00330197" w:rsidRPr="0096250A">
              <w:rPr>
                <w:b/>
                <w:lang w:val="uk-UA"/>
              </w:rPr>
              <w:t xml:space="preserve"> розділу І</w:t>
            </w:r>
            <w:r w:rsidR="00330197">
              <w:rPr>
                <w:b/>
                <w:lang w:val="uk-UA"/>
              </w:rPr>
              <w:t>ІІ</w:t>
            </w:r>
            <w:r w:rsidR="00330197" w:rsidRPr="0096250A">
              <w:rPr>
                <w:b/>
                <w:lang w:val="uk-UA"/>
              </w:rPr>
              <w:t>.</w:t>
            </w:r>
          </w:p>
          <w:p w:rsidR="00330197" w:rsidRDefault="00A0620F" w:rsidP="00330197">
            <w:pPr>
              <w:jc w:val="both"/>
              <w:rPr>
                <w:b/>
                <w:lang w:val="uk-UA"/>
              </w:rPr>
            </w:pPr>
            <w:r>
              <w:rPr>
                <w:noProof/>
                <w:lang w:val="uk-UA"/>
              </w:rPr>
              <w:t>3.2.21</w:t>
            </w:r>
            <w:r w:rsidR="00330197" w:rsidRPr="00330197">
              <w:rPr>
                <w:noProof/>
                <w:lang w:val="uk-UA"/>
              </w:rPr>
              <w:t>. Сприяє діяльності місцевих організацій творчих спілок у сфері містобудування та архітектури</w:t>
            </w:r>
            <w:r w:rsidR="00330197" w:rsidRPr="00152EBB">
              <w:rPr>
                <w:b/>
                <w:noProof/>
                <w:lang w:val="uk-UA"/>
              </w:rPr>
              <w:t>.</w:t>
            </w:r>
          </w:p>
        </w:tc>
      </w:tr>
      <w:tr w:rsidR="0096250A" w:rsidRPr="003C5EA4" w:rsidTr="00E904C3">
        <w:tc>
          <w:tcPr>
            <w:tcW w:w="4927" w:type="dxa"/>
          </w:tcPr>
          <w:p w:rsidR="0021762A" w:rsidRDefault="00A0620F" w:rsidP="002176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Підпункт 3.2.22</w:t>
            </w:r>
            <w:r w:rsidR="0021762A">
              <w:rPr>
                <w:b/>
                <w:lang w:val="uk-UA"/>
              </w:rPr>
              <w:t xml:space="preserve"> п</w:t>
            </w:r>
            <w:r w:rsidR="0021762A" w:rsidRPr="0096250A">
              <w:rPr>
                <w:b/>
                <w:lang w:val="uk-UA"/>
              </w:rPr>
              <w:t>ункт</w:t>
            </w:r>
            <w:r w:rsidR="0021762A">
              <w:rPr>
                <w:b/>
                <w:lang w:val="uk-UA"/>
              </w:rPr>
              <w:t>у 3.2</w:t>
            </w:r>
            <w:r w:rsidR="0021762A" w:rsidRPr="0096250A">
              <w:rPr>
                <w:b/>
                <w:lang w:val="uk-UA"/>
              </w:rPr>
              <w:t xml:space="preserve"> розділу І</w:t>
            </w:r>
            <w:r w:rsidR="0021762A">
              <w:rPr>
                <w:b/>
                <w:lang w:val="uk-UA"/>
              </w:rPr>
              <w:t>ІІ</w:t>
            </w:r>
            <w:r w:rsidR="0021762A" w:rsidRPr="0096250A">
              <w:rPr>
                <w:b/>
                <w:lang w:val="uk-UA"/>
              </w:rPr>
              <w:t>.</w:t>
            </w:r>
          </w:p>
          <w:p w:rsidR="005A6B30" w:rsidRDefault="00A0620F" w:rsidP="005632CE">
            <w:pPr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3.2.22</w:t>
            </w:r>
            <w:r w:rsidR="0021762A">
              <w:rPr>
                <w:noProof/>
                <w:lang w:val="uk-UA"/>
              </w:rPr>
              <w:t xml:space="preserve">. </w:t>
            </w:r>
            <w:r w:rsidR="003B31AA" w:rsidRPr="0021762A">
              <w:rPr>
                <w:noProof/>
                <w:lang w:val="uk-UA"/>
              </w:rPr>
              <w:t>Забезпечує складання та передачу на розгляд адміністративної комісії при виконавчому комітеті Сумської міської ради протоколів про адміністративні правопорушення, що передбачені статтею 150 «Порушення правил користування жилими будинками і жилими приміщеннями» та статтею 152 «Порушення державних стандартів, норм і правил у сфері благоустрою населених пунктів, правил благоустрою територій населених пунктів» Кодексу України про адміністративні правопорушення.</w:t>
            </w:r>
          </w:p>
        </w:tc>
        <w:tc>
          <w:tcPr>
            <w:tcW w:w="4927" w:type="dxa"/>
          </w:tcPr>
          <w:p w:rsidR="0096250A" w:rsidRPr="00721FB1" w:rsidRDefault="0021762A" w:rsidP="0021762A">
            <w:pPr>
              <w:ind w:left="-107" w:firstLine="142"/>
              <w:jc w:val="both"/>
              <w:rPr>
                <w:noProof/>
                <w:lang w:val="uk-UA"/>
              </w:rPr>
            </w:pPr>
            <w:r>
              <w:rPr>
                <w:b/>
                <w:lang w:val="uk-UA"/>
              </w:rPr>
              <w:t>Виключено.</w:t>
            </w:r>
          </w:p>
        </w:tc>
      </w:tr>
      <w:tr w:rsidR="0096250A" w:rsidRPr="00E904C3" w:rsidTr="00E904C3">
        <w:tc>
          <w:tcPr>
            <w:tcW w:w="4927" w:type="dxa"/>
          </w:tcPr>
          <w:p w:rsidR="0096250A" w:rsidRDefault="001F7F6E" w:rsidP="00E4071A">
            <w:pPr>
              <w:rPr>
                <w:lang w:val="uk-UA"/>
              </w:rPr>
            </w:pPr>
            <w:r>
              <w:rPr>
                <w:b/>
                <w:lang w:val="uk-UA"/>
              </w:rPr>
              <w:t>Відсутні</w:t>
            </w:r>
            <w:r w:rsidRPr="0096250A">
              <w:rPr>
                <w:b/>
                <w:lang w:val="uk-UA"/>
              </w:rPr>
              <w:t>.</w:t>
            </w:r>
          </w:p>
        </w:tc>
        <w:tc>
          <w:tcPr>
            <w:tcW w:w="4927" w:type="dxa"/>
          </w:tcPr>
          <w:p w:rsidR="001F7F6E" w:rsidRDefault="0078418C" w:rsidP="001F7F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A0620F">
              <w:rPr>
                <w:b/>
                <w:lang w:val="uk-UA"/>
              </w:rPr>
              <w:t>ідпункти 3.2.38 - 3.2.39</w:t>
            </w:r>
            <w:r w:rsidR="001F7F6E">
              <w:rPr>
                <w:b/>
                <w:lang w:val="uk-UA"/>
              </w:rPr>
              <w:t xml:space="preserve"> п</w:t>
            </w:r>
            <w:r w:rsidR="001F7F6E" w:rsidRPr="0096250A">
              <w:rPr>
                <w:b/>
                <w:lang w:val="uk-UA"/>
              </w:rPr>
              <w:t>ункт</w:t>
            </w:r>
            <w:r w:rsidR="001F7F6E">
              <w:rPr>
                <w:b/>
                <w:lang w:val="uk-UA"/>
              </w:rPr>
              <w:t>у 3.2</w:t>
            </w:r>
            <w:r w:rsidR="001F7F6E" w:rsidRPr="0096250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="001F7F6E" w:rsidRPr="0096250A">
              <w:rPr>
                <w:b/>
                <w:lang w:val="uk-UA"/>
              </w:rPr>
              <w:t>розділу І</w:t>
            </w:r>
            <w:r w:rsidR="001F7F6E">
              <w:rPr>
                <w:b/>
                <w:lang w:val="uk-UA"/>
              </w:rPr>
              <w:t>ІІ</w:t>
            </w:r>
            <w:r w:rsidR="001F7F6E" w:rsidRPr="0096250A">
              <w:rPr>
                <w:b/>
                <w:lang w:val="uk-UA"/>
              </w:rPr>
              <w:t xml:space="preserve">. </w:t>
            </w:r>
          </w:p>
          <w:p w:rsidR="0078418C" w:rsidRPr="0078418C" w:rsidRDefault="00A0620F" w:rsidP="0078418C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3.2.38</w:t>
            </w:r>
            <w:r w:rsidR="0078418C" w:rsidRPr="0078418C">
              <w:rPr>
                <w:noProof/>
                <w:lang w:val="uk-UA"/>
              </w:rPr>
              <w:t xml:space="preserve">. Готує проекти рішень виконавчого комітету Сумської міської ради стосовно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</w:t>
            </w:r>
            <w:r w:rsidR="0078418C" w:rsidRPr="0078418C">
              <w:rPr>
                <w:noProof/>
                <w:lang w:val="uk-UA"/>
              </w:rPr>
              <w:lastRenderedPageBreak/>
              <w:t>будинків квартирного типу у будинки садибного типу, а також переведення житлових будинків і житлових приміщень у нежитлові.</w:t>
            </w:r>
          </w:p>
          <w:p w:rsidR="005A6B30" w:rsidRDefault="00A0620F" w:rsidP="005632CE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3.2.39</w:t>
            </w:r>
            <w:r w:rsidR="0078418C" w:rsidRPr="0078418C">
              <w:rPr>
                <w:noProof/>
                <w:lang w:val="uk-UA"/>
              </w:rPr>
              <w:t>. Готує проекти рішень виконавчого комітету Сумської міської ради щодо переведення дачних і садових будинків, що відповідають державним будівельним нормам, у жилі будинки.</w:t>
            </w:r>
          </w:p>
        </w:tc>
      </w:tr>
      <w:tr w:rsidR="005632CE" w:rsidRPr="003C5EA4" w:rsidTr="00E904C3">
        <w:tc>
          <w:tcPr>
            <w:tcW w:w="4927" w:type="dxa"/>
          </w:tcPr>
          <w:p w:rsidR="005632CE" w:rsidRDefault="005632CE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3.3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632CE" w:rsidRPr="00A0620F" w:rsidRDefault="005632CE" w:rsidP="00A0620F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noProof/>
                <w:lang w:val="uk-UA"/>
              </w:rPr>
            </w:pPr>
            <w:r w:rsidRPr="00A0620F">
              <w:rPr>
                <w:noProof/>
                <w:lang w:val="uk-UA"/>
              </w:rPr>
              <w:t>Управління несе зобов’язання по сплаті коштів, стягнутих за судовими рішеннями з Сумської міської ради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Управління.</w:t>
            </w:r>
          </w:p>
        </w:tc>
        <w:tc>
          <w:tcPr>
            <w:tcW w:w="4927" w:type="dxa"/>
          </w:tcPr>
          <w:p w:rsidR="005632CE" w:rsidRDefault="005632CE" w:rsidP="005632CE">
            <w:pPr>
              <w:pStyle w:val="a4"/>
              <w:ind w:left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96250A">
              <w:rPr>
                <w:b/>
                <w:lang w:val="uk-UA"/>
              </w:rPr>
              <w:t>ункт</w:t>
            </w:r>
            <w:r>
              <w:rPr>
                <w:b/>
                <w:lang w:val="uk-UA"/>
              </w:rPr>
              <w:t xml:space="preserve"> 3.3</w:t>
            </w:r>
            <w:r w:rsidRPr="0096250A">
              <w:rPr>
                <w:b/>
                <w:lang w:val="uk-UA"/>
              </w:rPr>
              <w:t xml:space="preserve"> розділу І</w:t>
            </w:r>
            <w:r>
              <w:rPr>
                <w:b/>
                <w:lang w:val="uk-UA"/>
              </w:rPr>
              <w:t>ІІ</w:t>
            </w:r>
            <w:r w:rsidRPr="0096250A">
              <w:rPr>
                <w:b/>
                <w:lang w:val="uk-UA"/>
              </w:rPr>
              <w:t>.</w:t>
            </w:r>
          </w:p>
          <w:p w:rsidR="005632CE" w:rsidRPr="005632CE" w:rsidRDefault="005632CE" w:rsidP="005632CE">
            <w:pPr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3.3. </w:t>
            </w:r>
            <w:r w:rsidRPr="005632CE">
              <w:rPr>
                <w:noProof/>
                <w:lang w:val="uk-UA"/>
              </w:rPr>
              <w:t xml:space="preserve">Управління несе зобов’язання по сплаті коштів, стягнутих за судовими рішеннями з Сумської міської ради, </w:t>
            </w:r>
            <w:r w:rsidRPr="00152EBB">
              <w:rPr>
                <w:b/>
                <w:noProof/>
                <w:lang w:val="uk-UA"/>
              </w:rPr>
              <w:t xml:space="preserve">виконавчого комітету Сумської міської ради та Сумського міського голови </w:t>
            </w:r>
            <w:r w:rsidRPr="005632CE">
              <w:rPr>
                <w:noProof/>
                <w:lang w:val="uk-UA"/>
              </w:rPr>
              <w:t>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Управління.</w:t>
            </w:r>
          </w:p>
        </w:tc>
      </w:tr>
    </w:tbl>
    <w:p w:rsidR="003306EC" w:rsidRPr="005632CE" w:rsidRDefault="003306EC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5632CE" w:rsidRDefault="004463D1" w:rsidP="00E4071A">
      <w:pPr>
        <w:rPr>
          <w:sz w:val="28"/>
          <w:szCs w:val="28"/>
          <w:lang w:val="uk-UA"/>
        </w:rPr>
      </w:pPr>
    </w:p>
    <w:p w:rsidR="004463D1" w:rsidRPr="0033254C" w:rsidRDefault="004463D1" w:rsidP="000E7DB4">
      <w:pPr>
        <w:jc w:val="both"/>
        <w:rPr>
          <w:b/>
          <w:sz w:val="28"/>
          <w:szCs w:val="28"/>
          <w:lang w:val="uk-UA"/>
        </w:rPr>
      </w:pPr>
      <w:r w:rsidRPr="0033254C">
        <w:rPr>
          <w:b/>
          <w:sz w:val="28"/>
          <w:szCs w:val="28"/>
          <w:lang w:val="uk-UA"/>
        </w:rPr>
        <w:t xml:space="preserve">Начальник управління – </w:t>
      </w:r>
    </w:p>
    <w:p w:rsidR="004463D1" w:rsidRPr="0033254C" w:rsidRDefault="004463D1" w:rsidP="000E7DB4">
      <w:pPr>
        <w:jc w:val="both"/>
        <w:rPr>
          <w:b/>
          <w:sz w:val="28"/>
          <w:szCs w:val="28"/>
          <w:lang w:val="uk-UA"/>
        </w:rPr>
      </w:pPr>
      <w:r w:rsidRPr="0033254C">
        <w:rPr>
          <w:b/>
          <w:sz w:val="28"/>
          <w:szCs w:val="28"/>
          <w:lang w:val="uk-UA"/>
        </w:rPr>
        <w:t>головний архітектор</w:t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</w:r>
      <w:r w:rsidRPr="0033254C">
        <w:rPr>
          <w:b/>
          <w:sz w:val="28"/>
          <w:szCs w:val="28"/>
          <w:lang w:val="uk-UA"/>
        </w:rPr>
        <w:tab/>
        <w:t xml:space="preserve">А.В. </w:t>
      </w:r>
      <w:proofErr w:type="spellStart"/>
      <w:r w:rsidRPr="0033254C">
        <w:rPr>
          <w:b/>
          <w:sz w:val="28"/>
          <w:szCs w:val="28"/>
          <w:lang w:val="uk-UA"/>
        </w:rPr>
        <w:t>Кривцов</w:t>
      </w:r>
      <w:proofErr w:type="spellEnd"/>
    </w:p>
    <w:p w:rsidR="004463D1" w:rsidRPr="004463D1" w:rsidRDefault="004463D1" w:rsidP="00E4071A">
      <w:pPr>
        <w:rPr>
          <w:sz w:val="28"/>
          <w:szCs w:val="28"/>
          <w:lang w:val="uk-UA"/>
        </w:rPr>
      </w:pPr>
    </w:p>
    <w:p w:rsidR="004463D1" w:rsidRPr="004463D1" w:rsidRDefault="004463D1" w:rsidP="00E4071A"/>
    <w:p w:rsidR="004463D1" w:rsidRPr="004463D1" w:rsidRDefault="004463D1" w:rsidP="00E4071A"/>
    <w:sectPr w:rsidR="004463D1" w:rsidRPr="004463D1" w:rsidSect="007841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2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A"/>
    <w:rsid w:val="000E7DB4"/>
    <w:rsid w:val="00152EBB"/>
    <w:rsid w:val="001A681E"/>
    <w:rsid w:val="001F7F6E"/>
    <w:rsid w:val="0021762A"/>
    <w:rsid w:val="00330197"/>
    <w:rsid w:val="003306EC"/>
    <w:rsid w:val="003B31AA"/>
    <w:rsid w:val="003C5EA4"/>
    <w:rsid w:val="004463D1"/>
    <w:rsid w:val="005632CE"/>
    <w:rsid w:val="005A6B30"/>
    <w:rsid w:val="005D6455"/>
    <w:rsid w:val="00721E96"/>
    <w:rsid w:val="00721FB1"/>
    <w:rsid w:val="0078418C"/>
    <w:rsid w:val="0096250A"/>
    <w:rsid w:val="00A0620F"/>
    <w:rsid w:val="00A3088F"/>
    <w:rsid w:val="00E4071A"/>
    <w:rsid w:val="00E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10</cp:revision>
  <dcterms:created xsi:type="dcterms:W3CDTF">2017-07-11T07:36:00Z</dcterms:created>
  <dcterms:modified xsi:type="dcterms:W3CDTF">2017-07-20T07:53:00Z</dcterms:modified>
</cp:coreProperties>
</file>