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4239"/>
        <w:gridCol w:w="1125"/>
        <w:gridCol w:w="4126"/>
      </w:tblGrid>
      <w:tr w:rsidR="00B309FF" w:rsidRPr="00B309FF" w:rsidTr="004E3EFC">
        <w:trPr>
          <w:trHeight w:val="1134"/>
        </w:trPr>
        <w:tc>
          <w:tcPr>
            <w:tcW w:w="4239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3715" cy="7137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Проект </w:t>
            </w:r>
            <w:proofErr w:type="spellStart"/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B309FF" w:rsidRPr="00634039" w:rsidRDefault="00B309FF" w:rsidP="00634039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</w:t>
            </w:r>
            <w:r w:rsidR="00634039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19.07.2017</w:t>
            </w:r>
          </w:p>
        </w:tc>
      </w:tr>
    </w:tbl>
    <w:p w:rsidR="00634039" w:rsidRDefault="00634039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</w:p>
    <w:p w:rsidR="00B309FF" w:rsidRPr="00492FDA" w:rsidRDefault="00B309FF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36"/>
          <w:szCs w:val="36"/>
        </w:rPr>
      </w:pPr>
      <w:r w:rsidRPr="00492FDA">
        <w:rPr>
          <w:rFonts w:ascii="Times New Roman" w:hAnsi="Times New Roman" w:cs="Times New Roman"/>
          <w:bCs/>
          <w:smallCaps/>
          <w:color w:val="000000"/>
          <w:sz w:val="36"/>
          <w:szCs w:val="36"/>
        </w:rPr>
        <w:t>СУМСЬКА МІСЬКА РАДА</w:t>
      </w:r>
    </w:p>
    <w:p w:rsidR="00B309FF" w:rsidRPr="00B309FF" w:rsidRDefault="00B309FF" w:rsidP="00B309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II СКЛИКАННЯ    </w:t>
      </w:r>
      <w:r w:rsidR="006340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СЕСІЯ</w:t>
      </w:r>
    </w:p>
    <w:p w:rsidR="00B309FF" w:rsidRPr="00492FDA" w:rsidRDefault="00B309FF" w:rsidP="006340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2F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РІШЕННЯ</w:t>
      </w:r>
    </w:p>
    <w:p w:rsidR="00B309FF" w:rsidRPr="00B309FF" w:rsidRDefault="00B309FF" w:rsidP="0063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63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від                   2017 року №         - МР</w:t>
      </w:r>
    </w:p>
    <w:p w:rsidR="00B309FF" w:rsidRPr="00B309FF" w:rsidRDefault="00B309FF" w:rsidP="0063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B309FF" w:rsidRPr="00B309FF" w:rsidRDefault="00B309FF" w:rsidP="0063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6C7F33" w:rsidRPr="002940A1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3403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 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3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6C7F33" w:rsidP="00492FDA">
      <w:pPr>
        <w:pStyle w:val="a5"/>
        <w:spacing w:after="0"/>
        <w:ind w:left="0" w:firstLine="426"/>
        <w:jc w:val="both"/>
        <w:rPr>
          <w:b/>
          <w:sz w:val="28"/>
          <w:szCs w:val="28"/>
          <w:lang w:val="uk-UA"/>
        </w:rPr>
      </w:pPr>
      <w:r w:rsidRPr="006C7F33">
        <w:rPr>
          <w:sz w:val="28"/>
          <w:szCs w:val="28"/>
        </w:rPr>
        <w:t xml:space="preserve">У зв’язку </w:t>
      </w:r>
      <w:proofErr w:type="spellStart"/>
      <w:r w:rsidRPr="006C7F33">
        <w:rPr>
          <w:sz w:val="28"/>
          <w:szCs w:val="28"/>
        </w:rPr>
        <w:t>зі</w:t>
      </w:r>
      <w:proofErr w:type="spellEnd"/>
      <w:r w:rsidRPr="006C7F33">
        <w:rPr>
          <w:sz w:val="28"/>
          <w:szCs w:val="28"/>
        </w:rPr>
        <w:t xml:space="preserve"> </w:t>
      </w:r>
      <w:proofErr w:type="spellStart"/>
      <w:r w:rsidRPr="006C7F33">
        <w:rPr>
          <w:sz w:val="28"/>
          <w:szCs w:val="28"/>
        </w:rPr>
        <w:t>змінами</w:t>
      </w:r>
      <w:proofErr w:type="spellEnd"/>
      <w:r w:rsidRPr="006C7F33">
        <w:rPr>
          <w:sz w:val="28"/>
          <w:szCs w:val="28"/>
        </w:rPr>
        <w:t xml:space="preserve"> в </w:t>
      </w:r>
      <w:proofErr w:type="spellStart"/>
      <w:r w:rsidRPr="006C7F33">
        <w:rPr>
          <w:sz w:val="28"/>
          <w:szCs w:val="28"/>
        </w:rPr>
        <w:t>структурі</w:t>
      </w:r>
      <w:proofErr w:type="spellEnd"/>
      <w:r w:rsidRPr="006C7F33">
        <w:rPr>
          <w:sz w:val="28"/>
          <w:szCs w:val="28"/>
        </w:rPr>
        <w:t xml:space="preserve"> </w:t>
      </w:r>
      <w:proofErr w:type="spellStart"/>
      <w:r w:rsidRPr="006C7F33">
        <w:rPr>
          <w:sz w:val="28"/>
          <w:szCs w:val="28"/>
        </w:rPr>
        <w:t>апарату</w:t>
      </w:r>
      <w:proofErr w:type="spellEnd"/>
      <w:r w:rsidRPr="006C7F33">
        <w:rPr>
          <w:sz w:val="28"/>
          <w:szCs w:val="28"/>
        </w:rPr>
        <w:t xml:space="preserve"> та </w:t>
      </w:r>
      <w:proofErr w:type="spellStart"/>
      <w:r w:rsidRPr="006C7F33">
        <w:rPr>
          <w:sz w:val="28"/>
          <w:szCs w:val="28"/>
        </w:rPr>
        <w:t>виконавчих</w:t>
      </w:r>
      <w:proofErr w:type="spellEnd"/>
      <w:r w:rsidRPr="006C7F33">
        <w:rPr>
          <w:sz w:val="28"/>
          <w:szCs w:val="28"/>
        </w:rPr>
        <w:t xml:space="preserve"> органах </w:t>
      </w:r>
      <w:proofErr w:type="spellStart"/>
      <w:r w:rsidRPr="006C7F33">
        <w:rPr>
          <w:sz w:val="28"/>
          <w:szCs w:val="28"/>
        </w:rPr>
        <w:t>Сумської</w:t>
      </w:r>
      <w:proofErr w:type="spellEnd"/>
      <w:r w:rsidRPr="006C7F33">
        <w:rPr>
          <w:sz w:val="28"/>
          <w:szCs w:val="28"/>
        </w:rPr>
        <w:t xml:space="preserve"> </w:t>
      </w:r>
      <w:proofErr w:type="spellStart"/>
      <w:r w:rsidRPr="006C7F33">
        <w:rPr>
          <w:sz w:val="28"/>
          <w:szCs w:val="28"/>
        </w:rPr>
        <w:t>міської</w:t>
      </w:r>
      <w:proofErr w:type="spellEnd"/>
      <w:r w:rsidRPr="006C7F33">
        <w:rPr>
          <w:sz w:val="28"/>
          <w:szCs w:val="28"/>
        </w:rPr>
        <w:t xml:space="preserve"> ради, </w:t>
      </w:r>
      <w:proofErr w:type="spellStart"/>
      <w:r w:rsidRPr="006C7F33">
        <w:rPr>
          <w:sz w:val="28"/>
          <w:szCs w:val="28"/>
        </w:rPr>
        <w:t>кадровими</w:t>
      </w:r>
      <w:proofErr w:type="spellEnd"/>
      <w:r w:rsidRPr="006C7F33">
        <w:rPr>
          <w:sz w:val="28"/>
          <w:szCs w:val="28"/>
        </w:rPr>
        <w:t xml:space="preserve"> </w:t>
      </w:r>
      <w:proofErr w:type="spellStart"/>
      <w:proofErr w:type="gramStart"/>
      <w:r w:rsidRPr="006C7F33">
        <w:rPr>
          <w:sz w:val="28"/>
          <w:szCs w:val="28"/>
        </w:rPr>
        <w:t>змінами</w:t>
      </w:r>
      <w:proofErr w:type="spellEnd"/>
      <w:r w:rsidR="00B309FF" w:rsidRPr="006C7F33">
        <w:rPr>
          <w:sz w:val="28"/>
          <w:szCs w:val="28"/>
          <w:lang w:val="uk-UA"/>
        </w:rPr>
        <w:t>,  керуючись</w:t>
      </w:r>
      <w:proofErr w:type="gramEnd"/>
      <w:r w:rsidR="00B309FF" w:rsidRPr="006C7F33">
        <w:rPr>
          <w:sz w:val="28"/>
          <w:szCs w:val="28"/>
          <w:lang w:val="uk-UA"/>
        </w:rPr>
        <w:t xml:space="preserve">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492FDA" w:rsidRDefault="00492FDA" w:rsidP="006340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9FF" w:rsidRDefault="00B309FF" w:rsidP="006340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340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6C7F33" w:rsidRDefault="006C7F33" w:rsidP="0063403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Pr="006C7F33" w:rsidRDefault="006C7F33" w:rsidP="00634039">
      <w:pPr>
        <w:tabs>
          <w:tab w:val="num" w:pos="50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викласти в новій редакції згідно з додатком до даного рішення.</w:t>
      </w:r>
    </w:p>
    <w:p w:rsidR="006C7F33" w:rsidRPr="006C7F33" w:rsidRDefault="00634039" w:rsidP="006340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Пака С.Я</w:t>
      </w:r>
    </w:p>
    <w:p w:rsidR="00B309FF" w:rsidRPr="006C7F33" w:rsidRDefault="00B309FF" w:rsidP="00634039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634039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634039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FDA" w:rsidRPr="00B309FF" w:rsidRDefault="00492FDA" w:rsidP="00634039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634039" w:rsidP="00634039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О.М. Лисенко</w:t>
      </w:r>
    </w:p>
    <w:p w:rsidR="00B309FF" w:rsidRPr="00B309FF" w:rsidRDefault="00B309FF" w:rsidP="0063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5959C7" w:rsidRDefault="00B309FF" w:rsidP="00634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Виконавець: Чумаченко О.Ю.</w:t>
      </w:r>
    </w:p>
    <w:p w:rsidR="00492FDA" w:rsidRDefault="00492FDA" w:rsidP="00492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59C7" w:rsidRPr="002940A1" w:rsidRDefault="005959C7" w:rsidP="00492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940A1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– постійна комісія з питань охорони здоров’я,  соціального захисту населення</w:t>
      </w:r>
      <w:r w:rsidRPr="002940A1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,</w:t>
      </w:r>
      <w:r w:rsidRPr="002940A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 освіти,  науки,   культури, туризму,     сім’ї,   молоді    та  спорту</w:t>
      </w:r>
      <w:r w:rsidRPr="002940A1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міської ради.</w:t>
      </w:r>
    </w:p>
    <w:p w:rsidR="005959C7" w:rsidRPr="005959C7" w:rsidRDefault="005959C7" w:rsidP="00492F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5959C7" w:rsidRPr="005959C7" w:rsidRDefault="005959C7" w:rsidP="00492FDA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Доповідач: Чумаченко О.Ю.</w:t>
      </w:r>
    </w:p>
    <w:tbl>
      <w:tblPr>
        <w:tblW w:w="5954" w:type="dxa"/>
        <w:tblInd w:w="3652" w:type="dxa"/>
        <w:tblLook w:val="01E0" w:firstRow="1" w:lastRow="1" w:firstColumn="1" w:lastColumn="1" w:noHBand="0" w:noVBand="0"/>
      </w:tblPr>
      <w:tblGrid>
        <w:gridCol w:w="236"/>
        <w:gridCol w:w="5718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 06 лютого 2013 року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№2108-МР 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2017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6C7F33" w:rsidRPr="006C7F33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Пак Степан Якович</w:t>
            </w:r>
          </w:p>
        </w:tc>
        <w:tc>
          <w:tcPr>
            <w:tcW w:w="5465" w:type="dxa"/>
          </w:tcPr>
          <w:p w:rsidR="006C7F33" w:rsidRPr="00634039" w:rsidRDefault="006C7F33" w:rsidP="0063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</w:t>
            </w:r>
          </w:p>
        </w:tc>
      </w:tr>
      <w:tr w:rsidR="006C7F33" w:rsidRPr="006C7F33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 Олена Юріївна</w:t>
            </w:r>
          </w:p>
        </w:tc>
        <w:tc>
          <w:tcPr>
            <w:tcW w:w="546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в.о.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6C7F33" w:rsidRDefault="006C7F33" w:rsidP="00634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="00634039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</w:t>
            </w:r>
          </w:p>
        </w:tc>
      </w:tr>
      <w:tr w:rsidR="006C7F33" w:rsidRPr="006C7F33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465" w:type="dxa"/>
          </w:tcPr>
          <w:p w:rsidR="00634039" w:rsidRDefault="006C7F33" w:rsidP="006340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ресурсних платежів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</w:p>
          <w:p w:rsidR="006C7F33" w:rsidRPr="006C7F33" w:rsidRDefault="006C7F33" w:rsidP="00634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="00634039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(реєстраційний </w:t>
            </w:r>
          </w:p>
        </w:tc>
      </w:tr>
      <w:tr w:rsidR="006C7F33" w:rsidRPr="006C7F33" w:rsidTr="00634039">
        <w:tc>
          <w:tcPr>
            <w:tcW w:w="9571" w:type="dxa"/>
            <w:gridSpan w:val="2"/>
          </w:tcPr>
          <w:p w:rsidR="00634039" w:rsidRDefault="00634039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634039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65" w:type="dxa"/>
          </w:tcPr>
          <w:p w:rsidR="006C7F33" w:rsidRPr="006C7F33" w:rsidRDefault="006C7F33" w:rsidP="0063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</w:t>
            </w:r>
          </w:p>
        </w:tc>
      </w:tr>
      <w:tr w:rsidR="006C7F33" w:rsidRPr="002940A1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</w:tc>
        <w:tc>
          <w:tcPr>
            <w:tcW w:w="5465" w:type="dxa"/>
          </w:tcPr>
          <w:p w:rsidR="006C7F33" w:rsidRPr="006C7F33" w:rsidRDefault="006C7F33" w:rsidP="0063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</w:t>
            </w:r>
          </w:p>
        </w:tc>
      </w:tr>
      <w:tr w:rsidR="006C7F33" w:rsidRPr="002940A1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Мачула Наталія Іванівна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65" w:type="dxa"/>
          </w:tcPr>
          <w:p w:rsidR="006C7F33" w:rsidRPr="006C7F33" w:rsidRDefault="006C7F33" w:rsidP="00634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бухгалтер 1 категорії централізованої бухгалтерії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</w:t>
            </w:r>
          </w:p>
        </w:tc>
      </w:tr>
      <w:tr w:rsidR="006C7F33" w:rsidRPr="002940A1" w:rsidTr="00634039">
        <w:tc>
          <w:tcPr>
            <w:tcW w:w="410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Пявка Юлія Миколаївна</w:t>
            </w:r>
          </w:p>
        </w:tc>
        <w:tc>
          <w:tcPr>
            <w:tcW w:w="5465" w:type="dxa"/>
          </w:tcPr>
          <w:p w:rsidR="006C7F33" w:rsidRPr="00634039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ради </w:t>
            </w:r>
            <w:r w:rsidR="00634039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</w:t>
            </w:r>
          </w:p>
        </w:tc>
      </w:tr>
    </w:tbl>
    <w:p w:rsidR="006C7F33" w:rsidRPr="006C7F33" w:rsidRDefault="006C7F33" w:rsidP="006C7F33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34039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905F64" w:rsidRDefault="00905F64" w:rsidP="00B309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940A1" w:rsidRDefault="006C7F33" w:rsidP="00B309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34039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r w:rsidR="00F97AA4" w:rsidRPr="00634039">
        <w:rPr>
          <w:rFonts w:ascii="Times New Roman" w:hAnsi="Times New Roman" w:cs="Times New Roman"/>
          <w:sz w:val="20"/>
          <w:szCs w:val="20"/>
          <w:lang w:val="uk-UA"/>
        </w:rPr>
        <w:t>Чумаченко О.Ю.</w:t>
      </w:r>
    </w:p>
    <w:p w:rsidR="002940A1" w:rsidRDefault="002940A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2940A1" w:rsidRDefault="002940A1" w:rsidP="002940A1">
      <w:pPr>
        <w:rPr>
          <w:lang w:val="uk-UA"/>
        </w:rPr>
      </w:pPr>
    </w:p>
    <w:p w:rsidR="002940A1" w:rsidRPr="002940A1" w:rsidRDefault="002940A1" w:rsidP="002940A1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2940A1" w:rsidRPr="002940A1" w:rsidTr="002940A1">
        <w:trPr>
          <w:trHeight w:val="1122"/>
          <w:jc w:val="center"/>
        </w:trPr>
        <w:tc>
          <w:tcPr>
            <w:tcW w:w="4255" w:type="dxa"/>
          </w:tcPr>
          <w:p w:rsidR="002940A1" w:rsidRPr="002940A1" w:rsidRDefault="002940A1" w:rsidP="002940A1">
            <w:pPr>
              <w:pStyle w:val="a9"/>
              <w:rPr>
                <w:lang w:val="uk-UA"/>
              </w:rPr>
            </w:pPr>
          </w:p>
          <w:p w:rsidR="002940A1" w:rsidRPr="002940A1" w:rsidRDefault="002940A1" w:rsidP="002940A1">
            <w:pPr>
              <w:pStyle w:val="a9"/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2940A1" w:rsidRPr="002940A1" w:rsidRDefault="002940A1" w:rsidP="002940A1">
            <w:pPr>
              <w:pStyle w:val="a9"/>
              <w:jc w:val="center"/>
              <w:rPr>
                <w:sz w:val="12"/>
                <w:szCs w:val="12"/>
                <w:lang w:val="uk-UA"/>
              </w:rPr>
            </w:pPr>
            <w:r w:rsidRPr="002940A1"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-624840</wp:posOffset>
                  </wp:positionV>
                  <wp:extent cx="554355" cy="6858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2940A1" w:rsidRPr="002940A1" w:rsidRDefault="002940A1" w:rsidP="002940A1">
            <w:pPr>
              <w:pStyle w:val="a9"/>
              <w:jc w:val="right"/>
              <w:rPr>
                <w:lang w:val="uk-UA"/>
              </w:rPr>
            </w:pPr>
          </w:p>
        </w:tc>
      </w:tr>
    </w:tbl>
    <w:p w:rsidR="002940A1" w:rsidRPr="002940A1" w:rsidRDefault="002940A1" w:rsidP="002940A1">
      <w:pPr>
        <w:pStyle w:val="2"/>
        <w:tabs>
          <w:tab w:val="left" w:pos="3198"/>
          <w:tab w:val="left" w:pos="3927"/>
          <w:tab w:val="left" w:pos="4488"/>
        </w:tabs>
        <w:jc w:val="center"/>
        <w:rPr>
          <w:b w:val="0"/>
          <w:sz w:val="36"/>
          <w:szCs w:val="36"/>
        </w:rPr>
      </w:pPr>
      <w:r w:rsidRPr="002940A1">
        <w:rPr>
          <w:b w:val="0"/>
          <w:sz w:val="36"/>
          <w:szCs w:val="36"/>
        </w:rPr>
        <w:t>Сумська міська рада</w:t>
      </w:r>
    </w:p>
    <w:p w:rsidR="002940A1" w:rsidRPr="002940A1" w:rsidRDefault="002940A1" w:rsidP="002940A1">
      <w:pPr>
        <w:pStyle w:val="ab"/>
        <w:rPr>
          <w:sz w:val="28"/>
          <w:szCs w:val="28"/>
        </w:rPr>
      </w:pPr>
      <w:r w:rsidRPr="002940A1">
        <w:rPr>
          <w:sz w:val="28"/>
          <w:szCs w:val="28"/>
        </w:rPr>
        <w:t>ВІДДІЛ   ОХОРОНИ   ЗДОРОВ’Я</w:t>
      </w:r>
    </w:p>
    <w:p w:rsidR="002940A1" w:rsidRPr="002940A1" w:rsidRDefault="002940A1" w:rsidP="002940A1">
      <w:pPr>
        <w:pStyle w:val="ab"/>
        <w:rPr>
          <w:b w:val="0"/>
          <w:bCs w:val="0"/>
          <w:sz w:val="24"/>
        </w:rPr>
      </w:pPr>
      <w:r w:rsidRPr="002940A1">
        <w:rPr>
          <w:b w:val="0"/>
          <w:bCs w:val="0"/>
          <w:sz w:val="24"/>
        </w:rPr>
        <w:t xml:space="preserve">вул. Леваневського, </w:t>
      </w:r>
      <w:smartTag w:uri="urn:schemas-microsoft-com:office:smarttags" w:element="metricconverter">
        <w:smartTagPr>
          <w:attr w:name="ProductID" w:val="26, м"/>
        </w:smartTagPr>
        <w:r w:rsidRPr="002940A1">
          <w:rPr>
            <w:b w:val="0"/>
            <w:bCs w:val="0"/>
            <w:sz w:val="24"/>
          </w:rPr>
          <w:t>26, м</w:t>
        </w:r>
      </w:smartTag>
      <w:r w:rsidRPr="002940A1">
        <w:rPr>
          <w:b w:val="0"/>
          <w:bCs w:val="0"/>
          <w:sz w:val="24"/>
        </w:rPr>
        <w:t>. Суми, 400</w:t>
      </w:r>
      <w:r w:rsidRPr="002940A1">
        <w:rPr>
          <w:b w:val="0"/>
          <w:bCs w:val="0"/>
          <w:sz w:val="24"/>
          <w:lang w:val="ru-RU"/>
        </w:rPr>
        <w:t>22,</w:t>
      </w:r>
      <w:r w:rsidRPr="002940A1">
        <w:rPr>
          <w:b w:val="0"/>
          <w:bCs w:val="0"/>
          <w:sz w:val="24"/>
        </w:rPr>
        <w:t xml:space="preserve"> </w:t>
      </w:r>
      <w:proofErr w:type="spellStart"/>
      <w:r w:rsidRPr="002940A1">
        <w:rPr>
          <w:b w:val="0"/>
          <w:bCs w:val="0"/>
          <w:sz w:val="24"/>
        </w:rPr>
        <w:t>тел</w:t>
      </w:r>
      <w:proofErr w:type="spellEnd"/>
      <w:r w:rsidRPr="002940A1">
        <w:rPr>
          <w:b w:val="0"/>
          <w:bCs w:val="0"/>
          <w:sz w:val="24"/>
        </w:rPr>
        <w:t>.</w:t>
      </w:r>
      <w:r w:rsidRPr="002940A1">
        <w:rPr>
          <w:b w:val="0"/>
          <w:bCs w:val="0"/>
          <w:sz w:val="24"/>
          <w:lang w:val="ru-RU"/>
        </w:rPr>
        <w:t xml:space="preserve"> </w:t>
      </w:r>
      <w:r w:rsidRPr="002940A1">
        <w:rPr>
          <w:b w:val="0"/>
          <w:bCs w:val="0"/>
          <w:sz w:val="24"/>
          <w:lang w:val="en-US"/>
        </w:rPr>
        <w:t xml:space="preserve">(0542) </w:t>
      </w:r>
      <w:r w:rsidRPr="002940A1">
        <w:rPr>
          <w:b w:val="0"/>
          <w:bCs w:val="0"/>
          <w:sz w:val="24"/>
        </w:rPr>
        <w:t xml:space="preserve"> 650-553</w:t>
      </w:r>
    </w:p>
    <w:p w:rsidR="002940A1" w:rsidRPr="002940A1" w:rsidRDefault="002940A1" w:rsidP="002940A1">
      <w:pPr>
        <w:pStyle w:val="ab"/>
        <w:rPr>
          <w:b w:val="0"/>
          <w:bCs w:val="0"/>
          <w:sz w:val="24"/>
        </w:rPr>
      </w:pPr>
      <w:r w:rsidRPr="002940A1">
        <w:rPr>
          <w:b w:val="0"/>
          <w:bCs w:val="0"/>
          <w:sz w:val="24"/>
          <w:lang w:val="en-US"/>
        </w:rPr>
        <w:t>E</w:t>
      </w:r>
      <w:r w:rsidRPr="002940A1">
        <w:rPr>
          <w:b w:val="0"/>
          <w:bCs w:val="0"/>
          <w:sz w:val="24"/>
        </w:rPr>
        <w:t>-</w:t>
      </w:r>
      <w:r w:rsidRPr="002940A1">
        <w:rPr>
          <w:b w:val="0"/>
          <w:bCs w:val="0"/>
          <w:sz w:val="24"/>
          <w:lang w:val="en-US"/>
        </w:rPr>
        <w:t>mail</w:t>
      </w:r>
      <w:r w:rsidRPr="002940A1">
        <w:rPr>
          <w:b w:val="0"/>
          <w:bCs w:val="0"/>
          <w:sz w:val="24"/>
        </w:rPr>
        <w:t xml:space="preserve">: </w:t>
      </w:r>
      <w:proofErr w:type="spellStart"/>
      <w:r w:rsidRPr="002940A1">
        <w:rPr>
          <w:b w:val="0"/>
          <w:bCs w:val="0"/>
          <w:sz w:val="24"/>
          <w:lang w:val="en-US"/>
        </w:rPr>
        <w:t>voz</w:t>
      </w:r>
      <w:proofErr w:type="spellEnd"/>
      <w:r w:rsidRPr="002940A1">
        <w:rPr>
          <w:b w:val="0"/>
          <w:bCs w:val="0"/>
          <w:sz w:val="24"/>
        </w:rPr>
        <w:t>@</w:t>
      </w:r>
      <w:proofErr w:type="spellStart"/>
      <w:r w:rsidRPr="002940A1">
        <w:rPr>
          <w:b w:val="0"/>
          <w:bCs w:val="0"/>
          <w:sz w:val="24"/>
          <w:lang w:val="en-US"/>
        </w:rPr>
        <w:t>smr</w:t>
      </w:r>
      <w:proofErr w:type="spellEnd"/>
      <w:r w:rsidRPr="002940A1">
        <w:rPr>
          <w:b w:val="0"/>
          <w:bCs w:val="0"/>
          <w:sz w:val="24"/>
        </w:rPr>
        <w:t>.</w:t>
      </w:r>
      <w:proofErr w:type="spellStart"/>
      <w:r w:rsidRPr="002940A1">
        <w:rPr>
          <w:b w:val="0"/>
          <w:bCs w:val="0"/>
          <w:sz w:val="24"/>
          <w:lang w:val="en-US"/>
        </w:rPr>
        <w:t>gov</w:t>
      </w:r>
      <w:proofErr w:type="spellEnd"/>
      <w:r w:rsidRPr="002940A1">
        <w:rPr>
          <w:b w:val="0"/>
          <w:bCs w:val="0"/>
          <w:sz w:val="24"/>
        </w:rPr>
        <w:t>.</w:t>
      </w:r>
      <w:proofErr w:type="spellStart"/>
      <w:r w:rsidRPr="002940A1">
        <w:rPr>
          <w:b w:val="0"/>
          <w:bCs w:val="0"/>
          <w:sz w:val="24"/>
          <w:lang w:val="en-US"/>
        </w:rPr>
        <w:t>ua</w:t>
      </w:r>
      <w:proofErr w:type="spellEnd"/>
      <w:r w:rsidRPr="002940A1">
        <w:rPr>
          <w:b w:val="0"/>
          <w:bCs w:val="0"/>
          <w:sz w:val="24"/>
        </w:rPr>
        <w:t xml:space="preserve">          Код ЄДРПОУ 02013165</w:t>
      </w:r>
    </w:p>
    <w:p w:rsidR="002940A1" w:rsidRPr="002940A1" w:rsidRDefault="002940A1" w:rsidP="002940A1">
      <w:pPr>
        <w:pStyle w:val="ab"/>
        <w:rPr>
          <w:sz w:val="3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445"/>
        <w:gridCol w:w="1858"/>
        <w:gridCol w:w="236"/>
        <w:gridCol w:w="882"/>
        <w:gridCol w:w="2038"/>
        <w:gridCol w:w="519"/>
        <w:gridCol w:w="1709"/>
      </w:tblGrid>
      <w:tr w:rsidR="002940A1" w:rsidRPr="002940A1" w:rsidTr="002940A1"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40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40A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40A1">
              <w:rPr>
                <w:rFonts w:ascii="Times New Roman" w:hAnsi="Times New Roman" w:cs="Times New Roman"/>
              </w:rPr>
              <w:t>від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0A1" w:rsidRPr="002940A1" w:rsidRDefault="002940A1" w:rsidP="0029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40A1" w:rsidRDefault="002940A1" w:rsidP="002940A1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</w:p>
    <w:p w:rsidR="002940A1" w:rsidRPr="002940A1" w:rsidRDefault="002940A1" w:rsidP="002940A1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sz w:val="28"/>
          <w:szCs w:val="28"/>
          <w:lang w:val="uk-UA"/>
        </w:rPr>
        <w:t>Сумському міському голові м. Суми</w:t>
      </w:r>
    </w:p>
    <w:p w:rsidR="002940A1" w:rsidRPr="002940A1" w:rsidRDefault="002940A1" w:rsidP="002940A1">
      <w:pPr>
        <w:tabs>
          <w:tab w:val="left" w:pos="5430"/>
        </w:tabs>
        <w:spacing w:after="0" w:line="240" w:lineRule="auto"/>
        <w:ind w:left="48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b/>
          <w:sz w:val="28"/>
          <w:szCs w:val="28"/>
          <w:lang w:val="uk-UA"/>
        </w:rPr>
        <w:t>Лисенку О.М.</w:t>
      </w:r>
    </w:p>
    <w:p w:rsidR="002940A1" w:rsidRPr="002940A1" w:rsidRDefault="002940A1" w:rsidP="00294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0A1" w:rsidRPr="002940A1" w:rsidRDefault="002940A1" w:rsidP="00294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2940A1" w:rsidRPr="002940A1" w:rsidRDefault="002940A1" w:rsidP="00294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b/>
          <w:sz w:val="28"/>
          <w:szCs w:val="28"/>
          <w:lang w:val="uk-UA"/>
        </w:rPr>
        <w:t>необхідності розгляду проекту рішення СМР</w:t>
      </w:r>
    </w:p>
    <w:p w:rsidR="002940A1" w:rsidRPr="002940A1" w:rsidRDefault="002940A1" w:rsidP="00294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рішення Сумської міської ради від 06 лютого 2013 року №2108 – МР «Про припинення комунальної установи «Сумська міська станція швидкої медичної допомоги» шляхом ліквідації (зі змінами)</w:t>
      </w:r>
      <w:r w:rsidRPr="002940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940A1" w:rsidRPr="002940A1" w:rsidRDefault="002940A1" w:rsidP="0029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A1" w:rsidRPr="002940A1" w:rsidRDefault="002940A1" w:rsidP="00294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 третьої статті </w:t>
      </w:r>
      <w:r w:rsidRPr="00294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 «Оприлюднення проекту рішення міської ради» Регламенту роботи Сумської міської ради </w:t>
      </w:r>
      <w:r w:rsidRPr="002940A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2940A1">
        <w:rPr>
          <w:rFonts w:ascii="Times New Roman" w:hAnsi="Times New Roman" w:cs="Times New Roman"/>
          <w:bCs/>
          <w:sz w:val="28"/>
          <w:szCs w:val="28"/>
          <w:lang w:val="uk-UA"/>
        </w:rPr>
        <w:t> скликання</w:t>
      </w:r>
      <w:r w:rsidRPr="002940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винятком щодо строків оприлюднення є ті проекти рішень СМР, що виносяться з питань, які потребують невідкладного вирішення, питання, що можуть негативно вплинути на умови життєзабезпечення міста. </w:t>
      </w:r>
    </w:p>
    <w:p w:rsidR="002940A1" w:rsidRPr="002940A1" w:rsidRDefault="002940A1" w:rsidP="0029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sz w:val="28"/>
          <w:szCs w:val="28"/>
          <w:lang w:val="uk-UA"/>
        </w:rPr>
        <w:t>Проект рішення СМР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Сумської міської ради від 06 лютого 2013 року №2108 – МР «Про припинення комунальної установи «Сумська міська станція швидкої медичної допомоги» шляхом ліквідації (зі змінами)»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оприлюднено на офіційному сайті Сумської міської ради 19.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2940A1" w:rsidRPr="002940A1" w:rsidRDefault="002940A1" w:rsidP="0029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0A1">
        <w:rPr>
          <w:rFonts w:ascii="Times New Roman" w:hAnsi="Times New Roman" w:cs="Times New Roman"/>
          <w:sz w:val="28"/>
          <w:szCs w:val="28"/>
          <w:lang w:val="uk-UA"/>
        </w:rPr>
        <w:t>У зв’язку з необхідністю подання до Управління Державної казначейської служби України у м. Сумах Сумської області фінансової та бюджетної звітності по місцевому бюджету та відсутністю особи, що має право першого підпису на платіжних, розрахункових та інших розпорядчих документах виникла потреба у внесенні змін до складу ліквідаційної комісії КУ «Сумська міська ста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нція швидкої медичної допомоги»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94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виникає терміновість розгляду та прийняття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вищезазначеного проекту рішення СМР (з недотриманням терміну його оприлюднення). Прошу Вас винести його на розгляд СМР 2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>07.2017</w:t>
      </w:r>
      <w:r w:rsidRPr="002940A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940A1" w:rsidRPr="002940A1" w:rsidRDefault="002940A1" w:rsidP="002940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940A1" w:rsidRDefault="002940A1" w:rsidP="002940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5310" w:rsidRPr="002940A1" w:rsidRDefault="004D5310" w:rsidP="002940A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40E45" w:rsidRPr="002940A1" w:rsidRDefault="002940A1" w:rsidP="002940A1">
      <w:pPr>
        <w:tabs>
          <w:tab w:val="left" w:pos="6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0A1">
        <w:rPr>
          <w:rFonts w:ascii="Times New Roman" w:hAnsi="Times New Roman" w:cs="Times New Roman"/>
          <w:b/>
          <w:sz w:val="28"/>
          <w:szCs w:val="28"/>
        </w:rPr>
        <w:t xml:space="preserve">В. о.  начальника </w:t>
      </w:r>
      <w:proofErr w:type="spellStart"/>
      <w:r w:rsidRPr="002940A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2940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О. Ю. Чумаченко</w:t>
      </w:r>
    </w:p>
    <w:sectPr w:rsidR="00F40E45" w:rsidRPr="002940A1" w:rsidSect="002940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9FF"/>
    <w:rsid w:val="002940A1"/>
    <w:rsid w:val="00492FDA"/>
    <w:rsid w:val="004D5310"/>
    <w:rsid w:val="00515054"/>
    <w:rsid w:val="005959C7"/>
    <w:rsid w:val="00634039"/>
    <w:rsid w:val="006C7F33"/>
    <w:rsid w:val="006D197C"/>
    <w:rsid w:val="00905F64"/>
    <w:rsid w:val="00B309FF"/>
    <w:rsid w:val="00D13284"/>
    <w:rsid w:val="00E20C65"/>
    <w:rsid w:val="00F40E45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5BA8C"/>
  <w15:docId w15:val="{CE7DB781-EC52-4B95-A205-191E016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65"/>
  </w:style>
  <w:style w:type="paragraph" w:styleId="2">
    <w:name w:val="heading 2"/>
    <w:basedOn w:val="a"/>
    <w:next w:val="a"/>
    <w:link w:val="20"/>
    <w:semiHidden/>
    <w:unhideWhenUsed/>
    <w:qFormat/>
    <w:rsid w:val="002940A1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940A1"/>
    <w:rPr>
      <w:rFonts w:ascii="Times New Roman" w:eastAsia="Arial Unicode MS" w:hAnsi="Times New Roman" w:cs="Times New Roman"/>
      <w:b/>
      <w:bCs/>
      <w:sz w:val="32"/>
      <w:szCs w:val="24"/>
      <w:lang w:val="uk-UA"/>
    </w:rPr>
  </w:style>
  <w:style w:type="paragraph" w:styleId="a9">
    <w:name w:val="header"/>
    <w:basedOn w:val="a"/>
    <w:link w:val="aa"/>
    <w:semiHidden/>
    <w:unhideWhenUsed/>
    <w:rsid w:val="002940A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2940A1"/>
    <w:rPr>
      <w:rFonts w:ascii="Times New Roman" w:eastAsia="Calibri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2940A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2940A1"/>
    <w:rPr>
      <w:rFonts w:ascii="Times New Roman" w:eastAsia="SimSun" w:hAnsi="Times New Roman" w:cs="Times New Roman"/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C203-220C-4F7B-BC27-217A25D3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12</cp:revision>
  <dcterms:created xsi:type="dcterms:W3CDTF">2017-06-09T08:43:00Z</dcterms:created>
  <dcterms:modified xsi:type="dcterms:W3CDTF">2017-07-19T11:57:00Z</dcterms:modified>
</cp:coreProperties>
</file>