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D324B3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Проект</w:t>
            </w:r>
          </w:p>
          <w:p w:rsidR="002B5299" w:rsidRPr="00D324B3" w:rsidRDefault="004B44E7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="002B5299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прилюднено</w:t>
            </w:r>
          </w:p>
          <w:p w:rsidR="002B5299" w:rsidRDefault="006417ED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_________201</w:t>
            </w:r>
            <w:r w:rsidR="006F2F75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B5299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</w:tbl>
    <w:p w:rsidR="00B02ED4" w:rsidRDefault="00B02ED4" w:rsidP="00D324B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D324B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D324B3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______ СКЛИКАННЯ ______ СЕСІЯ</w:t>
      </w:r>
    </w:p>
    <w:p w:rsidR="00B02ED4" w:rsidRDefault="00B02ED4" w:rsidP="00D32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D32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B02ED4" w:rsidRPr="00D324B3" w:rsidTr="007C59B5">
        <w:tc>
          <w:tcPr>
            <w:tcW w:w="5148" w:type="dxa"/>
          </w:tcPr>
          <w:p w:rsidR="00B02ED4" w:rsidRPr="00D324B3" w:rsidRDefault="006417ED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Pr="00D324B3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324B3" w:rsidTr="007C59B5">
        <w:tc>
          <w:tcPr>
            <w:tcW w:w="5148" w:type="dxa"/>
          </w:tcPr>
          <w:p w:rsidR="00B02ED4" w:rsidRPr="00D324B3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Pr="00D324B3" w:rsidRDefault="00B02ED4" w:rsidP="00D32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349D0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</w:t>
            </w:r>
            <w:r w:rsidR="003A3752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</w:t>
            </w:r>
            <w:r w:rsidR="00F349D0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площі Горького  </w:t>
            </w:r>
            <w:r w:rsidR="003A3752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</w:t>
      </w:r>
      <w:r w:rsidR="006F2F75" w:rsidRPr="00D324B3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 w:rsidRPr="00D324B3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D324B3" w:rsidRDefault="00B02ED4" w:rsidP="00D324B3">
      <w:pPr>
        <w:tabs>
          <w:tab w:val="left" w:pos="732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</w:t>
      </w:r>
      <w:r w:rsidR="00E423A3" w:rsidRPr="00D324B3">
        <w:rPr>
          <w:rFonts w:ascii="Times New Roman" w:hAnsi="Times New Roman"/>
          <w:sz w:val="28"/>
          <w:szCs w:val="28"/>
          <w:lang w:val="uk-UA" w:eastAsia="ru-RU"/>
        </w:rPr>
        <w:t>вого комітету жителів будинку</w:t>
      </w:r>
      <w:r w:rsid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24B3">
        <w:rPr>
          <w:rFonts w:ascii="Times New Roman" w:hAnsi="Times New Roman"/>
          <w:sz w:val="28"/>
          <w:szCs w:val="28"/>
          <w:lang w:val="uk-UA" w:eastAsia="ru-RU"/>
        </w:rPr>
        <w:br/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>№ 2 по площі Горького</w:t>
      </w:r>
      <w:r w:rsidR="000E360F" w:rsidRPr="00D324B3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24B3">
        <w:rPr>
          <w:rFonts w:ascii="Times New Roman" w:hAnsi="Times New Roman"/>
          <w:sz w:val="28"/>
          <w:szCs w:val="28"/>
          <w:lang w:val="uk-UA" w:eastAsia="ru-RU"/>
        </w:rPr>
        <w:br/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>Авангард-2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 w:rsidRPr="00D324B3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 w:rsidRPr="00D324B3"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 побутових та інших потреб жителів шляхом сприяння у наданні їм відповідних послуг.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 м. Суми представникам здійснити легалізацію будинкового комітету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827EBB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4.2. Сприяти додержанню Конституції та законів України, реалізації актів Президента України, органів виконавчої влади, рішень Сумської міської ради та 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її виконавчого комітету, розпоряджень міського голови, рішень, прийнятих місцевими референдумами.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947780" w:rsidRPr="00D324B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 w:rsidRPr="00D324B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м. Суми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№ 2 по площі Горького  </w:t>
      </w:r>
      <w:r w:rsidR="00943ABB" w:rsidRPr="00D324B3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AC5B91" w:rsidRPr="00D324B3" w:rsidRDefault="00AC5B91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7. Відділу інформаційних технологій та комп’ютерного забезпечення Сумської міської ради (Бєломар В.В.) оприлюднити дане рішення в засобах масової інформації, а департаменту інфраструктури міста Сумської міської ради (Яременко Г.І.) довести дане рішення до відома жителів будинку 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>№ 2 по площі Горького.</w:t>
      </w:r>
    </w:p>
    <w:p w:rsidR="00B02ED4" w:rsidRPr="00D324B3" w:rsidRDefault="00AC5B91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 w:rsidRPr="00D324B3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D0" w:rsidRPr="00D324B3" w:rsidRDefault="00F349D0" w:rsidP="00D324B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8F665D" w:rsidP="00D324B3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820"/>
        <w:gridCol w:w="4894"/>
      </w:tblGrid>
      <w:tr w:rsidR="00B02ED4" w:rsidRPr="00D324B3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Pr="00D324B3" w:rsidRDefault="00B02ED4" w:rsidP="00D32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Pr="00D324B3" w:rsidRDefault="00B02ED4" w:rsidP="00D324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Виконавець: </w:t>
      </w:r>
      <w:r w:rsidRPr="00D324B3">
        <w:rPr>
          <w:rFonts w:ascii="Times New Roman" w:hAnsi="Times New Roman"/>
          <w:bCs/>
          <w:sz w:val="28"/>
          <w:szCs w:val="28"/>
          <w:lang w:val="uk-UA" w:eastAsia="ru-RU"/>
        </w:rPr>
        <w:br/>
      </w:r>
      <w:r w:rsidR="00AA1368" w:rsidRPr="00D324B3">
        <w:rPr>
          <w:rFonts w:ascii="Times New Roman" w:hAnsi="Times New Roman"/>
          <w:bCs/>
          <w:sz w:val="28"/>
          <w:szCs w:val="28"/>
          <w:lang w:val="uk-UA" w:eastAsia="ru-RU"/>
        </w:rPr>
        <w:t>Яременко Г.І.</w:t>
      </w:r>
      <w:r w:rsidR="00256C4E" w:rsidRPr="00D324B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4B44E7" w:rsidRPr="00D324B3" w:rsidRDefault="003D3FAF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bCs/>
          <w:sz w:val="28"/>
          <w:szCs w:val="28"/>
          <w:lang w:val="uk-UA" w:eastAsia="ru-RU"/>
        </w:rPr>
        <w:t>«___»______2017</w:t>
      </w: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Pr="00D324B3" w:rsidRDefault="00AA1368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Default="00A453B7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Pr="00D324B3" w:rsidRDefault="00D324B3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B3699" w:rsidRPr="00D324B3" w:rsidRDefault="006B3699" w:rsidP="00D3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bCs/>
          <w:sz w:val="28"/>
          <w:szCs w:val="28"/>
          <w:lang w:val="uk-UA" w:eastAsia="ru-RU"/>
        </w:rPr>
        <w:t xml:space="preserve">Ініціатор розгляду питання –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D324B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B3699" w:rsidRPr="00D324B3" w:rsidRDefault="006B3699" w:rsidP="00D3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4B44E7" w:rsidRPr="00D324B3" w:rsidRDefault="004B44E7" w:rsidP="00D3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Доповідач: Яременко Г.І.</w:t>
      </w:r>
    </w:p>
    <w:sectPr w:rsidR="004B44E7" w:rsidRPr="00D324B3" w:rsidSect="003D3FA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3FAF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D5BBA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64051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24B3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B5384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349D0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45DF-8094-42C9-8BBB-EA44C4FB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2017-03-23T13:27:00Z</cp:lastPrinted>
  <dcterms:created xsi:type="dcterms:W3CDTF">2017-03-23T13:20:00Z</dcterms:created>
  <dcterms:modified xsi:type="dcterms:W3CDTF">2017-03-23T13:27:00Z</dcterms:modified>
</cp:coreProperties>
</file>