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D51" w:rsidRPr="004C1417" w:rsidRDefault="002A5D51" w:rsidP="0017688E">
      <w:pPr>
        <w:suppressAutoHyphens/>
        <w:ind w:left="5664" w:firstLine="96"/>
        <w:rPr>
          <w:sz w:val="24"/>
          <w:szCs w:val="24"/>
        </w:rPr>
      </w:pPr>
      <w:r w:rsidRPr="004C1417">
        <w:rPr>
          <w:sz w:val="24"/>
          <w:szCs w:val="24"/>
        </w:rPr>
        <w:t xml:space="preserve">Додаток </w:t>
      </w:r>
    </w:p>
    <w:p w:rsidR="002A5D51" w:rsidRPr="004C1417" w:rsidRDefault="002A5D51" w:rsidP="00C24327">
      <w:pPr>
        <w:suppressAutoHyphens/>
        <w:ind w:left="4820" w:hanging="142"/>
        <w:jc w:val="both"/>
        <w:rPr>
          <w:sz w:val="24"/>
          <w:szCs w:val="24"/>
          <w:lang w:val="ru-RU"/>
        </w:rPr>
      </w:pPr>
      <w:r w:rsidRPr="004C1417">
        <w:rPr>
          <w:sz w:val="24"/>
          <w:szCs w:val="24"/>
        </w:rPr>
        <w:t xml:space="preserve">до рішення Сумської міської ради </w:t>
      </w:r>
    </w:p>
    <w:tbl>
      <w:tblPr>
        <w:tblW w:w="0" w:type="auto"/>
        <w:tblInd w:w="4682" w:type="dxa"/>
        <w:tblLook w:val="01E0" w:firstRow="1" w:lastRow="1" w:firstColumn="1" w:lastColumn="1" w:noHBand="0" w:noVBand="0"/>
      </w:tblPr>
      <w:tblGrid>
        <w:gridCol w:w="4782"/>
      </w:tblGrid>
      <w:tr w:rsidR="002A5D51" w:rsidRPr="004C1417" w:rsidTr="009B6D5E">
        <w:tc>
          <w:tcPr>
            <w:tcW w:w="4782" w:type="dxa"/>
          </w:tcPr>
          <w:p w:rsidR="002A5D51" w:rsidRPr="004C1417" w:rsidRDefault="002A5D51" w:rsidP="009B6D5E">
            <w:pPr>
              <w:suppressAutoHyphens/>
              <w:jc w:val="both"/>
              <w:rPr>
                <w:rFonts w:cs="Calibri"/>
                <w:sz w:val="24"/>
                <w:szCs w:val="24"/>
              </w:rPr>
            </w:pPr>
            <w:r>
              <w:rPr>
                <w:rFonts w:cs="Calibri"/>
                <w:sz w:val="24"/>
                <w:szCs w:val="24"/>
              </w:rPr>
              <w:t>«</w:t>
            </w:r>
            <w:r w:rsidRPr="004C1417">
              <w:rPr>
                <w:rFonts w:cs="Calibri"/>
                <w:sz w:val="24"/>
                <w:szCs w:val="24"/>
              </w:rPr>
              <w:t>Про встановлення та виплату щомісячної грошової допомоги інвалідам війни І групи з числа учасників бойових дій в Афганістані (воїнам-інтернаціоналістам), мешканцям міста Суми</w:t>
            </w:r>
            <w:r>
              <w:rPr>
                <w:rFonts w:cs="Calibri"/>
                <w:sz w:val="24"/>
                <w:szCs w:val="24"/>
              </w:rPr>
              <w:t>»</w:t>
            </w:r>
          </w:p>
        </w:tc>
      </w:tr>
    </w:tbl>
    <w:p w:rsidR="002A5D51" w:rsidRPr="004C1417" w:rsidRDefault="002A5D51" w:rsidP="00C24327">
      <w:pPr>
        <w:widowControl w:val="0"/>
        <w:autoSpaceDE w:val="0"/>
        <w:autoSpaceDN w:val="0"/>
        <w:adjustRightInd w:val="0"/>
        <w:ind w:left="4678"/>
        <w:jc w:val="both"/>
        <w:rPr>
          <w:b/>
          <w:bCs/>
          <w:sz w:val="24"/>
          <w:szCs w:val="24"/>
        </w:rPr>
      </w:pPr>
      <w:r w:rsidRPr="004C1417">
        <w:rPr>
          <w:sz w:val="24"/>
          <w:szCs w:val="24"/>
        </w:rPr>
        <w:t>від __</w:t>
      </w:r>
      <w:r>
        <w:rPr>
          <w:sz w:val="24"/>
          <w:szCs w:val="24"/>
        </w:rPr>
        <w:t>_</w:t>
      </w:r>
      <w:r w:rsidRPr="004C1417">
        <w:rPr>
          <w:sz w:val="24"/>
          <w:szCs w:val="24"/>
        </w:rPr>
        <w:t xml:space="preserve"> </w:t>
      </w:r>
      <w:r>
        <w:rPr>
          <w:sz w:val="24"/>
          <w:szCs w:val="24"/>
        </w:rPr>
        <w:t>лютого</w:t>
      </w:r>
      <w:r w:rsidRPr="004C1417">
        <w:rPr>
          <w:sz w:val="24"/>
          <w:szCs w:val="24"/>
        </w:rPr>
        <w:t xml:space="preserve"> 2017 року № ____-МР</w:t>
      </w:r>
    </w:p>
    <w:p w:rsidR="002A5D51" w:rsidRPr="00A15D4A" w:rsidRDefault="002A5D51" w:rsidP="00C24327">
      <w:pPr>
        <w:widowControl w:val="0"/>
        <w:tabs>
          <w:tab w:val="left" w:pos="566"/>
        </w:tabs>
        <w:autoSpaceDE w:val="0"/>
        <w:autoSpaceDN w:val="0"/>
        <w:adjustRightInd w:val="0"/>
        <w:rPr>
          <w:b/>
          <w:bCs/>
        </w:rPr>
      </w:pPr>
    </w:p>
    <w:p w:rsidR="002A5D51" w:rsidRPr="004C1417" w:rsidRDefault="002A5D51" w:rsidP="00C24327">
      <w:pPr>
        <w:widowControl w:val="0"/>
        <w:tabs>
          <w:tab w:val="left" w:pos="-7560"/>
        </w:tabs>
        <w:autoSpaceDE w:val="0"/>
        <w:autoSpaceDN w:val="0"/>
        <w:adjustRightInd w:val="0"/>
        <w:rPr>
          <w:sz w:val="24"/>
          <w:szCs w:val="24"/>
        </w:rPr>
      </w:pPr>
      <w:r w:rsidRPr="004C1417">
        <w:rPr>
          <w:b/>
          <w:bCs/>
          <w:sz w:val="24"/>
          <w:szCs w:val="24"/>
        </w:rPr>
        <w:tab/>
      </w:r>
      <w:r w:rsidRPr="004C1417">
        <w:rPr>
          <w:b/>
          <w:bCs/>
          <w:sz w:val="24"/>
          <w:szCs w:val="24"/>
        </w:rPr>
        <w:tab/>
      </w:r>
      <w:r w:rsidRPr="004C1417">
        <w:rPr>
          <w:b/>
          <w:bCs/>
          <w:sz w:val="24"/>
          <w:szCs w:val="24"/>
        </w:rPr>
        <w:tab/>
      </w:r>
      <w:r w:rsidRPr="004C1417">
        <w:rPr>
          <w:b/>
          <w:bCs/>
          <w:sz w:val="24"/>
          <w:szCs w:val="24"/>
        </w:rPr>
        <w:tab/>
      </w:r>
      <w:r w:rsidRPr="004C1417">
        <w:rPr>
          <w:b/>
          <w:bCs/>
          <w:sz w:val="24"/>
          <w:szCs w:val="24"/>
        </w:rPr>
        <w:tab/>
      </w:r>
      <w:r w:rsidRPr="004C1417">
        <w:rPr>
          <w:b/>
          <w:bCs/>
          <w:sz w:val="24"/>
          <w:szCs w:val="24"/>
        </w:rPr>
        <w:tab/>
      </w:r>
      <w:r w:rsidRPr="004C1417">
        <w:rPr>
          <w:b/>
          <w:bCs/>
          <w:sz w:val="24"/>
          <w:szCs w:val="24"/>
        </w:rPr>
        <w:tab/>
        <w:t xml:space="preserve">         </w:t>
      </w:r>
      <w:r>
        <w:rPr>
          <w:b/>
          <w:bCs/>
          <w:sz w:val="24"/>
          <w:szCs w:val="24"/>
        </w:rPr>
        <w:t xml:space="preserve">    </w:t>
      </w:r>
      <w:r w:rsidRPr="004C1417">
        <w:rPr>
          <w:sz w:val="24"/>
          <w:szCs w:val="24"/>
        </w:rPr>
        <w:t>ЗАТВЕРДЖЕНО</w:t>
      </w:r>
    </w:p>
    <w:p w:rsidR="002A5D51" w:rsidRPr="004C1417" w:rsidRDefault="002A5D51" w:rsidP="00C24327">
      <w:pPr>
        <w:suppressAutoHyphens/>
        <w:ind w:left="4956" w:hanging="278"/>
        <w:jc w:val="both"/>
        <w:rPr>
          <w:sz w:val="24"/>
          <w:szCs w:val="24"/>
        </w:rPr>
      </w:pPr>
      <w:r w:rsidRPr="004C1417">
        <w:rPr>
          <w:sz w:val="24"/>
          <w:szCs w:val="24"/>
        </w:rPr>
        <w:t xml:space="preserve">рішення Сумської міської ради </w:t>
      </w:r>
    </w:p>
    <w:p w:rsidR="002A5D51" w:rsidRPr="004C1417" w:rsidRDefault="002A5D51" w:rsidP="002846C4">
      <w:pPr>
        <w:widowControl w:val="0"/>
        <w:autoSpaceDE w:val="0"/>
        <w:autoSpaceDN w:val="0"/>
        <w:adjustRightInd w:val="0"/>
        <w:ind w:left="4678"/>
        <w:jc w:val="both"/>
        <w:rPr>
          <w:b/>
          <w:bCs/>
          <w:sz w:val="24"/>
          <w:szCs w:val="24"/>
        </w:rPr>
      </w:pPr>
      <w:r w:rsidRPr="004C1417">
        <w:rPr>
          <w:sz w:val="24"/>
          <w:szCs w:val="24"/>
        </w:rPr>
        <w:t>від __ лютого 2017 року № ____-МР</w:t>
      </w:r>
    </w:p>
    <w:p w:rsidR="002A5D51" w:rsidRPr="00A15D4A" w:rsidRDefault="002A5D51" w:rsidP="00C24327"/>
    <w:p w:rsidR="002A5D51" w:rsidRDefault="002A5D51" w:rsidP="00022AA7">
      <w:pPr>
        <w:autoSpaceDE w:val="0"/>
        <w:autoSpaceDN w:val="0"/>
        <w:adjustRightInd w:val="0"/>
        <w:jc w:val="center"/>
        <w:rPr>
          <w:color w:val="auto"/>
          <w:lang w:eastAsia="ru-RU"/>
        </w:rPr>
      </w:pPr>
      <w:r>
        <w:rPr>
          <w:color w:val="auto"/>
          <w:lang w:eastAsia="ru-RU"/>
        </w:rPr>
        <w:t>Порядок</w:t>
      </w:r>
    </w:p>
    <w:p w:rsidR="00696B5C" w:rsidRDefault="002A5D51" w:rsidP="00022AA7">
      <w:pPr>
        <w:jc w:val="center"/>
      </w:pPr>
      <w:r>
        <w:rPr>
          <w:color w:val="auto"/>
          <w:lang w:eastAsia="ru-RU"/>
        </w:rPr>
        <w:t xml:space="preserve">встановлення та виплати </w:t>
      </w:r>
      <w:r w:rsidRPr="00E037A7">
        <w:t xml:space="preserve">щомісячної грошової допомоги інвалідам війни </w:t>
      </w:r>
      <w:r>
        <w:t xml:space="preserve">                  </w:t>
      </w:r>
      <w:r w:rsidRPr="00E037A7">
        <w:t xml:space="preserve">І групи з числа учасників бойових дій в Афганістані </w:t>
      </w:r>
    </w:p>
    <w:p w:rsidR="002A5D51" w:rsidRPr="00E037A7" w:rsidRDefault="002A5D51" w:rsidP="00022AA7">
      <w:pPr>
        <w:jc w:val="center"/>
      </w:pPr>
      <w:r w:rsidRPr="00E037A7">
        <w:t>(воїнам-інтернаціоналістам), мешканцям міста Суми</w:t>
      </w:r>
    </w:p>
    <w:p w:rsidR="002A5D51" w:rsidRPr="0018098E" w:rsidRDefault="002A5D51" w:rsidP="00C24327">
      <w:pPr>
        <w:autoSpaceDE w:val="0"/>
        <w:autoSpaceDN w:val="0"/>
        <w:adjustRightInd w:val="0"/>
        <w:jc w:val="center"/>
        <w:rPr>
          <w:color w:val="auto"/>
          <w:lang w:eastAsia="ru-RU"/>
        </w:rPr>
      </w:pPr>
    </w:p>
    <w:p w:rsidR="002A5D51" w:rsidRPr="00E037A7" w:rsidRDefault="002A5D51" w:rsidP="00336103">
      <w:pPr>
        <w:ind w:firstLine="708"/>
        <w:jc w:val="both"/>
      </w:pPr>
      <w:r>
        <w:rPr>
          <w:color w:val="auto"/>
          <w:lang w:eastAsia="ru-RU"/>
        </w:rPr>
        <w:t>1.</w:t>
      </w:r>
      <w:r>
        <w:t> </w:t>
      </w:r>
      <w:r w:rsidRPr="00C24327">
        <w:t xml:space="preserve">Цей </w:t>
      </w:r>
      <w:r>
        <w:t>П</w:t>
      </w:r>
      <w:r w:rsidRPr="00C24327">
        <w:rPr>
          <w:color w:val="auto"/>
          <w:lang w:eastAsia="ru-RU"/>
        </w:rPr>
        <w:t xml:space="preserve">орядок визначає умови </w:t>
      </w:r>
      <w:r>
        <w:rPr>
          <w:color w:val="auto"/>
          <w:lang w:eastAsia="ru-RU"/>
        </w:rPr>
        <w:t xml:space="preserve">встановлення </w:t>
      </w:r>
      <w:r w:rsidRPr="00C24327">
        <w:rPr>
          <w:color w:val="auto"/>
          <w:lang w:eastAsia="ru-RU"/>
        </w:rPr>
        <w:t xml:space="preserve">та виплати </w:t>
      </w:r>
      <w:r w:rsidRPr="00E037A7">
        <w:t xml:space="preserve">щомісячної грошової допомоги </w:t>
      </w:r>
      <w:r>
        <w:t xml:space="preserve">(далі - щомісячна допомога) </w:t>
      </w:r>
      <w:r w:rsidRPr="00E037A7">
        <w:t>інвалідам війни І групи з числа учасників бойових дій в Афганістані (воїнам-інтернаціоналістам), мешканцям міста Суми</w:t>
      </w:r>
      <w:r>
        <w:t xml:space="preserve"> (далі - інваліди війни)</w:t>
      </w:r>
      <w:r w:rsidRPr="00C24327">
        <w:rPr>
          <w:color w:val="auto"/>
          <w:lang w:eastAsia="ru-RU"/>
        </w:rPr>
        <w:t>.</w:t>
      </w:r>
    </w:p>
    <w:p w:rsidR="002A5D51" w:rsidRDefault="002A5D51" w:rsidP="00336103">
      <w:pPr>
        <w:autoSpaceDE w:val="0"/>
        <w:autoSpaceDN w:val="0"/>
        <w:adjustRightInd w:val="0"/>
        <w:ind w:firstLine="709"/>
        <w:jc w:val="both"/>
      </w:pPr>
      <w:r>
        <w:rPr>
          <w:color w:val="auto"/>
          <w:lang w:eastAsia="ru-RU"/>
        </w:rPr>
        <w:t>2.</w:t>
      </w:r>
      <w:r>
        <w:t xml:space="preserve"> Право на отримання щомісячної допомоги мають </w:t>
      </w:r>
      <w:r w:rsidRPr="00E037A7">
        <w:t>інвалід</w:t>
      </w:r>
      <w:r>
        <w:t>и</w:t>
      </w:r>
      <w:r w:rsidRPr="00E037A7">
        <w:t xml:space="preserve"> війни, </w:t>
      </w:r>
      <w:r w:rsidRPr="004E35CE">
        <w:rPr>
          <w:bCs/>
        </w:rPr>
        <w:t>що мають зареєстроване місце проживання в місті Суми</w:t>
      </w:r>
      <w:r>
        <w:t>.</w:t>
      </w:r>
    </w:p>
    <w:p w:rsidR="002A5D51" w:rsidRDefault="002A5D51" w:rsidP="00336103">
      <w:pPr>
        <w:ind w:firstLine="708"/>
        <w:jc w:val="both"/>
        <w:rPr>
          <w:color w:val="auto"/>
          <w:lang w:eastAsia="ru-RU"/>
        </w:rPr>
      </w:pPr>
      <w:r>
        <w:rPr>
          <w:color w:val="auto"/>
          <w:lang w:eastAsia="ru-RU"/>
        </w:rPr>
        <w:t>3.</w:t>
      </w:r>
      <w:r>
        <w:t> </w:t>
      </w:r>
      <w:r>
        <w:rPr>
          <w:color w:val="auto"/>
          <w:lang w:eastAsia="ru-RU"/>
        </w:rPr>
        <w:t xml:space="preserve">Для визначення права на встановлення щомісячної </w:t>
      </w:r>
      <w:r>
        <w:t>допомоги</w:t>
      </w:r>
      <w:r>
        <w:rPr>
          <w:color w:val="auto"/>
          <w:lang w:eastAsia="ru-RU"/>
        </w:rPr>
        <w:t xml:space="preserve"> інваліди війни надають до </w:t>
      </w:r>
      <w:r w:rsidRPr="00022AA7">
        <w:rPr>
          <w:color w:val="auto"/>
          <w:lang w:eastAsia="ru-RU"/>
        </w:rPr>
        <w:t>департаменту</w:t>
      </w:r>
      <w:r>
        <w:rPr>
          <w:color w:val="auto"/>
          <w:lang w:eastAsia="ru-RU"/>
        </w:rPr>
        <w:t xml:space="preserve"> соціального захисту населення Сумської міської ради заяву, довідку Сумського міського військового комісаріату про участь у бойових діях в Афганістані, документ, що підтверджує реєстрацію місця проживання інваліда війни в місті Суми на момент звернення, копії паспорта, довідки медико-соціальної експертної комісії про встановлення І групи інвалідності, посвідчення інваліда війни, реєстраційного номеру облікової картки платника податків, з пред’явленням оригіналів документів, інформацію про особовий рахунок, відкритий в уповноваженій банківській установі. </w:t>
      </w:r>
    </w:p>
    <w:p w:rsidR="002A5D51" w:rsidRDefault="002A5D51" w:rsidP="00336103">
      <w:pPr>
        <w:ind w:firstLine="708"/>
        <w:jc w:val="both"/>
        <w:rPr>
          <w:color w:val="auto"/>
        </w:rPr>
      </w:pPr>
      <w:r>
        <w:rPr>
          <w:color w:val="auto"/>
          <w:lang w:eastAsia="ru-RU"/>
        </w:rPr>
        <w:t>У</w:t>
      </w:r>
      <w:r w:rsidRPr="00677DC3">
        <w:rPr>
          <w:color w:val="auto"/>
        </w:rPr>
        <w:t xml:space="preserve"> разі подання заяви </w:t>
      </w:r>
      <w:r>
        <w:rPr>
          <w:bCs/>
        </w:rPr>
        <w:t xml:space="preserve">законним представником </w:t>
      </w:r>
      <w:r w:rsidRPr="00B93C4F">
        <w:rPr>
          <w:bCs/>
        </w:rPr>
        <w:t>інваліда війни</w:t>
      </w:r>
      <w:r>
        <w:rPr>
          <w:bCs/>
        </w:rPr>
        <w:t xml:space="preserve"> надається також </w:t>
      </w:r>
      <w:r w:rsidRPr="00677DC3">
        <w:rPr>
          <w:color w:val="auto"/>
        </w:rPr>
        <w:t xml:space="preserve">копія паспорта </w:t>
      </w:r>
      <w:r>
        <w:rPr>
          <w:color w:val="auto"/>
        </w:rPr>
        <w:t xml:space="preserve">законного </w:t>
      </w:r>
      <w:r w:rsidRPr="00677DC3">
        <w:rPr>
          <w:color w:val="auto"/>
        </w:rPr>
        <w:t>представника та документа, що підтверджує його повноваження</w:t>
      </w:r>
      <w:r>
        <w:rPr>
          <w:color w:val="auto"/>
        </w:rPr>
        <w:t>,</w:t>
      </w:r>
      <w:r w:rsidRPr="00677DC3">
        <w:rPr>
          <w:color w:val="auto"/>
        </w:rPr>
        <w:t xml:space="preserve"> з пред’явленням оригінал</w:t>
      </w:r>
      <w:r>
        <w:rPr>
          <w:color w:val="auto"/>
        </w:rPr>
        <w:t>ів.</w:t>
      </w:r>
    </w:p>
    <w:p w:rsidR="002A5D51" w:rsidRDefault="002A5D51" w:rsidP="00C24327">
      <w:pPr>
        <w:ind w:firstLine="708"/>
        <w:jc w:val="both"/>
      </w:pPr>
      <w:r>
        <w:rPr>
          <w:color w:val="auto"/>
          <w:lang w:eastAsia="ru-RU"/>
        </w:rPr>
        <w:t>4.</w:t>
      </w:r>
      <w:r>
        <w:t> Виплата щомісячної допомоги проводиться з місяця подачі всіх документів, визначених у пункті 3 даного Порядку.</w:t>
      </w:r>
    </w:p>
    <w:p w:rsidR="002A5D51" w:rsidRDefault="002A5D51" w:rsidP="00A15D4A">
      <w:pPr>
        <w:autoSpaceDE w:val="0"/>
        <w:autoSpaceDN w:val="0"/>
        <w:adjustRightInd w:val="0"/>
        <w:ind w:firstLine="708"/>
        <w:jc w:val="both"/>
        <w:rPr>
          <w:color w:val="auto"/>
          <w:lang w:eastAsia="ru-RU"/>
        </w:rPr>
      </w:pPr>
      <w:r>
        <w:rPr>
          <w:bCs/>
          <w:color w:val="auto"/>
          <w:lang w:eastAsia="ru-RU"/>
        </w:rPr>
        <w:t>5.</w:t>
      </w:r>
      <w:r>
        <w:rPr>
          <w:bCs/>
        </w:rPr>
        <w:t> </w:t>
      </w:r>
      <w:r>
        <w:rPr>
          <w:color w:val="auto"/>
          <w:lang w:eastAsia="ru-RU"/>
        </w:rPr>
        <w:t>Щомісячна допомога встановлюється в розмірі 1 000,00 грн.</w:t>
      </w:r>
    </w:p>
    <w:p w:rsidR="002A5D51" w:rsidRDefault="002A5D51" w:rsidP="00C24327">
      <w:pPr>
        <w:autoSpaceDE w:val="0"/>
        <w:autoSpaceDN w:val="0"/>
        <w:adjustRightInd w:val="0"/>
        <w:ind w:firstLine="708"/>
        <w:jc w:val="both"/>
        <w:rPr>
          <w:color w:val="auto"/>
          <w:lang w:eastAsia="ru-RU"/>
        </w:rPr>
      </w:pPr>
      <w:r>
        <w:rPr>
          <w:color w:val="auto"/>
          <w:lang w:eastAsia="ru-RU"/>
        </w:rPr>
        <w:t>6.</w:t>
      </w:r>
      <w:r>
        <w:t> </w:t>
      </w:r>
      <w:r>
        <w:rPr>
          <w:color w:val="auto"/>
          <w:lang w:eastAsia="ru-RU"/>
        </w:rPr>
        <w:t xml:space="preserve">Виплата щомісячної допомоги проводиться шляхом перерахування </w:t>
      </w:r>
      <w:r w:rsidRPr="007B0425">
        <w:rPr>
          <w:color w:val="auto"/>
          <w:lang w:eastAsia="ru-RU"/>
        </w:rPr>
        <w:t>департаментом</w:t>
      </w:r>
      <w:r>
        <w:rPr>
          <w:color w:val="auto"/>
          <w:lang w:eastAsia="ru-RU"/>
        </w:rPr>
        <w:t xml:space="preserve"> соціального захисту населення Сумської міської ради коштів на особові рахунки </w:t>
      </w:r>
      <w:r w:rsidRPr="00E037A7">
        <w:t>інвалід</w:t>
      </w:r>
      <w:r>
        <w:t>ів</w:t>
      </w:r>
      <w:r w:rsidRPr="00E037A7">
        <w:t xml:space="preserve"> війни</w:t>
      </w:r>
      <w:r>
        <w:t xml:space="preserve"> чи</w:t>
      </w:r>
      <w:r>
        <w:rPr>
          <w:color w:val="auto"/>
          <w:lang w:eastAsia="ru-RU"/>
        </w:rPr>
        <w:t xml:space="preserve"> їх законних представників</w:t>
      </w:r>
      <w:r>
        <w:t>,</w:t>
      </w:r>
      <w:r>
        <w:rPr>
          <w:color w:val="auto"/>
          <w:lang w:eastAsia="ru-RU"/>
        </w:rPr>
        <w:t xml:space="preserve"> відкриті в уповноважених банківських установах.</w:t>
      </w:r>
    </w:p>
    <w:p w:rsidR="002A5D51" w:rsidRDefault="002A5D51" w:rsidP="00B93C4F">
      <w:pPr>
        <w:ind w:firstLine="708"/>
        <w:jc w:val="both"/>
      </w:pPr>
    </w:p>
    <w:p w:rsidR="002A5D51" w:rsidRDefault="002A5D51" w:rsidP="00B93C4F">
      <w:pPr>
        <w:ind w:firstLine="708"/>
        <w:jc w:val="both"/>
      </w:pPr>
    </w:p>
    <w:p w:rsidR="002A5D51" w:rsidRPr="002E40B6" w:rsidRDefault="002A5D51" w:rsidP="00D833BD">
      <w:pPr>
        <w:ind w:firstLine="708"/>
        <w:jc w:val="right"/>
        <w:rPr>
          <w:sz w:val="24"/>
          <w:szCs w:val="24"/>
        </w:rPr>
      </w:pPr>
      <w:r w:rsidRPr="002E40B6">
        <w:rPr>
          <w:sz w:val="24"/>
          <w:szCs w:val="24"/>
        </w:rPr>
        <w:lastRenderedPageBreak/>
        <w:t>Продовження додатка</w:t>
      </w:r>
    </w:p>
    <w:p w:rsidR="002A5D51" w:rsidRDefault="002A5D51" w:rsidP="00B93C4F">
      <w:pPr>
        <w:ind w:firstLine="708"/>
        <w:jc w:val="both"/>
      </w:pPr>
    </w:p>
    <w:p w:rsidR="002A5D51" w:rsidRDefault="002A5D51" w:rsidP="00B93C4F">
      <w:pPr>
        <w:ind w:firstLine="708"/>
        <w:jc w:val="both"/>
      </w:pPr>
      <w:r>
        <w:t>7. Припинення виплати щомісячної допомоги у разі смерті або зміни місця реєстрації (переїзд за межі міста Суми) отримувача здійснюється з                      1 числа місяця наступного за місяцем, в якому виникли відповідні обставини.</w:t>
      </w:r>
    </w:p>
    <w:p w:rsidR="002A5D51" w:rsidRDefault="002A5D51" w:rsidP="00B93C4F">
      <w:pPr>
        <w:ind w:firstLine="708"/>
        <w:jc w:val="both"/>
      </w:pPr>
      <w:r>
        <w:t>Сума щомісячної допомоги, що належала отримувачу та залишилася недоотриманою у зв</w:t>
      </w:r>
      <w:r w:rsidRPr="00BB750B">
        <w:t>’</w:t>
      </w:r>
      <w:r>
        <w:t>язку з його смертю, виплачується по місяць смерті включно одному із членів сім</w:t>
      </w:r>
      <w:r w:rsidRPr="00BB750B">
        <w:t>’</w:t>
      </w:r>
      <w:r>
        <w:t>ї, з яким проживав отримувач щомісячної допомоги, або особі, яка здійснила його поховання.</w:t>
      </w:r>
    </w:p>
    <w:p w:rsidR="002A5D51" w:rsidRDefault="002A5D51" w:rsidP="00B93C4F">
      <w:pPr>
        <w:ind w:firstLine="708"/>
        <w:jc w:val="both"/>
      </w:pPr>
      <w:r>
        <w:t>Для отримання суми невиплаченої щомісячної допомоги особа, яка проживала разом з померлим, або особа, що здійснила його поховання, подає до департаменту соціального захисту населення Сумської міської ради заяву, копії паспорту, реєстраційного номеру облікової картки платника податків, свідоцтва про смерть отримувача щомісячної допомоги, відомості про особовий рахунок, відкритий в уповноваженій банківській установі.</w:t>
      </w:r>
    </w:p>
    <w:p w:rsidR="002A5D51" w:rsidRDefault="002A5D51" w:rsidP="004744DB">
      <w:pPr>
        <w:ind w:firstLine="708"/>
        <w:jc w:val="both"/>
      </w:pPr>
      <w:r>
        <w:t>8. Порядок фінансування:</w:t>
      </w:r>
    </w:p>
    <w:p w:rsidR="002A5D51" w:rsidRDefault="002A5D51" w:rsidP="00241713">
      <w:pPr>
        <w:autoSpaceDE w:val="0"/>
        <w:autoSpaceDN w:val="0"/>
        <w:adjustRightInd w:val="0"/>
        <w:ind w:firstLine="708"/>
        <w:jc w:val="both"/>
      </w:pPr>
      <w:r>
        <w:t xml:space="preserve">8.1. Фінансування щомісячної допомоги здійснюється за рахунок коштів міського бюджету, передбачених по </w:t>
      </w:r>
      <w:r w:rsidRPr="00BD0F5B">
        <w:t>КПКВК 1513201 «Інші видатки  на соціальний захист ветеранів війни та праці»</w:t>
      </w:r>
      <w:r>
        <w:t>.</w:t>
      </w:r>
    </w:p>
    <w:p w:rsidR="002A5D51" w:rsidRDefault="002A5D51" w:rsidP="00241713">
      <w:pPr>
        <w:autoSpaceDE w:val="0"/>
        <w:autoSpaceDN w:val="0"/>
        <w:adjustRightInd w:val="0"/>
        <w:ind w:firstLine="708"/>
        <w:jc w:val="both"/>
      </w:pPr>
      <w:r>
        <w:t>8.2. Департамент фінансів, економіки та інвестицій Сумської міської ради здійснює фінансування департаменту соціального захисту населення Сумської міської ради на підставі пропозицій на фінансування департаменту соціального захисту населення Сумської міської ради.</w:t>
      </w:r>
    </w:p>
    <w:p w:rsidR="002A5D51" w:rsidRDefault="002A5D51" w:rsidP="00C24327">
      <w:pPr>
        <w:rPr>
          <w:b/>
          <w:bCs/>
          <w:sz w:val="26"/>
          <w:szCs w:val="26"/>
        </w:rPr>
      </w:pPr>
    </w:p>
    <w:p w:rsidR="002A5D51" w:rsidRDefault="002A5D51" w:rsidP="00C24327">
      <w:pPr>
        <w:rPr>
          <w:b/>
          <w:bCs/>
          <w:sz w:val="26"/>
          <w:szCs w:val="26"/>
        </w:rPr>
      </w:pPr>
    </w:p>
    <w:p w:rsidR="002A5D51" w:rsidRPr="00563FBA" w:rsidRDefault="002A5D51" w:rsidP="00C24327">
      <w:pPr>
        <w:rPr>
          <w:b/>
          <w:bCs/>
          <w:sz w:val="26"/>
          <w:szCs w:val="26"/>
        </w:rPr>
      </w:pPr>
    </w:p>
    <w:p w:rsidR="002A5D51" w:rsidRPr="00563FBA" w:rsidRDefault="002A5D51" w:rsidP="00C24327">
      <w:pPr>
        <w:rPr>
          <w:b/>
          <w:bCs/>
          <w:sz w:val="26"/>
          <w:szCs w:val="26"/>
        </w:rPr>
      </w:pPr>
    </w:p>
    <w:p w:rsidR="002A5D51" w:rsidRPr="005956CF" w:rsidRDefault="002A5D51" w:rsidP="0012297A">
      <w:pPr>
        <w:shd w:val="clear" w:color="auto" w:fill="FFFFFF"/>
        <w:jc w:val="both"/>
        <w:rPr>
          <w:bCs/>
        </w:rPr>
      </w:pPr>
      <w:r w:rsidRPr="005956CF">
        <w:rPr>
          <w:bCs/>
        </w:rPr>
        <w:t>Сумський міський голова                                                          О.М. Лисенко</w:t>
      </w:r>
    </w:p>
    <w:p w:rsidR="002A5D51" w:rsidRPr="00563FBA" w:rsidRDefault="002A5D51" w:rsidP="0012297A">
      <w:pPr>
        <w:rPr>
          <w:sz w:val="22"/>
          <w:szCs w:val="22"/>
        </w:rPr>
      </w:pPr>
    </w:p>
    <w:p w:rsidR="002A5D51" w:rsidRPr="00FC0A94" w:rsidRDefault="002A5D51" w:rsidP="0012297A">
      <w:pPr>
        <w:rPr>
          <w:sz w:val="22"/>
          <w:szCs w:val="22"/>
        </w:rPr>
      </w:pPr>
      <w:r w:rsidRPr="00FC0A94">
        <w:rPr>
          <w:sz w:val="22"/>
          <w:szCs w:val="22"/>
        </w:rPr>
        <w:t xml:space="preserve">Виконавець: </w:t>
      </w:r>
      <w:proofErr w:type="spellStart"/>
      <w:r>
        <w:rPr>
          <w:sz w:val="22"/>
          <w:szCs w:val="22"/>
        </w:rPr>
        <w:t>Масік</w:t>
      </w:r>
      <w:proofErr w:type="spellEnd"/>
      <w:r>
        <w:rPr>
          <w:sz w:val="22"/>
          <w:szCs w:val="22"/>
        </w:rPr>
        <w:t xml:space="preserve"> Т.О.</w:t>
      </w:r>
    </w:p>
    <w:p w:rsidR="002A5D51" w:rsidRDefault="002A5D51">
      <w:r w:rsidRPr="00D46C1B">
        <w:t xml:space="preserve">_____________ </w:t>
      </w:r>
      <w:bookmarkStart w:id="0" w:name="_GoBack"/>
      <w:bookmarkEnd w:id="0"/>
    </w:p>
    <w:sectPr w:rsidR="002A5D51" w:rsidSect="00A15D4A">
      <w:pgSz w:w="11906" w:h="16838"/>
      <w:pgMar w:top="1134" w:right="567"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D51" w:rsidRDefault="002A5D51" w:rsidP="00C24327">
      <w:r>
        <w:separator/>
      </w:r>
    </w:p>
  </w:endnote>
  <w:endnote w:type="continuationSeparator" w:id="0">
    <w:p w:rsidR="002A5D51" w:rsidRDefault="002A5D51" w:rsidP="00C2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D51" w:rsidRDefault="002A5D51" w:rsidP="00C24327">
      <w:r>
        <w:separator/>
      </w:r>
    </w:p>
  </w:footnote>
  <w:footnote w:type="continuationSeparator" w:id="0">
    <w:p w:rsidR="002A5D51" w:rsidRDefault="002A5D51" w:rsidP="00C24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C2A58"/>
    <w:multiLevelType w:val="hybridMultilevel"/>
    <w:tmpl w:val="F4142AB2"/>
    <w:lvl w:ilvl="0" w:tplc="96A6C48E">
      <w:start w:val="1"/>
      <w:numFmt w:val="decimal"/>
      <w:lvlText w:val="%1."/>
      <w:lvlJc w:val="left"/>
      <w:pPr>
        <w:ind w:left="1713" w:hanging="1005"/>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
    <w:nsid w:val="76091750"/>
    <w:multiLevelType w:val="hybridMultilevel"/>
    <w:tmpl w:val="A1CC9020"/>
    <w:lvl w:ilvl="0" w:tplc="59A230F6">
      <w:start w:val="1"/>
      <w:numFmt w:val="decimal"/>
      <w:lvlText w:val="%1."/>
      <w:lvlJc w:val="left"/>
      <w:pPr>
        <w:ind w:left="1069" w:hanging="360"/>
      </w:pPr>
      <w:rPr>
        <w:rFonts w:cs="Times New Roman" w:hint="default"/>
        <w:color w:val="00000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4327"/>
    <w:rsid w:val="00022AA7"/>
    <w:rsid w:val="00032B75"/>
    <w:rsid w:val="00037FEB"/>
    <w:rsid w:val="00053050"/>
    <w:rsid w:val="000604F3"/>
    <w:rsid w:val="000838DA"/>
    <w:rsid w:val="000957EC"/>
    <w:rsid w:val="000E3020"/>
    <w:rsid w:val="0012297A"/>
    <w:rsid w:val="0014702A"/>
    <w:rsid w:val="0015383C"/>
    <w:rsid w:val="0017688E"/>
    <w:rsid w:val="0018098E"/>
    <w:rsid w:val="00197D70"/>
    <w:rsid w:val="00241713"/>
    <w:rsid w:val="00275CA0"/>
    <w:rsid w:val="002846C4"/>
    <w:rsid w:val="002A5D51"/>
    <w:rsid w:val="002C5C89"/>
    <w:rsid w:val="002E40B6"/>
    <w:rsid w:val="00300B1E"/>
    <w:rsid w:val="00313EF9"/>
    <w:rsid w:val="00316CF6"/>
    <w:rsid w:val="00336103"/>
    <w:rsid w:val="00336F06"/>
    <w:rsid w:val="00341F97"/>
    <w:rsid w:val="003A3138"/>
    <w:rsid w:val="0041425C"/>
    <w:rsid w:val="004224E4"/>
    <w:rsid w:val="004744DB"/>
    <w:rsid w:val="0048494A"/>
    <w:rsid w:val="004C1417"/>
    <w:rsid w:val="004C4A62"/>
    <w:rsid w:val="004E35CE"/>
    <w:rsid w:val="005151B3"/>
    <w:rsid w:val="00520B3F"/>
    <w:rsid w:val="00563FBA"/>
    <w:rsid w:val="00570366"/>
    <w:rsid w:val="005956CF"/>
    <w:rsid w:val="00621578"/>
    <w:rsid w:val="006424BE"/>
    <w:rsid w:val="006500E0"/>
    <w:rsid w:val="00677B4B"/>
    <w:rsid w:val="00677DC3"/>
    <w:rsid w:val="00696B5C"/>
    <w:rsid w:val="006A4029"/>
    <w:rsid w:val="006A74AC"/>
    <w:rsid w:val="00702723"/>
    <w:rsid w:val="007114D1"/>
    <w:rsid w:val="0073313C"/>
    <w:rsid w:val="007722F3"/>
    <w:rsid w:val="007B0425"/>
    <w:rsid w:val="007C71D2"/>
    <w:rsid w:val="00805690"/>
    <w:rsid w:val="008E32E0"/>
    <w:rsid w:val="00915DB5"/>
    <w:rsid w:val="00992C74"/>
    <w:rsid w:val="009B08FF"/>
    <w:rsid w:val="009B1E7B"/>
    <w:rsid w:val="009B6D5E"/>
    <w:rsid w:val="00A00341"/>
    <w:rsid w:val="00A15D4A"/>
    <w:rsid w:val="00A7271B"/>
    <w:rsid w:val="00AD3631"/>
    <w:rsid w:val="00AE03AF"/>
    <w:rsid w:val="00AF2B42"/>
    <w:rsid w:val="00B13E61"/>
    <w:rsid w:val="00B93C4F"/>
    <w:rsid w:val="00BB750B"/>
    <w:rsid w:val="00BD0F5B"/>
    <w:rsid w:val="00BE6A08"/>
    <w:rsid w:val="00C24327"/>
    <w:rsid w:val="00C27A90"/>
    <w:rsid w:val="00C862EC"/>
    <w:rsid w:val="00CB2124"/>
    <w:rsid w:val="00CB6468"/>
    <w:rsid w:val="00CF406D"/>
    <w:rsid w:val="00D46C1B"/>
    <w:rsid w:val="00D56372"/>
    <w:rsid w:val="00D60FF2"/>
    <w:rsid w:val="00D833BD"/>
    <w:rsid w:val="00DE568E"/>
    <w:rsid w:val="00E037A7"/>
    <w:rsid w:val="00E46DDE"/>
    <w:rsid w:val="00ED02BD"/>
    <w:rsid w:val="00F77E80"/>
    <w:rsid w:val="00FA13EC"/>
    <w:rsid w:val="00FB48C4"/>
    <w:rsid w:val="00FB78FC"/>
    <w:rsid w:val="00FC0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327"/>
    <w:rPr>
      <w:rFonts w:ascii="Times New Roman" w:eastAsia="Times New Roman" w:hAnsi="Times New Roman"/>
      <w:color w:val="000000"/>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uiPriority w:val="99"/>
    <w:rsid w:val="00C24327"/>
    <w:pPr>
      <w:spacing w:before="100" w:beforeAutospacing="1" w:after="100" w:afterAutospacing="1"/>
    </w:pPr>
    <w:rPr>
      <w:color w:val="auto"/>
      <w:sz w:val="24"/>
      <w:szCs w:val="24"/>
      <w:lang w:val="ru-RU" w:eastAsia="ru-RU"/>
    </w:rPr>
  </w:style>
  <w:style w:type="paragraph" w:styleId="a3">
    <w:name w:val="header"/>
    <w:basedOn w:val="a"/>
    <w:link w:val="a4"/>
    <w:uiPriority w:val="99"/>
    <w:rsid w:val="00C24327"/>
    <w:pPr>
      <w:tabs>
        <w:tab w:val="center" w:pos="4677"/>
        <w:tab w:val="right" w:pos="9355"/>
      </w:tabs>
    </w:pPr>
  </w:style>
  <w:style w:type="character" w:customStyle="1" w:styleId="a4">
    <w:name w:val="Верхний колонтитул Знак"/>
    <w:basedOn w:val="a0"/>
    <w:link w:val="a3"/>
    <w:uiPriority w:val="99"/>
    <w:locked/>
    <w:rsid w:val="00C24327"/>
    <w:rPr>
      <w:rFonts w:ascii="Times New Roman" w:hAnsi="Times New Roman" w:cs="Times New Roman"/>
      <w:color w:val="000000"/>
      <w:sz w:val="28"/>
      <w:szCs w:val="28"/>
      <w:lang w:val="uk-UA" w:eastAsia="uk-UA"/>
    </w:rPr>
  </w:style>
  <w:style w:type="paragraph" w:styleId="a5">
    <w:name w:val="footer"/>
    <w:basedOn w:val="a"/>
    <w:link w:val="a6"/>
    <w:uiPriority w:val="99"/>
    <w:rsid w:val="00C24327"/>
    <w:pPr>
      <w:tabs>
        <w:tab w:val="center" w:pos="4677"/>
        <w:tab w:val="right" w:pos="9355"/>
      </w:tabs>
    </w:pPr>
  </w:style>
  <w:style w:type="character" w:customStyle="1" w:styleId="a6">
    <w:name w:val="Нижний колонтитул Знак"/>
    <w:basedOn w:val="a0"/>
    <w:link w:val="a5"/>
    <w:uiPriority w:val="99"/>
    <w:locked/>
    <w:rsid w:val="00C24327"/>
    <w:rPr>
      <w:rFonts w:ascii="Times New Roman" w:hAnsi="Times New Roman" w:cs="Times New Roman"/>
      <w:color w:val="000000"/>
      <w:sz w:val="28"/>
      <w:szCs w:val="28"/>
      <w:lang w:val="uk-UA" w:eastAsia="uk-UA"/>
    </w:rPr>
  </w:style>
  <w:style w:type="paragraph" w:styleId="a7">
    <w:name w:val="List Paragraph"/>
    <w:basedOn w:val="a"/>
    <w:uiPriority w:val="99"/>
    <w:qFormat/>
    <w:rsid w:val="00C24327"/>
    <w:pPr>
      <w:ind w:left="720"/>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uiPriority w:val="99"/>
    <w:rsid w:val="00FB78FC"/>
    <w:rPr>
      <w:rFonts w:ascii="Verdana" w:hAnsi="Verdana" w:cs="Verdana"/>
      <w:color w:val="auto"/>
      <w:sz w:val="20"/>
      <w:szCs w:val="20"/>
      <w:lang w:val="en-US" w:eastAsia="en-US"/>
    </w:rPr>
  </w:style>
  <w:style w:type="paragraph" w:styleId="a8">
    <w:name w:val="Balloon Text"/>
    <w:basedOn w:val="a"/>
    <w:link w:val="a9"/>
    <w:uiPriority w:val="99"/>
    <w:semiHidden/>
    <w:rsid w:val="000604F3"/>
    <w:rPr>
      <w:rFonts w:ascii="Tahoma" w:hAnsi="Tahoma" w:cs="Tahoma"/>
      <w:sz w:val="16"/>
      <w:szCs w:val="16"/>
    </w:rPr>
  </w:style>
  <w:style w:type="character" w:customStyle="1" w:styleId="a9">
    <w:name w:val="Текст выноски Знак"/>
    <w:basedOn w:val="a0"/>
    <w:link w:val="a8"/>
    <w:uiPriority w:val="99"/>
    <w:semiHidden/>
    <w:locked/>
    <w:rsid w:val="000604F3"/>
    <w:rPr>
      <w:rFonts w:ascii="Tahoma" w:hAnsi="Tahoma" w:cs="Tahoma"/>
      <w:color w:val="000000"/>
      <w:sz w:val="16"/>
      <w:szCs w:val="16"/>
      <w:lang w:val="uk-UA" w:eastAsia="uk-UA"/>
    </w:rPr>
  </w:style>
  <w:style w:type="table" w:styleId="aa">
    <w:name w:val="Table Grid"/>
    <w:basedOn w:val="a1"/>
    <w:uiPriority w:val="99"/>
    <w:locked/>
    <w:rsid w:val="00C862EC"/>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Pages>
  <Words>557</Words>
  <Characters>3178</Characters>
  <Application>Microsoft Office Word</Application>
  <DocSecurity>0</DocSecurity>
  <Lines>26</Lines>
  <Paragraphs>7</Paragraphs>
  <ScaleCrop>false</ScaleCrop>
  <Company>SPecialiST RePack</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Admin</cp:lastModifiedBy>
  <cp:revision>53</cp:revision>
  <cp:lastPrinted>2017-02-14T06:24:00Z</cp:lastPrinted>
  <dcterms:created xsi:type="dcterms:W3CDTF">2016-12-20T07:48:00Z</dcterms:created>
  <dcterms:modified xsi:type="dcterms:W3CDTF">2017-02-14T11:51:00Z</dcterms:modified>
</cp:coreProperties>
</file>