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4394"/>
      </w:tblGrid>
      <w:tr w:rsidR="0075309B" w:rsidRPr="00F0287D" w:rsidTr="00017E60">
        <w:tc>
          <w:tcPr>
            <w:tcW w:w="4219" w:type="dxa"/>
          </w:tcPr>
          <w:p w:rsidR="0075309B" w:rsidRPr="00F22A29" w:rsidRDefault="0075309B" w:rsidP="00A92F9B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                                                     </w:t>
            </w:r>
            <w:r w:rsidRPr="00F22A29">
              <w:rPr>
                <w:rFonts w:ascii="Verdana" w:hAnsi="Verdana" w:cs="Verdana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5309B" w:rsidRPr="00F22A29" w:rsidRDefault="0075309B" w:rsidP="00A92F9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75309B" w:rsidRPr="00F0287D" w:rsidRDefault="0075309B" w:rsidP="00A92F9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F0287D">
              <w:rPr>
                <w:sz w:val="28"/>
                <w:szCs w:val="28"/>
                <w:lang w:val="uk-UA"/>
              </w:rPr>
              <w:t>Проект</w:t>
            </w:r>
          </w:p>
          <w:p w:rsidR="0075309B" w:rsidRPr="00A92F9B" w:rsidRDefault="0075309B" w:rsidP="00A92F9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F0287D">
              <w:rPr>
                <w:sz w:val="28"/>
                <w:szCs w:val="28"/>
                <w:lang w:val="uk-UA"/>
              </w:rPr>
              <w:t>Оприлюднено</w:t>
            </w:r>
            <w:r w:rsidR="00A92F9B">
              <w:rPr>
                <w:sz w:val="28"/>
                <w:szCs w:val="28"/>
                <w:lang w:val="uk-UA"/>
              </w:rPr>
              <w:t xml:space="preserve"> </w:t>
            </w:r>
            <w:r w:rsidRPr="00F0287D">
              <w:rPr>
                <w:sz w:val="28"/>
                <w:szCs w:val="28"/>
                <w:lang w:val="uk-UA"/>
              </w:rPr>
              <w:t>«</w:t>
            </w:r>
            <w:r w:rsidRPr="00F0287D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Pr="00F0287D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F0287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   р.</w:t>
            </w:r>
            <w:r>
              <w:rPr>
                <w:lang w:val="uk-UA"/>
              </w:rPr>
              <w:t xml:space="preserve">   </w:t>
            </w:r>
            <w:r w:rsidRPr="00F0287D">
              <w:rPr>
                <w:lang w:val="uk-UA"/>
              </w:rPr>
              <w:t xml:space="preserve">     </w:t>
            </w:r>
          </w:p>
        </w:tc>
      </w:tr>
      <w:tr w:rsidR="0075309B" w:rsidRPr="00F22A29" w:rsidTr="00017E60">
        <w:tc>
          <w:tcPr>
            <w:tcW w:w="4219" w:type="dxa"/>
          </w:tcPr>
          <w:p w:rsidR="0075309B" w:rsidRPr="00F22A29" w:rsidRDefault="0075309B" w:rsidP="00017E60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5309B" w:rsidRPr="00F22A29" w:rsidRDefault="0075309B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10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5309B" w:rsidRPr="00F22A29" w:rsidRDefault="0075309B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5309B" w:rsidRDefault="0075309B" w:rsidP="0075309B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:rsidR="0075309B" w:rsidRDefault="0075309B" w:rsidP="0075309B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VІ</w:t>
      </w:r>
      <w:r w:rsidR="00A83FE3" w:rsidRPr="00A83FE3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СКЛИКАННЯ </w:t>
      </w:r>
      <w:r w:rsidR="00A83FE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СЕСІЯ</w:t>
      </w:r>
    </w:p>
    <w:p w:rsidR="0075309B" w:rsidRDefault="0075309B" w:rsidP="0075309B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75309B" w:rsidRDefault="0075309B" w:rsidP="0075309B">
      <w:pPr>
        <w:jc w:val="center"/>
        <w:rPr>
          <w:sz w:val="28"/>
          <w:szCs w:val="28"/>
          <w:lang w:val="uk-UA"/>
        </w:rPr>
      </w:pPr>
    </w:p>
    <w:p w:rsidR="0075309B" w:rsidRDefault="0075309B" w:rsidP="0075309B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                               №              -МР</w:t>
      </w:r>
    </w:p>
    <w:p w:rsidR="0075309B" w:rsidRDefault="0075309B" w:rsidP="0075309B">
      <w:pPr>
        <w:widowControl w:val="0"/>
        <w:tabs>
          <w:tab w:val="left" w:pos="0"/>
        </w:tabs>
        <w:autoSpaceDE w:val="0"/>
        <w:autoSpaceDN w:val="0"/>
        <w:adjustRightInd w:val="0"/>
        <w:spacing w:before="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Суми</w:t>
      </w:r>
    </w:p>
    <w:p w:rsidR="0075309B" w:rsidRDefault="0075309B" w:rsidP="0075309B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spacing w:before="56"/>
        <w:ind w:firstLine="720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2"/>
      </w:tblGrid>
      <w:tr w:rsidR="0075309B" w:rsidRPr="00D0312C" w:rsidTr="00017E60">
        <w:trPr>
          <w:trHeight w:val="1005"/>
        </w:trPr>
        <w:tc>
          <w:tcPr>
            <w:tcW w:w="4622" w:type="dxa"/>
          </w:tcPr>
          <w:p w:rsidR="0075309B" w:rsidRPr="00D0312C" w:rsidRDefault="0075309B" w:rsidP="00017E60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ЗакладкаРішення"/>
            <w:bookmarkEnd w:id="0"/>
            <w:r w:rsidRPr="00D0312C">
              <w:rPr>
                <w:sz w:val="28"/>
                <w:szCs w:val="28"/>
                <w:lang w:val="uk-UA"/>
              </w:rPr>
              <w:t>Про затвердження Положення про громадські експертні комісії</w:t>
            </w:r>
            <w:r>
              <w:rPr>
                <w:sz w:val="28"/>
                <w:szCs w:val="28"/>
                <w:lang w:val="uk-UA"/>
              </w:rPr>
              <w:t xml:space="preserve"> при Сумській міській раді</w:t>
            </w:r>
          </w:p>
        </w:tc>
      </w:tr>
    </w:tbl>
    <w:p w:rsidR="0075309B" w:rsidRPr="00636EEE" w:rsidRDefault="0075309B" w:rsidP="0075309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залучення представників громадськості міста до участі у підготовці рішень Сумської міської ради, здійснення громадського контролю за їх виконанням, відповідно до </w:t>
      </w:r>
      <w:r w:rsidRPr="00636EEE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140 Конституції України, 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73 Ст</w:t>
      </w:r>
      <w:r w:rsidR="00256456">
        <w:rPr>
          <w:sz w:val="28"/>
          <w:szCs w:val="28"/>
          <w:lang w:val="uk-UA"/>
        </w:rPr>
        <w:t>атуту територіальної громади м.</w:t>
      </w:r>
      <w:r w:rsidR="001B26CA">
        <w:rPr>
          <w:sz w:val="28"/>
          <w:szCs w:val="28"/>
          <w:lang w:val="uk-UA"/>
        </w:rPr>
        <w:t xml:space="preserve"> </w:t>
      </w:r>
      <w:r w:rsidRPr="00636EEE">
        <w:rPr>
          <w:sz w:val="28"/>
          <w:szCs w:val="28"/>
          <w:lang w:val="uk-UA"/>
        </w:rPr>
        <w:t xml:space="preserve">Суми, </w:t>
      </w:r>
      <w:r>
        <w:rPr>
          <w:sz w:val="28"/>
          <w:szCs w:val="28"/>
          <w:lang w:val="uk-UA"/>
        </w:rPr>
        <w:t>затвердженого рішенням Сумської міської ради №893-МР від 26 жовтня 2011 року, керуючись пунктом 1 частин</w:t>
      </w:r>
      <w:r w:rsidR="001B26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першої статті 25, </w:t>
      </w:r>
      <w:r w:rsidRPr="00140511">
        <w:rPr>
          <w:sz w:val="28"/>
          <w:szCs w:val="28"/>
          <w:lang w:val="uk-UA"/>
        </w:rPr>
        <w:t>пунктом 1</w:t>
      </w:r>
      <w:r>
        <w:rPr>
          <w:sz w:val="28"/>
          <w:szCs w:val="28"/>
          <w:lang w:val="uk-UA"/>
        </w:rPr>
        <w:t xml:space="preserve"> частин</w:t>
      </w:r>
      <w:r w:rsidR="001B26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першої статті 26 Регламенту роботи Сумської міської ради 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pl-PL"/>
        </w:rPr>
        <w:t>I</w:t>
      </w:r>
      <w:r w:rsidRPr="00E04C62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, затвердженого рішенням Сумської міської ради №1-МР від 25 листопада 2015 року</w:t>
      </w:r>
      <w:r w:rsidRPr="00E04C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Pr="003C1A9F">
        <w:rPr>
          <w:b/>
          <w:sz w:val="28"/>
          <w:szCs w:val="28"/>
          <w:lang w:val="uk-UA"/>
        </w:rPr>
        <w:t>Сумська міська рада</w:t>
      </w:r>
    </w:p>
    <w:p w:rsidR="0075309B" w:rsidRPr="00636EEE" w:rsidRDefault="0075309B" w:rsidP="0075309B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636EEE">
        <w:rPr>
          <w:b/>
          <w:bCs/>
          <w:sz w:val="28"/>
          <w:szCs w:val="28"/>
          <w:lang w:val="uk-UA"/>
        </w:rPr>
        <w:t>ВИРІШИЛА:</w:t>
      </w:r>
    </w:p>
    <w:p w:rsidR="0075309B" w:rsidRDefault="0075309B" w:rsidP="007530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>Затвердити Положення про громадські експертні комісії</w:t>
      </w:r>
      <w:r>
        <w:rPr>
          <w:sz w:val="28"/>
          <w:szCs w:val="28"/>
          <w:lang w:val="uk-UA"/>
        </w:rPr>
        <w:t xml:space="preserve"> при Сумській міській</w:t>
      </w:r>
      <w:r w:rsidRPr="00636EEE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(додається).</w:t>
      </w:r>
    </w:p>
    <w:p w:rsidR="0075309B" w:rsidRPr="00505EA3" w:rsidRDefault="0075309B" w:rsidP="007530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 рішення Сумської міської ради</w:t>
      </w:r>
      <w:r w:rsidRPr="00505EA3">
        <w:rPr>
          <w:color w:val="000000"/>
          <w:sz w:val="28"/>
          <w:szCs w:val="28"/>
          <w:lang w:val="uk-UA"/>
        </w:rPr>
        <w:t xml:space="preserve"> </w:t>
      </w:r>
      <w:r w:rsidRPr="00505EA3">
        <w:rPr>
          <w:sz w:val="28"/>
          <w:szCs w:val="28"/>
          <w:lang w:val="uk-UA"/>
        </w:rPr>
        <w:t>від 05 листопада 2014 року № 3679-МР</w:t>
      </w:r>
      <w:r>
        <w:rPr>
          <w:sz w:val="28"/>
          <w:szCs w:val="28"/>
          <w:lang w:val="uk-UA"/>
        </w:rPr>
        <w:t xml:space="preserve"> «</w:t>
      </w:r>
      <w:r w:rsidRPr="00D0312C">
        <w:rPr>
          <w:sz w:val="28"/>
          <w:szCs w:val="28"/>
          <w:lang w:val="uk-UA"/>
        </w:rPr>
        <w:t>Про затвердження Положення про громадські експертні комісії Сумської міської ради VI скликання</w:t>
      </w:r>
      <w:r>
        <w:rPr>
          <w:sz w:val="28"/>
          <w:szCs w:val="28"/>
          <w:lang w:val="uk-UA"/>
        </w:rPr>
        <w:t>».</w:t>
      </w:r>
      <w:r w:rsidRPr="00505EA3">
        <w:rPr>
          <w:sz w:val="28"/>
          <w:szCs w:val="28"/>
          <w:lang w:val="uk-UA"/>
        </w:rPr>
        <w:t xml:space="preserve"> </w:t>
      </w:r>
    </w:p>
    <w:p w:rsidR="0075309B" w:rsidRDefault="0075309B" w:rsidP="007530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</w:t>
      </w:r>
      <w:r>
        <w:rPr>
          <w:sz w:val="28"/>
          <w:szCs w:val="28"/>
          <w:lang w:val="uk-UA"/>
        </w:rPr>
        <w:t>, керуючого справами виконавчого комітету Волонтирця В.М.</w:t>
      </w:r>
    </w:p>
    <w:p w:rsidR="0075309B" w:rsidRDefault="0075309B" w:rsidP="0075309B">
      <w:pPr>
        <w:rPr>
          <w:b/>
          <w:sz w:val="28"/>
          <w:szCs w:val="28"/>
          <w:lang w:val="uk-UA"/>
        </w:rPr>
      </w:pPr>
    </w:p>
    <w:p w:rsidR="0075309B" w:rsidRDefault="0075309B" w:rsidP="00753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2F9B">
        <w:rPr>
          <w:sz w:val="28"/>
          <w:szCs w:val="28"/>
          <w:lang w:val="uk-UA"/>
        </w:rPr>
        <w:t xml:space="preserve">      </w:t>
      </w:r>
      <w:r w:rsidR="004A36A9">
        <w:rPr>
          <w:sz w:val="28"/>
          <w:szCs w:val="28"/>
          <w:lang w:val="uk-UA"/>
        </w:rPr>
        <w:t xml:space="preserve">         </w:t>
      </w:r>
      <w:r w:rsidR="00A92F9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О.М. Лисенко</w:t>
      </w:r>
    </w:p>
    <w:p w:rsidR="0075309B" w:rsidRDefault="0075309B" w:rsidP="00753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309B" w:rsidRDefault="0075309B" w:rsidP="0075309B">
      <w:pPr>
        <w:jc w:val="both"/>
        <w:rPr>
          <w:lang w:val="uk-UA"/>
        </w:rPr>
      </w:pPr>
      <w:proofErr w:type="spellStart"/>
      <w:r w:rsidRPr="00636EEE">
        <w:t>Виконавець</w:t>
      </w:r>
      <w:proofErr w:type="spellEnd"/>
      <w:r w:rsidRPr="00636EEE">
        <w:t xml:space="preserve">: </w:t>
      </w:r>
      <w:r w:rsidR="00060822">
        <w:rPr>
          <w:lang w:val="uk-UA"/>
        </w:rPr>
        <w:t>Моша А.М</w:t>
      </w:r>
      <w:r w:rsidRPr="00636EEE">
        <w:rPr>
          <w:lang w:val="uk-UA"/>
        </w:rPr>
        <w:t>.</w:t>
      </w:r>
    </w:p>
    <w:p w:rsidR="0075309B" w:rsidRDefault="0075309B" w:rsidP="0075309B">
      <w:pPr>
        <w:jc w:val="both"/>
        <w:rPr>
          <w:lang w:val="uk-UA"/>
        </w:rPr>
      </w:pPr>
    </w:p>
    <w:p w:rsidR="0075309B" w:rsidRDefault="0075309B" w:rsidP="0075309B">
      <w:pPr>
        <w:jc w:val="both"/>
        <w:rPr>
          <w:lang w:val="uk-UA"/>
        </w:rPr>
      </w:pPr>
    </w:p>
    <w:p w:rsidR="00127CDD" w:rsidRDefault="00127CDD" w:rsidP="0075309B">
      <w:pPr>
        <w:jc w:val="both"/>
        <w:rPr>
          <w:lang w:val="uk-UA"/>
        </w:rPr>
      </w:pPr>
    </w:p>
    <w:p w:rsidR="0075309B" w:rsidRPr="00140511" w:rsidRDefault="0075309B" w:rsidP="0075309B">
      <w:pPr>
        <w:jc w:val="both"/>
        <w:rPr>
          <w:lang w:val="uk-UA"/>
        </w:rPr>
      </w:pPr>
      <w:r w:rsidRPr="00140511">
        <w:rPr>
          <w:lang w:val="uk-UA"/>
        </w:rPr>
        <w:t>Ініціатор розгляду питання – Сумський міський голова Лисенко О.М.</w:t>
      </w:r>
    </w:p>
    <w:p w:rsidR="006D5066" w:rsidRDefault="0075309B" w:rsidP="0075309B">
      <w:pPr>
        <w:jc w:val="both"/>
        <w:rPr>
          <w:lang w:val="uk-UA"/>
        </w:rPr>
      </w:pPr>
      <w:r w:rsidRPr="00140511">
        <w:rPr>
          <w:lang w:val="uk-UA"/>
        </w:rPr>
        <w:t>Проект рішення підготовлено</w:t>
      </w:r>
      <w:r>
        <w:rPr>
          <w:lang w:val="uk-UA"/>
        </w:rPr>
        <w:t xml:space="preserve"> Департаментом комунікацій та інформаційної політики Сумської міської ради.</w:t>
      </w:r>
      <w:bookmarkStart w:id="1" w:name="_GoBack"/>
      <w:bookmarkEnd w:id="1"/>
    </w:p>
    <w:sectPr w:rsidR="006D5066" w:rsidSect="004A36A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B"/>
    <w:rsid w:val="00060822"/>
    <w:rsid w:val="00127CDD"/>
    <w:rsid w:val="001B26CA"/>
    <w:rsid w:val="00256456"/>
    <w:rsid w:val="004A36A9"/>
    <w:rsid w:val="004D29CA"/>
    <w:rsid w:val="006D5066"/>
    <w:rsid w:val="0075309B"/>
    <w:rsid w:val="0092713A"/>
    <w:rsid w:val="00A645E5"/>
    <w:rsid w:val="00A83FE3"/>
    <w:rsid w:val="00A92F9B"/>
    <w:rsid w:val="00DA1A83"/>
    <w:rsid w:val="00D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8356D-E794-490E-AD11-C5B3BD1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vk750</cp:lastModifiedBy>
  <cp:revision>12</cp:revision>
  <dcterms:created xsi:type="dcterms:W3CDTF">2015-12-30T08:54:00Z</dcterms:created>
  <dcterms:modified xsi:type="dcterms:W3CDTF">2016-01-15T12:36:00Z</dcterms:modified>
</cp:coreProperties>
</file>