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30AF6" w:rsidRPr="00B62BD1" w:rsidTr="00F30AF6">
        <w:trPr>
          <w:trHeight w:val="863"/>
          <w:jc w:val="center"/>
        </w:trPr>
        <w:tc>
          <w:tcPr>
            <w:tcW w:w="4252" w:type="dxa"/>
          </w:tcPr>
          <w:p w:rsidR="00F30AF6" w:rsidRPr="00B62BD1" w:rsidRDefault="00F30AF6" w:rsidP="00E930BE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B62BD1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F30AF6" w:rsidRPr="00B62BD1" w:rsidRDefault="00F30AF6" w:rsidP="00E930BE">
            <w:pPr>
              <w:tabs>
                <w:tab w:val="left" w:pos="8447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1D4EDD" wp14:editId="67671D32">
                  <wp:extent cx="397510" cy="586105"/>
                  <wp:effectExtent l="0" t="0" r="2540" b="444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9767C" w:rsidRDefault="0089767C" w:rsidP="0089767C">
            <w:pPr>
              <w:tabs>
                <w:tab w:val="left" w:pos="844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0AF6" w:rsidRPr="0089767C" w:rsidRDefault="0089767C" w:rsidP="0089767C">
            <w:pPr>
              <w:tabs>
                <w:tab w:val="left" w:pos="844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67C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</w:p>
          <w:p w:rsidR="0089767C" w:rsidRPr="0089767C" w:rsidRDefault="0089767C" w:rsidP="0089767C">
            <w:pPr>
              <w:tabs>
                <w:tab w:val="left" w:pos="8447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67C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«___» ___________ 2016</w:t>
            </w:r>
          </w:p>
          <w:p w:rsidR="00F30AF6" w:rsidRPr="00F30AF6" w:rsidRDefault="00F30AF6" w:rsidP="00F30AF6">
            <w:pPr>
              <w:tabs>
                <w:tab w:val="left" w:pos="8447"/>
              </w:tabs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30AF6" w:rsidRPr="00B62BD1" w:rsidRDefault="00F30AF6" w:rsidP="00F30AF6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mallCaps/>
          <w:color w:val="000000"/>
          <w:sz w:val="36"/>
          <w:szCs w:val="36"/>
          <w:lang w:val="uk-UA"/>
        </w:rPr>
      </w:pPr>
      <w:r w:rsidRPr="00B62BD1">
        <w:rPr>
          <w:rFonts w:ascii="Times New Roman" w:hAnsi="Times New Roman"/>
          <w:smallCaps/>
          <w:color w:val="000000"/>
          <w:sz w:val="36"/>
          <w:szCs w:val="36"/>
          <w:lang w:val="uk-UA"/>
        </w:rPr>
        <w:t>Сумська міська рада</w:t>
      </w:r>
    </w:p>
    <w:p w:rsidR="00F30AF6" w:rsidRPr="00B62BD1" w:rsidRDefault="00F30AF6" w:rsidP="00F30AF6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2BD1">
        <w:rPr>
          <w:rFonts w:ascii="Times New Roman" w:hAnsi="Times New Roman"/>
          <w:color w:val="000000"/>
          <w:sz w:val="28"/>
          <w:szCs w:val="28"/>
          <w:lang w:val="uk-UA"/>
        </w:rPr>
        <w:t>VІ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62BD1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</w:t>
      </w:r>
      <w:r w:rsidR="0089767C">
        <w:rPr>
          <w:rFonts w:ascii="Times New Roman" w:hAnsi="Times New Roman"/>
          <w:sz w:val="28"/>
          <w:szCs w:val="28"/>
          <w:lang w:val="uk-UA"/>
        </w:rPr>
        <w:t>____</w:t>
      </w:r>
      <w:r w:rsidRPr="00B62BD1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</w:t>
      </w:r>
    </w:p>
    <w:p w:rsidR="00F30AF6" w:rsidRPr="00B62BD1" w:rsidRDefault="00F30AF6" w:rsidP="00F30AF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62BD1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РІШЕННЯ</w:t>
      </w:r>
    </w:p>
    <w:p w:rsidR="00F30AF6" w:rsidRPr="00B62BD1" w:rsidRDefault="00F30AF6" w:rsidP="00F30AF6">
      <w:pPr>
        <w:spacing w:after="0" w:line="240" w:lineRule="auto"/>
        <w:ind w:firstLine="0"/>
        <w:rPr>
          <w:rFonts w:ascii="Times New Roman" w:hAnsi="Times New Roman"/>
          <w:b/>
          <w:sz w:val="20"/>
          <w:szCs w:val="20"/>
          <w:lang w:val="uk-UA"/>
        </w:rPr>
      </w:pPr>
    </w:p>
    <w:p w:rsidR="00F30AF6" w:rsidRPr="00B62BD1" w:rsidRDefault="00F30AF6" w:rsidP="00F30AF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9767C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4F0D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9767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F0D4C">
        <w:rPr>
          <w:rFonts w:ascii="Times New Roman" w:hAnsi="Times New Roman"/>
          <w:sz w:val="28"/>
          <w:szCs w:val="28"/>
          <w:lang w:val="uk-UA"/>
        </w:rPr>
        <w:t>-МР</w:t>
      </w:r>
    </w:p>
    <w:p w:rsidR="00F30AF6" w:rsidRPr="00B62BD1" w:rsidRDefault="00F30AF6" w:rsidP="00F30AF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B62BD1">
        <w:rPr>
          <w:rFonts w:ascii="Times New Roman" w:hAnsi="Times New Roman"/>
          <w:sz w:val="28"/>
          <w:szCs w:val="28"/>
          <w:lang w:val="uk-UA"/>
        </w:rPr>
        <w:t>м. Суми</w:t>
      </w:r>
    </w:p>
    <w:p w:rsidR="00F30AF6" w:rsidRPr="00EC2E1F" w:rsidRDefault="00F30AF6" w:rsidP="00F30AF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F30AF6" w:rsidRPr="006647B9" w:rsidRDefault="00F30AF6" w:rsidP="00F30AF6">
      <w:pPr>
        <w:spacing w:after="0" w:line="240" w:lineRule="auto"/>
        <w:ind w:right="4778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Про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89767C">
        <w:rPr>
          <w:rFonts w:ascii="Times New Roman" w:hAnsi="Times New Roman" w:cs="Times New Roman"/>
          <w:sz w:val="28"/>
          <w:szCs w:val="28"/>
          <w:lang w:val="uk-UA"/>
        </w:rPr>
        <w:t xml:space="preserve"> «Проектний офіс»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Су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ської міської ради</w:t>
      </w: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val="uk-UA"/>
        </w:rPr>
      </w:pPr>
    </w:p>
    <w:p w:rsidR="00F30AF6" w:rsidRPr="006647B9" w:rsidRDefault="00F30AF6" w:rsidP="00F30AF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Сумської міської ради </w:t>
      </w:r>
      <w:r w:rsidRPr="00D13FF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AA7BC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9767C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2016 року № </w:t>
      </w:r>
      <w:r w:rsidR="0089767C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-МР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67C" w:rsidRPr="0089767C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структури апарату та виконавчих органів Сумської міської ради, затвердженої рішенням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>, відповідно до частини четвертої статті 54</w:t>
      </w:r>
      <w:r w:rsidRPr="00AA7BC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та керуючись статтею 25 Закону України «Про місцеве самоврядування в Україні», </w:t>
      </w:r>
      <w:r w:rsidRPr="006647B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F30AF6" w:rsidRPr="00576161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Pr="006647B9" w:rsidRDefault="00F30AF6" w:rsidP="00F30AF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F30AF6" w:rsidRPr="00576161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Pr="006647B9" w:rsidRDefault="00F30AF6" w:rsidP="00F30AF6">
      <w:pPr>
        <w:numPr>
          <w:ilvl w:val="0"/>
          <w:numId w:val="1"/>
        </w:numPr>
        <w:spacing w:after="0" w:line="240" w:lineRule="auto"/>
        <w:ind w:left="0" w:right="34"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89767C">
        <w:rPr>
          <w:rFonts w:ascii="Times New Roman" w:hAnsi="Times New Roman" w:cs="Times New Roman"/>
          <w:sz w:val="28"/>
          <w:szCs w:val="28"/>
          <w:lang w:val="uk-UA"/>
        </w:rPr>
        <w:t xml:space="preserve">«Проектний офіс»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F30AF6" w:rsidRDefault="00F30AF6" w:rsidP="00F30AF6">
      <w:pPr>
        <w:pStyle w:val="a3"/>
        <w:numPr>
          <w:ilvl w:val="0"/>
          <w:numId w:val="1"/>
        </w:numPr>
        <w:spacing w:after="0"/>
        <w:ind w:left="0" w:firstLine="900"/>
        <w:rPr>
          <w:color w:val="auto"/>
        </w:rPr>
      </w:pPr>
      <w:r>
        <w:rPr>
          <w:color w:val="auto"/>
        </w:rPr>
        <w:t>Установити, що дане рішення набирає чинності 0</w:t>
      </w:r>
      <w:r w:rsidR="0089767C">
        <w:rPr>
          <w:color w:val="auto"/>
        </w:rPr>
        <w:t>1</w:t>
      </w:r>
      <w:r>
        <w:rPr>
          <w:color w:val="auto"/>
        </w:rPr>
        <w:t xml:space="preserve"> </w:t>
      </w:r>
      <w:r w:rsidR="0089767C">
        <w:rPr>
          <w:color w:val="auto"/>
        </w:rPr>
        <w:t>січня</w:t>
      </w:r>
      <w:r w:rsidR="00D632D2">
        <w:rPr>
          <w:color w:val="auto"/>
        </w:rPr>
        <w:t xml:space="preserve"> 2017</w:t>
      </w:r>
      <w:r>
        <w:rPr>
          <w:color w:val="auto"/>
        </w:rPr>
        <w:t> року</w:t>
      </w:r>
      <w:r w:rsidRPr="006647B9">
        <w:rPr>
          <w:color w:val="auto"/>
        </w:rPr>
        <w:t>.</w:t>
      </w:r>
    </w:p>
    <w:p w:rsidR="00F30AF6" w:rsidRPr="00112ACA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0AF6" w:rsidRPr="005E1290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E129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9767C" w:rsidRDefault="0089767C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9767C" w:rsidRDefault="0089767C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30AF6" w:rsidRPr="00112ACA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12ACA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szCs w:val="24"/>
          <w:lang w:val="uk-UA"/>
        </w:rPr>
        <w:t>Антоненко</w:t>
      </w:r>
      <w:r w:rsidRPr="00112ACA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112A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0AF6" w:rsidRDefault="00F30AF6" w:rsidP="00F30AF6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F30AF6" w:rsidRDefault="00F30AF6" w:rsidP="00F30AF6">
      <w:pPr>
        <w:spacing w:after="0" w:line="240" w:lineRule="auto"/>
        <w:ind w:left="4956" w:firstLine="1281"/>
        <w:rPr>
          <w:rFonts w:ascii="Times New Roman" w:hAnsi="Times New Roman" w:cs="Times New Roman"/>
          <w:sz w:val="28"/>
          <w:szCs w:val="28"/>
          <w:lang w:val="uk-UA"/>
        </w:rPr>
      </w:pPr>
    </w:p>
    <w:p w:rsidR="0089767C" w:rsidRDefault="0089767C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AB72D1" w:rsidRPr="00AB72D1" w:rsidTr="00E5129A">
        <w:trPr>
          <w:trHeight w:val="172"/>
        </w:trPr>
        <w:tc>
          <w:tcPr>
            <w:tcW w:w="3960" w:type="dxa"/>
          </w:tcPr>
          <w:p w:rsidR="00AB72D1" w:rsidRPr="00AB72D1" w:rsidRDefault="00AB72D1" w:rsidP="00AB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Додаток</w:t>
            </w:r>
            <w:proofErr w:type="spellEnd"/>
          </w:p>
        </w:tc>
      </w:tr>
      <w:tr w:rsidR="00AB72D1" w:rsidRPr="00AB72D1" w:rsidTr="00E5129A">
        <w:trPr>
          <w:trHeight w:val="338"/>
        </w:trPr>
        <w:tc>
          <w:tcPr>
            <w:tcW w:w="3960" w:type="dxa"/>
          </w:tcPr>
          <w:p w:rsidR="00AB72D1" w:rsidRPr="00AB72D1" w:rsidRDefault="00AB72D1" w:rsidP="00AB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2D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AB72D1" w:rsidRPr="00AB72D1" w:rsidTr="00E5129A">
        <w:trPr>
          <w:trHeight w:val="203"/>
        </w:trPr>
        <w:tc>
          <w:tcPr>
            <w:tcW w:w="3960" w:type="dxa"/>
          </w:tcPr>
          <w:p w:rsidR="00AB72D1" w:rsidRPr="00AB72D1" w:rsidRDefault="00AB72D1" w:rsidP="00AB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B7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</w:t>
            </w:r>
          </w:p>
        </w:tc>
      </w:tr>
    </w:tbl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72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-901700</wp:posOffset>
                </wp:positionV>
                <wp:extent cx="3402965" cy="1409700"/>
                <wp:effectExtent l="0" t="0" r="698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2D1" w:rsidRPr="001F0DC6" w:rsidRDefault="00AB72D1" w:rsidP="001F0D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Додаток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72D1" w:rsidRPr="001F0DC6" w:rsidRDefault="00AB72D1" w:rsidP="001F0DC6">
                            <w:pPr>
                              <w:spacing w:after="0" w:line="240" w:lineRule="auto"/>
                              <w:ind w:left="284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рішення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Сумської міської ради «Про </w:t>
                            </w: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Положення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 </w:t>
                            </w: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відділ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Проектний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офіс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Сумської міської ради»</w:t>
                            </w:r>
                          </w:p>
                          <w:p w:rsidR="00AB72D1" w:rsidRPr="001F0DC6" w:rsidRDefault="00AB72D1" w:rsidP="001F0DC6">
                            <w:pPr>
                              <w:widowControl w:val="0"/>
                              <w:tabs>
                                <w:tab w:val="left" w:pos="5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</w:t>
                            </w:r>
                            <w:proofErr w:type="spellEnd"/>
                            <w:r w:rsidRPr="001F0D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 року № ____ - МР</w:t>
                            </w:r>
                            <w:r w:rsidRPr="001F0D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98.45pt;margin-top:-71pt;width:267.9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QrmwIAABYFAAAOAAAAZHJzL2Uyb0RvYy54bWysVM2O0zAQviPxDpbv3fyQdpto09X+UIS0&#10;/EgLD+DaTmOR2MZ2myyIA3degXfgwIEbr9B9I8ZO2y0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" stroked="f">
                <v:textbox>
                  <w:txbxContent>
                    <w:p w:rsidR="00AB72D1" w:rsidRPr="001F0DC6" w:rsidRDefault="00AB72D1" w:rsidP="001F0D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Додаток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B72D1" w:rsidRPr="001F0DC6" w:rsidRDefault="00AB72D1" w:rsidP="001F0DC6">
                      <w:pPr>
                        <w:spacing w:after="0" w:line="240" w:lineRule="auto"/>
                        <w:ind w:left="284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рішення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Сумської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ради «Про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Положення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 відділ «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Проектний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офіс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Сумської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ради»</w:t>
                      </w:r>
                    </w:p>
                    <w:p w:rsidR="00AB72D1" w:rsidRPr="001F0DC6" w:rsidRDefault="00AB72D1" w:rsidP="001F0DC6">
                      <w:pPr>
                        <w:widowControl w:val="0"/>
                        <w:tabs>
                          <w:tab w:val="left" w:pos="56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від</w:t>
                      </w:r>
                      <w:proofErr w:type="spellEnd"/>
                      <w:r w:rsidRPr="001F0D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 року № ____ - МР</w:t>
                      </w:r>
                      <w:r w:rsidRPr="001F0DC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B72D1" w:rsidRPr="00AB72D1" w:rsidRDefault="00AB72D1" w:rsidP="00AB72D1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61595</wp:posOffset>
                </wp:positionV>
                <wp:extent cx="3245485" cy="799465"/>
                <wp:effectExtent l="0" t="0" r="0" b="6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2D1" w:rsidRPr="00AB72D1" w:rsidRDefault="00AB72D1" w:rsidP="00AB72D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7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ЗАТВЕРДЖЕНО</w:t>
                            </w:r>
                          </w:p>
                          <w:p w:rsidR="00AB72D1" w:rsidRPr="00AB72D1" w:rsidRDefault="00AB72D1" w:rsidP="00AB72D1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B7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рішенням</w:t>
                            </w:r>
                            <w:proofErr w:type="spellEnd"/>
                            <w:r w:rsidRPr="00AB7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Сумської міської ради </w:t>
                            </w:r>
                          </w:p>
                          <w:p w:rsidR="00AB72D1" w:rsidRPr="00AB72D1" w:rsidRDefault="00AB72D1" w:rsidP="00AB72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AB7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</w:t>
                            </w:r>
                            <w:proofErr w:type="spellEnd"/>
                            <w:r w:rsidRPr="00AB7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 року № _____- МР</w:t>
                            </w:r>
                            <w:r w:rsidRPr="00AB72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215.7pt;margin-top:4.85pt;width:255.5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" stroked="f">
                <v:textbox>
                  <w:txbxContent>
                    <w:p w:rsidR="00AB72D1" w:rsidRPr="00AB72D1" w:rsidRDefault="00AB72D1" w:rsidP="00AB72D1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ЗАТВЕРДЖЕНО</w:t>
                      </w:r>
                    </w:p>
                    <w:p w:rsidR="00AB72D1" w:rsidRPr="00AB72D1" w:rsidRDefault="00AB72D1" w:rsidP="00AB72D1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рішенням</w:t>
                      </w:r>
                      <w:proofErr w:type="spellEnd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Сумської</w:t>
                      </w:r>
                      <w:proofErr w:type="spellEnd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ради </w:t>
                      </w:r>
                    </w:p>
                    <w:p w:rsidR="00AB72D1" w:rsidRPr="00AB72D1" w:rsidRDefault="00AB72D1" w:rsidP="00AB72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від</w:t>
                      </w:r>
                      <w:proofErr w:type="spellEnd"/>
                      <w:r w:rsidRPr="00AB7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 року № _____- МР</w:t>
                      </w:r>
                      <w:r w:rsidRPr="00AB72D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D1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D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B72D1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AB72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B72D1">
        <w:rPr>
          <w:rFonts w:ascii="Times New Roman" w:hAnsi="Times New Roman" w:cs="Times New Roman"/>
          <w:b/>
          <w:sz w:val="28"/>
          <w:szCs w:val="28"/>
        </w:rPr>
        <w:t>Проектний</w:t>
      </w:r>
      <w:proofErr w:type="spellEnd"/>
      <w:r w:rsidRPr="00AB72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2D1">
        <w:rPr>
          <w:rFonts w:ascii="Times New Roman" w:hAnsi="Times New Roman" w:cs="Times New Roman"/>
          <w:b/>
          <w:sz w:val="28"/>
          <w:szCs w:val="28"/>
        </w:rPr>
        <w:t>офіс</w:t>
      </w:r>
      <w:proofErr w:type="spellEnd"/>
      <w:r w:rsidRPr="00AB72D1">
        <w:rPr>
          <w:rFonts w:ascii="Times New Roman" w:hAnsi="Times New Roman" w:cs="Times New Roman"/>
          <w:b/>
          <w:sz w:val="28"/>
          <w:szCs w:val="28"/>
        </w:rPr>
        <w:t>»</w:t>
      </w: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D1">
        <w:rPr>
          <w:rFonts w:ascii="Times New Roman" w:hAnsi="Times New Roman" w:cs="Times New Roman"/>
          <w:b/>
          <w:sz w:val="28"/>
          <w:szCs w:val="28"/>
        </w:rPr>
        <w:t>Сумської міської ради</w:t>
      </w:r>
    </w:p>
    <w:p w:rsidR="00AB72D1" w:rsidRPr="00AB72D1" w:rsidRDefault="00AB72D1" w:rsidP="00A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D1" w:rsidRPr="00AB72D1" w:rsidRDefault="00AB72D1" w:rsidP="00AB72D1">
      <w:pPr>
        <w:pStyle w:val="2"/>
        <w:numPr>
          <w:ilvl w:val="0"/>
          <w:numId w:val="0"/>
        </w:numPr>
        <w:spacing w:before="0" w:after="0"/>
        <w:ind w:left="710"/>
        <w:jc w:val="center"/>
        <w:outlineLvl w:val="0"/>
        <w:rPr>
          <w:sz w:val="28"/>
          <w:szCs w:val="28"/>
        </w:rPr>
      </w:pPr>
      <w:bookmarkStart w:id="0" w:name="_Toc468273137"/>
      <w:r w:rsidRPr="00AB72D1">
        <w:rPr>
          <w:sz w:val="28"/>
          <w:szCs w:val="28"/>
        </w:rPr>
        <w:t>РОЗДІЛ І. ЗАГАЛЬНІ ПОЛОЖЕННЯ</w:t>
      </w:r>
      <w:bookmarkEnd w:id="0"/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Положення про відділ «Проектний офіс» (далі – Положення) Сумської міської ради поширюється на діяльність відділу «Проектний офіс» Сумської міської ради (далі - Відділ), визначає мету, завдання та функції діяльності Відділу, встановлює порядок взаємодії Відділу з іншими виконавчими органами Сумської міської ради, регламентує його участь у взаєминах Сумської міської ради з громадянами та підприємствами, установами, організаціями незалежно від форм власності.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Відділ утворюється і ліквідується Сумською міською радою та є її виконавчим органом (без права юридичної особи).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Основною метою діяльності Відділу є забезпечення необхідної якості управління проектами за рахунок формування та своєчасного надання достовірної інформації по проектам керівництву Сумської міської ради та іншим учасникам процесу управління.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Відділ підзвітний та підконтрольний Сумській міській раді, підпорядковується виконавчому комітету Сумської міської ради та Сумському міському голові, безпосередньо підпорядковується секретарю Сумської міської ради.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У своїй діяльності Відділ керується Конституцією України, Законами України «Про місцеве самоврядування в Україні», «Про службу в органах місцевого самоврядування»,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та дорученнями міського голови, міжнародними стандартами системи менеджменту якості ISO 9001:2008 і документацією системи менеджменту якості Сумської міської ради та цим Положенням.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Відділ має бланк, печатку зі своїм найменуванням та штампи для ведення діловодства.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Працівники Відділу утримуються за рахунок місцевого бюджету.</w:t>
      </w:r>
    </w:p>
    <w:p w:rsidR="00AB72D1" w:rsidRPr="00AB72D1" w:rsidRDefault="00AB72D1" w:rsidP="00AB72D1">
      <w:pPr>
        <w:pStyle w:val="210"/>
        <w:widowControl/>
        <w:numPr>
          <w:ilvl w:val="1"/>
          <w:numId w:val="5"/>
        </w:numPr>
        <w:tabs>
          <w:tab w:val="left" w:pos="-1276"/>
          <w:tab w:val="left" w:pos="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На працівників Відділу – посадових осіб місцевого самоврядування поширюється дія Закону України «Про службу в органах місцевого самоврядування».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1276"/>
        </w:tabs>
        <w:suppressAutoHyphens w:val="0"/>
        <w:adjustRightInd/>
        <w:ind w:left="709"/>
        <w:textAlignment w:val="auto"/>
        <w:rPr>
          <w:b w:val="0"/>
          <w:sz w:val="28"/>
          <w:szCs w:val="28"/>
          <w:lang w:val="uk-UA"/>
        </w:rPr>
      </w:pPr>
    </w:p>
    <w:p w:rsidR="00AB72D1" w:rsidRPr="00AB72D1" w:rsidRDefault="00AB72D1" w:rsidP="00AB72D1">
      <w:pPr>
        <w:pStyle w:val="2"/>
        <w:numPr>
          <w:ilvl w:val="0"/>
          <w:numId w:val="0"/>
        </w:numPr>
        <w:spacing w:before="0" w:after="0"/>
        <w:ind w:firstLine="710"/>
        <w:jc w:val="center"/>
        <w:outlineLvl w:val="0"/>
        <w:rPr>
          <w:sz w:val="28"/>
          <w:szCs w:val="28"/>
        </w:rPr>
      </w:pPr>
      <w:bookmarkStart w:id="1" w:name="_Toc468273138"/>
      <w:r w:rsidRPr="00AB72D1">
        <w:rPr>
          <w:sz w:val="28"/>
          <w:szCs w:val="28"/>
        </w:rPr>
        <w:t>РОЗДІЛ ІІ. СТРУКТУРА ТА ОРГАНІЗАЦІЯ РОБОТИ ВІДДІЛУ</w:t>
      </w:r>
      <w:bookmarkEnd w:id="1"/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Штати та штатний розпис Відділу затверджуються міським головою. </w:t>
      </w:r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Відділ очолює начальник. Начальник Відділу здійснює керівництво роботою Відділу та несе відповідальність за виконання покладених на нього обов’язків,  відповідно до посадової інструкції.</w:t>
      </w:r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У разі відсутності начальника Відділу його обов’язки виконує інша посадова особа Відділу, визначена в установленому порядку.</w:t>
      </w:r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Начальник Відділу безпосередньо підпорядковується секретарю Сумської міської ради.</w:t>
      </w:r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Начальник Відділу призначається на посаду розпорядженням міського голови за рекомендацією конкурсної комісії Сумської міської ради, та звільняється з посади розпорядженням міського голови відповідно до чинного законодавства України.</w:t>
      </w:r>
    </w:p>
    <w:p w:rsidR="00AB72D1" w:rsidRPr="00AB72D1" w:rsidRDefault="00AB72D1" w:rsidP="00AB72D1">
      <w:pPr>
        <w:pStyle w:val="210"/>
        <w:widowControl/>
        <w:tabs>
          <w:tab w:val="left" w:pos="-1276"/>
        </w:tabs>
        <w:suppressAutoHyphens w:val="0"/>
        <w:adjustRightInd/>
        <w:ind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Працівники Відділу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Особа, яка призначається на посаду начальника Відділу повинна мати повну вищу освіту в галузі інформаційні технології чи електроніка та телекомунікації за освітньо-кваліфікаційним рівнем магістра, спеціаліста, стаж роботи за фахом в органах місцевого самоврядування та/або на державній службі на керівних посадах не менше 3-х років, або стаж роботи за фахом на керівних посадах в інших сферах управління – не менше 5 років, володіти державною мовою та навичками роботи на комп’ютері.</w:t>
      </w:r>
    </w:p>
    <w:p w:rsidR="00AB72D1" w:rsidRPr="00AB72D1" w:rsidRDefault="00AB72D1" w:rsidP="00AB72D1">
      <w:pPr>
        <w:pStyle w:val="210"/>
        <w:widowControl/>
        <w:numPr>
          <w:ilvl w:val="1"/>
          <w:numId w:val="6"/>
        </w:numPr>
        <w:tabs>
          <w:tab w:val="left" w:pos="-1276"/>
        </w:tabs>
        <w:suppressAutoHyphens w:val="0"/>
        <w:adjustRightInd/>
        <w:ind w:left="0" w:firstLine="710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Положення про Відділ затверджується Сумською міською радою. Посадова інструкція начальника Відділу погоджується секретарем Сумської міської ради та затверджується міським головою, а Посадові інструкції працівників Відділу затверджуються начальником Відділу.</w:t>
      </w:r>
    </w:p>
    <w:p w:rsidR="00AB72D1" w:rsidRPr="00AB72D1" w:rsidRDefault="00AB72D1" w:rsidP="00AB72D1">
      <w:pPr>
        <w:pStyle w:val="210"/>
        <w:widowControl/>
        <w:tabs>
          <w:tab w:val="left" w:pos="-1276"/>
        </w:tabs>
        <w:suppressAutoHyphens w:val="0"/>
        <w:adjustRightInd/>
        <w:ind w:left="710"/>
        <w:textAlignment w:val="auto"/>
        <w:rPr>
          <w:b w:val="0"/>
          <w:sz w:val="28"/>
          <w:szCs w:val="28"/>
          <w:lang w:val="uk-UA"/>
        </w:rPr>
      </w:pPr>
    </w:p>
    <w:p w:rsidR="00AB72D1" w:rsidRPr="00AB72D1" w:rsidRDefault="00AB72D1" w:rsidP="00AB72D1">
      <w:pPr>
        <w:pStyle w:val="2"/>
        <w:numPr>
          <w:ilvl w:val="0"/>
          <w:numId w:val="0"/>
        </w:numPr>
        <w:spacing w:before="0" w:after="0"/>
        <w:ind w:left="710"/>
        <w:jc w:val="center"/>
        <w:outlineLvl w:val="0"/>
        <w:rPr>
          <w:sz w:val="28"/>
          <w:szCs w:val="28"/>
        </w:rPr>
      </w:pPr>
      <w:bookmarkStart w:id="2" w:name="_Toc468273139"/>
      <w:r w:rsidRPr="00AB72D1">
        <w:rPr>
          <w:sz w:val="28"/>
          <w:szCs w:val="28"/>
        </w:rPr>
        <w:t>РОЗДІЛ ІІІ. ЗАВДАННЯ ТА ФУНКЦІЇ ВІДДІЛУ</w:t>
      </w:r>
      <w:bookmarkEnd w:id="2"/>
    </w:p>
    <w:p w:rsidR="00AB72D1" w:rsidRPr="00AB72D1" w:rsidRDefault="00AB72D1" w:rsidP="00AB72D1">
      <w:pPr>
        <w:pStyle w:val="210"/>
        <w:widowControl/>
        <w:numPr>
          <w:ilvl w:val="1"/>
          <w:numId w:val="4"/>
        </w:numPr>
        <w:tabs>
          <w:tab w:val="clear" w:pos="1204"/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Основними завданнями Відділу є: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Забезпечення розробки і реалізації Проектів.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Методичне забезпечення управління Проектами.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Забезпечення виконання регламентів та процедур Проектів.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Збір звітності та аналіз інформації про хід реалізації Проектів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Підвищення достовірності інформації.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Підвищення значності, зручності використання і інформативності отримуваних даних. 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Надання доступу керівному персоналу Сумської міської ради до всіх інформаційних ресурсів системи</w:t>
      </w:r>
      <w:r w:rsidR="00776A5D" w:rsidRPr="00776A5D">
        <w:rPr>
          <w:b w:val="0"/>
          <w:sz w:val="28"/>
          <w:szCs w:val="28"/>
          <w:lang w:val="uk-UA"/>
        </w:rPr>
        <w:t xml:space="preserve"> </w:t>
      </w:r>
      <w:r w:rsidR="00776A5D" w:rsidRPr="00AB72D1">
        <w:rPr>
          <w:b w:val="0"/>
          <w:sz w:val="28"/>
          <w:szCs w:val="28"/>
          <w:lang w:val="uk-UA"/>
        </w:rPr>
        <w:t>управління Проектами</w:t>
      </w:r>
      <w:r w:rsidRPr="00AB72D1">
        <w:rPr>
          <w:b w:val="0"/>
          <w:sz w:val="28"/>
          <w:szCs w:val="28"/>
          <w:lang w:val="uk-UA"/>
        </w:rPr>
        <w:t xml:space="preserve">. 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Автоматизація інформаційного пошуку, здобуття інформації</w:t>
      </w:r>
      <w:r w:rsidR="006904AC">
        <w:rPr>
          <w:b w:val="0"/>
          <w:sz w:val="28"/>
          <w:szCs w:val="28"/>
          <w:lang w:val="uk-UA"/>
        </w:rPr>
        <w:t xml:space="preserve"> в рамках Проектів</w:t>
      </w:r>
      <w:r w:rsidRPr="00AB72D1">
        <w:rPr>
          <w:b w:val="0"/>
          <w:sz w:val="28"/>
          <w:szCs w:val="28"/>
          <w:lang w:val="uk-UA"/>
        </w:rPr>
        <w:t xml:space="preserve"> безпосередньо на робочих місцях кінцевих користувачів.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Створення єдиного інформаційного простору </w:t>
      </w:r>
      <w:r w:rsidR="006904AC" w:rsidRPr="00AB72D1">
        <w:rPr>
          <w:b w:val="0"/>
          <w:sz w:val="28"/>
          <w:szCs w:val="28"/>
          <w:lang w:val="uk-UA"/>
        </w:rPr>
        <w:t xml:space="preserve">управління Проектами </w:t>
      </w:r>
      <w:r w:rsidRPr="00AB72D1">
        <w:rPr>
          <w:b w:val="0"/>
          <w:sz w:val="28"/>
          <w:szCs w:val="28"/>
          <w:lang w:val="uk-UA"/>
        </w:rPr>
        <w:t>в Сумській міській раді.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lastRenderedPageBreak/>
        <w:t xml:space="preserve"> Координування робіт по інформаційному забезпеченню системи управління </w:t>
      </w:r>
      <w:r w:rsidR="00D36609" w:rsidRPr="00AB72D1">
        <w:rPr>
          <w:b w:val="0"/>
          <w:sz w:val="28"/>
          <w:szCs w:val="28"/>
          <w:lang w:val="uk-UA"/>
        </w:rPr>
        <w:t xml:space="preserve">Проектами </w:t>
      </w:r>
      <w:r w:rsidRPr="00AB72D1">
        <w:rPr>
          <w:b w:val="0"/>
          <w:sz w:val="28"/>
          <w:szCs w:val="28"/>
          <w:lang w:val="uk-UA"/>
        </w:rPr>
        <w:t>Сумської міської ради.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 Підготовка Технічних завдань для виконання розробок</w:t>
      </w:r>
      <w:r w:rsidR="00D36609">
        <w:rPr>
          <w:b w:val="0"/>
          <w:sz w:val="28"/>
          <w:szCs w:val="28"/>
          <w:lang w:val="uk-UA"/>
        </w:rPr>
        <w:t xml:space="preserve"> в рамках </w:t>
      </w:r>
      <w:r w:rsidR="006904AC">
        <w:rPr>
          <w:b w:val="0"/>
          <w:sz w:val="28"/>
          <w:szCs w:val="28"/>
          <w:lang w:val="uk-UA"/>
        </w:rPr>
        <w:t>П</w:t>
      </w:r>
      <w:r w:rsidR="00D36609">
        <w:rPr>
          <w:b w:val="0"/>
          <w:sz w:val="28"/>
          <w:szCs w:val="28"/>
          <w:lang w:val="uk-UA"/>
        </w:rPr>
        <w:t>роектів</w:t>
      </w:r>
      <w:r w:rsidRPr="00AB72D1">
        <w:rPr>
          <w:b w:val="0"/>
          <w:sz w:val="28"/>
          <w:szCs w:val="28"/>
          <w:lang w:val="uk-UA"/>
        </w:rPr>
        <w:t>.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 Проведення навчання і атестації кінцевих користувачів</w:t>
      </w:r>
      <w:r w:rsidR="006904AC" w:rsidRPr="006904AC">
        <w:rPr>
          <w:b w:val="0"/>
          <w:sz w:val="28"/>
          <w:szCs w:val="28"/>
          <w:lang w:val="uk-UA"/>
        </w:rPr>
        <w:t xml:space="preserve"> </w:t>
      </w:r>
      <w:r w:rsidR="006904AC">
        <w:rPr>
          <w:b w:val="0"/>
          <w:sz w:val="28"/>
          <w:szCs w:val="28"/>
          <w:lang w:val="uk-UA"/>
        </w:rPr>
        <w:t>в рамках Проектів</w:t>
      </w:r>
      <w:r w:rsidRPr="00AB72D1">
        <w:rPr>
          <w:b w:val="0"/>
          <w:sz w:val="28"/>
          <w:szCs w:val="28"/>
          <w:lang w:val="uk-UA"/>
        </w:rPr>
        <w:t>.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 Надання своєчасної звітності по функціональних напрямах діяльності Проектного офісу виконавчим органам Сумської міської ради.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 Аналіз</w:t>
      </w:r>
      <w:r w:rsidR="0019496A">
        <w:rPr>
          <w:b w:val="0"/>
          <w:sz w:val="28"/>
          <w:szCs w:val="28"/>
          <w:lang w:val="uk-UA"/>
        </w:rPr>
        <w:t>, в рамках Проектів,</w:t>
      </w:r>
      <w:r w:rsidRPr="00AB72D1">
        <w:rPr>
          <w:b w:val="0"/>
          <w:sz w:val="28"/>
          <w:szCs w:val="28"/>
          <w:lang w:val="uk-UA"/>
        </w:rPr>
        <w:t xml:space="preserve"> систем управління, що діють, і розробка заходів щодо ліквідації виявлених недоліків і їх запобігання.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 Вивчення показників роботи Сумської міської ради, методів управління під час рішення виробничих завдань, що діють, і виявлення можливостей підвищення ефективності управлінської праці.</w:t>
      </w:r>
    </w:p>
    <w:p w:rsidR="00AB72D1" w:rsidRPr="00AB72D1" w:rsidRDefault="00AB72D1" w:rsidP="00AB72D1">
      <w:pPr>
        <w:pStyle w:val="210"/>
        <w:widowControl/>
        <w:numPr>
          <w:ilvl w:val="2"/>
          <w:numId w:val="7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 Підготовка</w:t>
      </w:r>
      <w:r w:rsidR="0019496A">
        <w:rPr>
          <w:b w:val="0"/>
          <w:sz w:val="28"/>
          <w:szCs w:val="28"/>
          <w:lang w:val="uk-UA"/>
        </w:rPr>
        <w:t>, в рамках Проектів,</w:t>
      </w:r>
      <w:r w:rsidRPr="00AB72D1">
        <w:rPr>
          <w:b w:val="0"/>
          <w:sz w:val="28"/>
          <w:szCs w:val="28"/>
          <w:lang w:val="uk-UA"/>
        </w:rPr>
        <w:t xml:space="preserve"> рекомендацій по використанню науково-обґрунтованих методів вирішення управлінських завдань із застосуванням сучасних інформаційних технологій.</w:t>
      </w:r>
    </w:p>
    <w:p w:rsidR="00AB72D1" w:rsidRPr="00AB72D1" w:rsidRDefault="00AB72D1" w:rsidP="00AB72D1">
      <w:pPr>
        <w:pStyle w:val="210"/>
        <w:widowControl/>
        <w:numPr>
          <w:ilvl w:val="1"/>
          <w:numId w:val="4"/>
        </w:numPr>
        <w:tabs>
          <w:tab w:val="clear" w:pos="1204"/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Відповідно до основних завдань Відділ здійснює наступні функції: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</w:t>
      </w:r>
      <w:r w:rsidRPr="00AB72D1">
        <w:rPr>
          <w:b w:val="0"/>
          <w:sz w:val="28"/>
          <w:szCs w:val="28"/>
          <w:lang w:val="uk-UA"/>
        </w:rPr>
        <w:tab/>
        <w:t>Розробка Регламентів і Операційних інструкцій працівниками Відділу і надання їх на узгодження, затвердження керівникам Сумської міської ради.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3.2.2</w:t>
      </w:r>
      <w:r w:rsidRPr="00AB72D1">
        <w:rPr>
          <w:b w:val="0"/>
          <w:sz w:val="28"/>
          <w:szCs w:val="28"/>
          <w:lang w:val="uk-UA"/>
        </w:rPr>
        <w:tab/>
        <w:t>Підготовка презентацій і документації за Проектом.</w:t>
      </w:r>
    </w:p>
    <w:p w:rsidR="00AB72D1" w:rsidRPr="00AB72D1" w:rsidRDefault="00AB72D1" w:rsidP="00AB72D1">
      <w:pPr>
        <w:pStyle w:val="210"/>
        <w:widowControl/>
        <w:numPr>
          <w:ilvl w:val="2"/>
          <w:numId w:val="8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Підготовка звітів про хід виконання і про статус Проекту.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3.2.4</w:t>
      </w:r>
      <w:r w:rsidRPr="00AB72D1">
        <w:rPr>
          <w:b w:val="0"/>
          <w:sz w:val="28"/>
          <w:szCs w:val="28"/>
          <w:lang w:val="uk-UA"/>
        </w:rPr>
        <w:tab/>
        <w:t>Контроль відповідності звітності про хід виконання Проектів затвердженим регламентам та процедурам Проекту.</w:t>
      </w:r>
    </w:p>
    <w:p w:rsidR="00AB72D1" w:rsidRPr="00AB72D1" w:rsidRDefault="00AB72D1" w:rsidP="00AB72D1">
      <w:pPr>
        <w:pStyle w:val="210"/>
        <w:widowControl/>
        <w:numPr>
          <w:ilvl w:val="2"/>
          <w:numId w:val="9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 xml:space="preserve">Планування термінів по виконанню ключових завдань по фазах проекту. </w:t>
      </w:r>
    </w:p>
    <w:p w:rsidR="00AB72D1" w:rsidRPr="00AB72D1" w:rsidRDefault="00AB72D1" w:rsidP="00AB72D1">
      <w:pPr>
        <w:pStyle w:val="210"/>
        <w:widowControl/>
        <w:numPr>
          <w:ilvl w:val="2"/>
          <w:numId w:val="9"/>
        </w:numPr>
        <w:tabs>
          <w:tab w:val="left" w:pos="-1276"/>
          <w:tab w:val="num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Розробка детальних планів на початку кожної фази проекту.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3.2.7</w:t>
      </w:r>
      <w:r w:rsidRPr="00AB72D1">
        <w:rPr>
          <w:b w:val="0"/>
          <w:sz w:val="28"/>
          <w:szCs w:val="28"/>
          <w:lang w:val="uk-UA"/>
        </w:rPr>
        <w:tab/>
        <w:t>Відстеження виконання планів-графіків проекту і інших регламентних документів.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3.2.8</w:t>
      </w:r>
      <w:r w:rsidRPr="00AB72D1">
        <w:rPr>
          <w:b w:val="0"/>
          <w:sz w:val="28"/>
          <w:szCs w:val="28"/>
          <w:lang w:val="uk-UA"/>
        </w:rPr>
        <w:tab/>
        <w:t>Розробка спільно з виконавчими органами Сумської міської ради пропозицій по удосконаленню управління.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3.2.9</w:t>
      </w:r>
      <w:r w:rsidRPr="00AB72D1">
        <w:rPr>
          <w:b w:val="0"/>
          <w:sz w:val="28"/>
          <w:szCs w:val="28"/>
          <w:lang w:val="uk-UA"/>
        </w:rPr>
        <w:tab/>
        <w:t>Моніторинг підготовки нормативних документів членами робочих груп відповідно до регламентуючих документів, що діють в Сумській міській раді та їх узгодження.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3.2.10</w:t>
      </w:r>
      <w:r w:rsidRPr="00AB72D1">
        <w:rPr>
          <w:b w:val="0"/>
          <w:sz w:val="28"/>
          <w:szCs w:val="28"/>
          <w:lang w:val="uk-UA"/>
        </w:rPr>
        <w:tab/>
        <w:t xml:space="preserve"> Аналіз і узгодження Заявок на зміну за проектом.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3.2.11</w:t>
      </w:r>
      <w:r w:rsidRPr="00AB72D1">
        <w:rPr>
          <w:b w:val="0"/>
          <w:sz w:val="28"/>
          <w:szCs w:val="28"/>
          <w:lang w:val="uk-UA"/>
        </w:rPr>
        <w:tab/>
        <w:t xml:space="preserve"> Організація управління ризиками Проекту.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3.2.12</w:t>
      </w:r>
      <w:r w:rsidRPr="00AB72D1">
        <w:rPr>
          <w:b w:val="0"/>
          <w:sz w:val="28"/>
          <w:szCs w:val="28"/>
          <w:lang w:val="uk-UA"/>
        </w:rPr>
        <w:tab/>
        <w:t xml:space="preserve"> Контроль якості інформації, що надається, для налаштування бізнес-процесів Регламентів і Операційних інструкцій.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3.2.13</w:t>
      </w:r>
      <w:r w:rsidRPr="00AB72D1">
        <w:rPr>
          <w:b w:val="0"/>
          <w:sz w:val="28"/>
          <w:szCs w:val="28"/>
          <w:lang w:val="uk-UA"/>
        </w:rPr>
        <w:tab/>
        <w:t xml:space="preserve"> Розгляд і узгодження організаційних заходів по переходу від існуючих процесів управління Сумської міської ради до бізнес-процесів Регламентів і Операційних інструкцій, що розробляються на етапі Концептуального проекту і проекту змін до бізнес-процесів Сумської міської ради. 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3.2.14</w:t>
      </w:r>
      <w:r w:rsidRPr="00AB72D1">
        <w:rPr>
          <w:b w:val="0"/>
          <w:sz w:val="28"/>
          <w:szCs w:val="28"/>
          <w:lang w:val="uk-UA"/>
        </w:rPr>
        <w:tab/>
        <w:t xml:space="preserve"> Ведення діловодства у підрозділі у встановленому в Сумській міській раді порядку.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3.2.15</w:t>
      </w:r>
      <w:r w:rsidRPr="00AB72D1">
        <w:rPr>
          <w:b w:val="0"/>
          <w:sz w:val="28"/>
          <w:szCs w:val="28"/>
          <w:lang w:val="uk-UA"/>
        </w:rPr>
        <w:tab/>
        <w:t xml:space="preserve"> Забезпечення доступності ключових користувачів і працівників Відділу у рамках обумовлених договірними зобов’язаннями об’ємах.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bookmarkStart w:id="3" w:name="_GoBack"/>
      <w:bookmarkEnd w:id="3"/>
      <w:r w:rsidRPr="00AB72D1">
        <w:rPr>
          <w:b w:val="0"/>
          <w:sz w:val="28"/>
          <w:szCs w:val="28"/>
          <w:lang w:val="uk-UA"/>
        </w:rPr>
        <w:lastRenderedPageBreak/>
        <w:t>3.2.16 Виконання працівниками Відділу вимог нормативно-правових актів з охорони праці, виробничої санітарії і пожежної безпеки.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</w:t>
      </w:r>
      <w:r w:rsidR="000414E5">
        <w:rPr>
          <w:b w:val="0"/>
          <w:sz w:val="28"/>
          <w:szCs w:val="28"/>
          <w:lang w:val="uk-UA"/>
        </w:rPr>
        <w:t>7</w:t>
      </w:r>
      <w:r w:rsidRPr="00AB72D1">
        <w:rPr>
          <w:b w:val="0"/>
          <w:sz w:val="28"/>
          <w:szCs w:val="28"/>
          <w:lang w:val="uk-UA"/>
        </w:rPr>
        <w:tab/>
        <w:t xml:space="preserve"> Організація навчання працівників структурних підрозділів Сумської міської ради </w:t>
      </w:r>
      <w:r w:rsidR="000414E5">
        <w:rPr>
          <w:b w:val="0"/>
          <w:sz w:val="28"/>
          <w:szCs w:val="28"/>
          <w:lang w:val="uk-UA"/>
        </w:rPr>
        <w:t>в рамках Проектів</w:t>
      </w:r>
      <w:r w:rsidRPr="00AB72D1">
        <w:rPr>
          <w:b w:val="0"/>
          <w:sz w:val="28"/>
          <w:szCs w:val="28"/>
          <w:lang w:val="uk-UA"/>
        </w:rPr>
        <w:t>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3.2.1</w:t>
      </w:r>
      <w:r w:rsidR="00C01035">
        <w:rPr>
          <w:b w:val="0"/>
          <w:sz w:val="28"/>
          <w:szCs w:val="28"/>
          <w:lang w:val="uk-UA"/>
        </w:rPr>
        <w:t>8</w:t>
      </w:r>
      <w:r w:rsidRPr="00AB72D1">
        <w:rPr>
          <w:b w:val="0"/>
          <w:sz w:val="28"/>
          <w:szCs w:val="28"/>
          <w:lang w:val="uk-UA"/>
        </w:rPr>
        <w:t xml:space="preserve"> Координація роботи комунальних підприємств, установ, організацій, які належать до сфери його управління (за наявності).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</w:t>
      </w:r>
      <w:r w:rsidR="00C01035">
        <w:rPr>
          <w:b w:val="0"/>
          <w:sz w:val="28"/>
          <w:szCs w:val="28"/>
          <w:lang w:val="uk-UA"/>
        </w:rPr>
        <w:t>19</w:t>
      </w:r>
      <w:r w:rsidRPr="00AB72D1">
        <w:rPr>
          <w:b w:val="0"/>
          <w:sz w:val="28"/>
          <w:szCs w:val="28"/>
          <w:lang w:val="uk-UA"/>
        </w:rPr>
        <w:t xml:space="preserve"> За дорученням Сумського міського голови представництво інтересів Сумської міської ради, виконавчого комітету Сумської міської ради та Сумського міського голови в місцевих, апеляційних, вищих спеціалізованих судах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Відділу.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3.2.2</w:t>
      </w:r>
      <w:r w:rsidR="00C01035">
        <w:rPr>
          <w:b w:val="0"/>
          <w:sz w:val="28"/>
          <w:szCs w:val="28"/>
          <w:lang w:val="uk-UA"/>
        </w:rPr>
        <w:t>0</w:t>
      </w:r>
      <w:r w:rsidRPr="00AB72D1">
        <w:rPr>
          <w:b w:val="0"/>
          <w:sz w:val="28"/>
          <w:szCs w:val="28"/>
          <w:lang w:val="uk-UA"/>
        </w:rPr>
        <w:t xml:space="preserve"> Розробка проектів нормативних та ненормативних актів, в межах повноважень Відділу, визначених цим Положенням, для їх розгляду Сумською міською радою, її виконавчим комітетом та Сумським міським головою у встановленому порядку.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3.2.2</w:t>
      </w:r>
      <w:r w:rsidR="00C01035">
        <w:rPr>
          <w:b w:val="0"/>
          <w:sz w:val="28"/>
          <w:szCs w:val="28"/>
          <w:lang w:val="uk-UA"/>
        </w:rPr>
        <w:t>1</w:t>
      </w:r>
      <w:r w:rsidRPr="00AB72D1">
        <w:rPr>
          <w:b w:val="0"/>
          <w:sz w:val="28"/>
          <w:szCs w:val="28"/>
          <w:lang w:val="uk-UA"/>
        </w:rPr>
        <w:t xml:space="preserve"> Розгляд звернень громадян, підприємств, установ, організацій, у тому числі об’єднань громадян, фізичних осіб-підприємців, депутатських звернень та запитів у порядку, передбаченому чинним законодавством України, забезпечення виконання вимог законодавства України про доступ до публічної інформації.</w:t>
      </w:r>
    </w:p>
    <w:p w:rsidR="00AB72D1" w:rsidRPr="000414E5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0414E5">
        <w:rPr>
          <w:b w:val="0"/>
          <w:sz w:val="28"/>
          <w:szCs w:val="28"/>
          <w:lang w:val="uk-UA"/>
        </w:rPr>
        <w:t>3.2.2</w:t>
      </w:r>
      <w:r w:rsidR="00C01035">
        <w:rPr>
          <w:b w:val="0"/>
          <w:sz w:val="28"/>
          <w:szCs w:val="28"/>
          <w:lang w:val="uk-UA"/>
        </w:rPr>
        <w:t>2</w:t>
      </w:r>
      <w:r w:rsidRPr="000414E5">
        <w:rPr>
          <w:b w:val="0"/>
          <w:sz w:val="28"/>
          <w:szCs w:val="28"/>
          <w:lang w:val="uk-UA"/>
        </w:rPr>
        <w:t xml:space="preserve"> Здійснення в межах повноважень, договірної роботи щодо договорів, угод, контрактів, стороною яких виступає Сумська міська рада або її виконавчий комітет.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num" w:pos="851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3.2.2</w:t>
      </w:r>
      <w:r w:rsidR="00C01035">
        <w:rPr>
          <w:b w:val="0"/>
          <w:sz w:val="28"/>
          <w:szCs w:val="28"/>
          <w:lang w:val="uk-UA"/>
        </w:rPr>
        <w:t>3</w:t>
      </w:r>
      <w:r w:rsidRPr="00AB72D1">
        <w:rPr>
          <w:b w:val="0"/>
          <w:sz w:val="28"/>
          <w:szCs w:val="28"/>
          <w:lang w:val="uk-UA"/>
        </w:rPr>
        <w:t xml:space="preserve"> Здійснення інших функцій, пов’язаних з виконанням покладених на нього завдань, за дорученнями керівництва Сумської міської ради.</w:t>
      </w:r>
    </w:p>
    <w:p w:rsidR="00AB72D1" w:rsidRPr="00AB72D1" w:rsidRDefault="00AB72D1" w:rsidP="00AB72D1">
      <w:pPr>
        <w:pStyle w:val="210"/>
        <w:widowControl/>
        <w:tabs>
          <w:tab w:val="left" w:pos="-1276"/>
        </w:tabs>
        <w:suppressAutoHyphens w:val="0"/>
        <w:adjustRightInd/>
        <w:textAlignment w:val="auto"/>
        <w:rPr>
          <w:b w:val="0"/>
          <w:sz w:val="28"/>
          <w:szCs w:val="28"/>
          <w:lang w:val="uk-UA"/>
        </w:rPr>
      </w:pPr>
    </w:p>
    <w:p w:rsidR="00AB72D1" w:rsidRPr="00AB72D1" w:rsidRDefault="00AB72D1" w:rsidP="00AB72D1">
      <w:pPr>
        <w:pStyle w:val="210"/>
        <w:widowControl/>
        <w:tabs>
          <w:tab w:val="left" w:pos="-1276"/>
        </w:tabs>
        <w:suppressAutoHyphens w:val="0"/>
        <w:adjustRightInd/>
        <w:textAlignment w:val="auto"/>
        <w:rPr>
          <w:b w:val="0"/>
          <w:sz w:val="28"/>
          <w:szCs w:val="28"/>
          <w:lang w:val="uk-UA"/>
        </w:rPr>
      </w:pPr>
    </w:p>
    <w:p w:rsidR="00AB72D1" w:rsidRPr="00AB72D1" w:rsidRDefault="00AB72D1" w:rsidP="00AB72D1">
      <w:pPr>
        <w:pStyle w:val="2"/>
        <w:numPr>
          <w:ilvl w:val="0"/>
          <w:numId w:val="0"/>
        </w:numPr>
        <w:spacing w:before="0" w:after="0"/>
        <w:ind w:left="710"/>
        <w:jc w:val="center"/>
        <w:outlineLvl w:val="0"/>
        <w:rPr>
          <w:sz w:val="28"/>
          <w:szCs w:val="28"/>
        </w:rPr>
      </w:pPr>
      <w:bookmarkStart w:id="4" w:name="_Toc468273140"/>
      <w:r w:rsidRPr="00AB72D1">
        <w:rPr>
          <w:sz w:val="28"/>
          <w:szCs w:val="28"/>
        </w:rPr>
        <w:t xml:space="preserve">РОЗДІЛ </w:t>
      </w:r>
      <w:r w:rsidRPr="00AB72D1">
        <w:rPr>
          <w:sz w:val="28"/>
          <w:szCs w:val="28"/>
          <w:lang w:val="en-US"/>
        </w:rPr>
        <w:t>IV</w:t>
      </w:r>
      <w:r w:rsidRPr="00AB72D1">
        <w:rPr>
          <w:sz w:val="28"/>
          <w:szCs w:val="28"/>
        </w:rPr>
        <w:t>. ПРАВА ВІДДІЛУ</w:t>
      </w:r>
      <w:bookmarkEnd w:id="4"/>
    </w:p>
    <w:p w:rsidR="00AB72D1" w:rsidRPr="00AB72D1" w:rsidRDefault="00AB72D1" w:rsidP="00AB72D1">
      <w:pPr>
        <w:pStyle w:val="210"/>
        <w:widowControl/>
        <w:numPr>
          <w:ilvl w:val="1"/>
          <w:numId w:val="10"/>
        </w:numPr>
        <w:tabs>
          <w:tab w:val="left" w:pos="-1276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Відділ має право: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4.1.1</w:t>
      </w:r>
      <w:r w:rsidRPr="00AB72D1">
        <w:rPr>
          <w:b w:val="0"/>
          <w:sz w:val="28"/>
          <w:szCs w:val="28"/>
          <w:lang w:val="uk-UA"/>
        </w:rPr>
        <w:tab/>
        <w:t>Одержувати в установленому порядку від органів виконавчої влади, органів місцевого самоврядування, їх посадових осіб, підприємств, установ та організацій інформацію та документи, необхідну для виконання покладених на Відділ завдань.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4.1.1</w:t>
      </w:r>
      <w:r w:rsidRPr="00AB72D1">
        <w:rPr>
          <w:b w:val="0"/>
          <w:sz w:val="28"/>
          <w:szCs w:val="28"/>
          <w:lang w:val="uk-UA"/>
        </w:rPr>
        <w:tab/>
        <w:t>Скликати в установленому порядку наради, організовувати семінари та інші заходи з питань, які належать до компетенції Відділу.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4.1.2</w:t>
      </w:r>
      <w:r w:rsidRPr="00AB72D1">
        <w:rPr>
          <w:b w:val="0"/>
          <w:sz w:val="28"/>
          <w:szCs w:val="28"/>
          <w:lang w:val="uk-UA"/>
        </w:rPr>
        <w:tab/>
        <w:t>Представляти Сумську міську раду в межах наданих повноважень у стосунках з підприємствами, установами та організаціями.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4.1.3</w:t>
      </w:r>
      <w:r w:rsidRPr="00AB72D1">
        <w:rPr>
          <w:b w:val="0"/>
          <w:sz w:val="28"/>
          <w:szCs w:val="28"/>
          <w:lang w:val="uk-UA"/>
        </w:rPr>
        <w:tab/>
        <w:t>Залучати у встановленому порядку посадових осіб інших виконавчих органів ради, підприємств, організацій та установ до вирішення питань, що відносяться до компетенції Відділу.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4.1.4 Подавати міському голові міста Суми, Сумській міській раді, виконавчому комітету Сумської міської ради пропозиції з питань, що належать до компетенції Відділу.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4.1.5</w:t>
      </w:r>
      <w:r w:rsidRPr="00AB72D1">
        <w:rPr>
          <w:b w:val="0"/>
          <w:sz w:val="28"/>
          <w:szCs w:val="28"/>
          <w:lang w:val="uk-UA"/>
        </w:rPr>
        <w:tab/>
        <w:t>Користуватися іншими правами, передбаченими чинним законодавством України, Регламентом роботи виконавчих органів Сумської міської ради, внутрішніми документами Сумської міської ради, локальними нормативними актами.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709"/>
        </w:tabs>
        <w:suppressAutoHyphens w:val="0"/>
        <w:adjustRightInd/>
        <w:ind w:firstLine="709"/>
        <w:textAlignment w:val="auto"/>
        <w:rPr>
          <w:b w:val="0"/>
          <w:sz w:val="28"/>
          <w:szCs w:val="28"/>
          <w:lang w:val="uk-UA"/>
        </w:rPr>
      </w:pPr>
    </w:p>
    <w:p w:rsidR="00AB72D1" w:rsidRPr="00AB72D1" w:rsidRDefault="00AB72D1" w:rsidP="00AB72D1">
      <w:pPr>
        <w:pStyle w:val="2"/>
        <w:numPr>
          <w:ilvl w:val="0"/>
          <w:numId w:val="0"/>
        </w:numPr>
        <w:spacing w:before="0" w:after="0"/>
        <w:ind w:left="710"/>
        <w:jc w:val="center"/>
        <w:outlineLvl w:val="0"/>
        <w:rPr>
          <w:sz w:val="28"/>
          <w:szCs w:val="28"/>
        </w:rPr>
      </w:pPr>
      <w:bookmarkStart w:id="5" w:name="_Toc468273141"/>
      <w:r w:rsidRPr="00AB72D1">
        <w:rPr>
          <w:sz w:val="28"/>
          <w:szCs w:val="28"/>
        </w:rPr>
        <w:t xml:space="preserve">РОЗДІЛ </w:t>
      </w:r>
      <w:r w:rsidRPr="00AB72D1">
        <w:rPr>
          <w:sz w:val="28"/>
          <w:szCs w:val="28"/>
          <w:lang w:val="en-US"/>
        </w:rPr>
        <w:t>V</w:t>
      </w:r>
      <w:r w:rsidRPr="00AB72D1">
        <w:rPr>
          <w:sz w:val="28"/>
          <w:szCs w:val="28"/>
        </w:rPr>
        <w:t>. ВІДПОВІДАЛЬНІСТЬ ВІДДІЛУ</w:t>
      </w:r>
      <w:bookmarkEnd w:id="5"/>
    </w:p>
    <w:p w:rsidR="00AB72D1" w:rsidRPr="00AB72D1" w:rsidRDefault="00AB72D1" w:rsidP="00AB72D1">
      <w:pPr>
        <w:pStyle w:val="210"/>
        <w:widowControl/>
        <w:numPr>
          <w:ilvl w:val="1"/>
          <w:numId w:val="11"/>
        </w:numPr>
        <w:tabs>
          <w:tab w:val="left" w:pos="-1276"/>
          <w:tab w:val="left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:rsidR="00AB72D1" w:rsidRPr="00AB72D1" w:rsidRDefault="00AB72D1" w:rsidP="00AB72D1">
      <w:pPr>
        <w:pStyle w:val="210"/>
        <w:widowControl/>
        <w:numPr>
          <w:ilvl w:val="1"/>
          <w:numId w:val="11"/>
        </w:numPr>
        <w:tabs>
          <w:tab w:val="left" w:pos="-1276"/>
          <w:tab w:val="left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Посадові особи відділу несуть відповідальність згідно з чинним законодавством. Матеріальна шкода,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</w:p>
    <w:p w:rsidR="00AB72D1" w:rsidRPr="00AB72D1" w:rsidRDefault="00AB72D1" w:rsidP="00AB72D1">
      <w:pPr>
        <w:pStyle w:val="210"/>
        <w:widowControl/>
        <w:numPr>
          <w:ilvl w:val="1"/>
          <w:numId w:val="11"/>
        </w:numPr>
        <w:tabs>
          <w:tab w:val="left" w:pos="-1276"/>
          <w:tab w:val="left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Посадові особи Відділу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посадових осіб.</w:t>
      </w:r>
    </w:p>
    <w:p w:rsidR="00AB72D1" w:rsidRPr="00AB72D1" w:rsidRDefault="00AB72D1" w:rsidP="00AB72D1">
      <w:pPr>
        <w:pStyle w:val="210"/>
        <w:widowControl/>
        <w:numPr>
          <w:ilvl w:val="1"/>
          <w:numId w:val="11"/>
        </w:numPr>
        <w:tabs>
          <w:tab w:val="left" w:pos="-1276"/>
          <w:tab w:val="left" w:pos="851"/>
        </w:tabs>
        <w:suppressAutoHyphens w:val="0"/>
        <w:adjustRightInd/>
        <w:ind w:left="0" w:firstLine="709"/>
        <w:textAlignment w:val="auto"/>
        <w:rPr>
          <w:b w:val="0"/>
          <w:sz w:val="28"/>
          <w:szCs w:val="28"/>
          <w:lang w:val="uk-UA"/>
        </w:rPr>
      </w:pPr>
      <w:r w:rsidRPr="00AB72D1">
        <w:rPr>
          <w:b w:val="0"/>
          <w:sz w:val="28"/>
          <w:szCs w:val="28"/>
          <w:lang w:val="uk-UA"/>
        </w:rPr>
        <w:t>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AB72D1" w:rsidRPr="00AB72D1" w:rsidRDefault="00AB72D1" w:rsidP="00AB72D1">
      <w:pPr>
        <w:pStyle w:val="210"/>
        <w:widowControl/>
        <w:tabs>
          <w:tab w:val="left" w:pos="-1276"/>
          <w:tab w:val="left" w:pos="851"/>
        </w:tabs>
        <w:suppressAutoHyphens w:val="0"/>
        <w:adjustRightInd/>
        <w:ind w:left="709"/>
        <w:textAlignment w:val="auto"/>
        <w:rPr>
          <w:b w:val="0"/>
          <w:sz w:val="28"/>
          <w:szCs w:val="28"/>
          <w:lang w:val="uk-UA"/>
        </w:rPr>
      </w:pPr>
    </w:p>
    <w:p w:rsidR="00AB72D1" w:rsidRPr="00AB72D1" w:rsidRDefault="00AB72D1" w:rsidP="00AB72D1">
      <w:pPr>
        <w:pStyle w:val="2"/>
        <w:numPr>
          <w:ilvl w:val="0"/>
          <w:numId w:val="0"/>
        </w:numPr>
        <w:spacing w:before="0" w:after="0"/>
        <w:ind w:left="710"/>
        <w:jc w:val="center"/>
        <w:outlineLvl w:val="0"/>
        <w:rPr>
          <w:sz w:val="28"/>
          <w:szCs w:val="28"/>
        </w:rPr>
      </w:pPr>
      <w:bookmarkStart w:id="6" w:name="_Toc468273143"/>
      <w:r w:rsidRPr="00AB72D1">
        <w:rPr>
          <w:sz w:val="28"/>
          <w:szCs w:val="28"/>
        </w:rPr>
        <w:t xml:space="preserve">РОЗДІЛ </w:t>
      </w:r>
      <w:r w:rsidRPr="00AB72D1">
        <w:rPr>
          <w:sz w:val="28"/>
          <w:szCs w:val="28"/>
          <w:lang w:val="en-US"/>
        </w:rPr>
        <w:t>VI</w:t>
      </w:r>
      <w:r w:rsidRPr="00AB72D1">
        <w:rPr>
          <w:sz w:val="28"/>
          <w:szCs w:val="28"/>
        </w:rPr>
        <w:t>. ЗАКЛЮЧНІ ПОЛОЖЕННЯ</w:t>
      </w:r>
      <w:bookmarkEnd w:id="6"/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72D1"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Pr="00AB72D1">
        <w:rPr>
          <w:rFonts w:ascii="Times New Roman" w:hAnsi="Times New Roman" w:cs="Times New Roman"/>
          <w:sz w:val="28"/>
          <w:szCs w:val="28"/>
          <w:lang w:val="uk-UA"/>
        </w:rPr>
        <w:tab/>
        <w:t>Припинення діяльності Відділу здійснюється за рішенням Сумської міської ради відповідно до вимог чинного законодавства України.</w:t>
      </w:r>
    </w:p>
    <w:p w:rsidR="00AB72D1" w:rsidRPr="00AB72D1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2D1" w:rsidRPr="00404BDE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72D1">
        <w:rPr>
          <w:rFonts w:ascii="Times New Roman" w:hAnsi="Times New Roman" w:cs="Times New Roman"/>
          <w:sz w:val="28"/>
          <w:szCs w:val="28"/>
        </w:rPr>
        <w:t>6.2</w:t>
      </w:r>
      <w:r w:rsidRPr="00AB72D1">
        <w:rPr>
          <w:rFonts w:ascii="Times New Roman" w:hAnsi="Times New Roman" w:cs="Times New Roman"/>
          <w:sz w:val="28"/>
          <w:szCs w:val="28"/>
        </w:rPr>
        <w:tab/>
      </w:r>
      <w:r w:rsidRPr="00404BDE">
        <w:rPr>
          <w:rFonts w:ascii="Times New Roman" w:hAnsi="Times New Roman" w:cs="Times New Roman"/>
          <w:sz w:val="28"/>
          <w:szCs w:val="28"/>
          <w:lang w:val="uk-UA"/>
        </w:rPr>
        <w:t>Зміни і доповнення до цього Положення вносяться відповідно до процедури розгляду питань у Сумській міській раді, передбаченої Регламентом роботи міської ради</w:t>
      </w:r>
    </w:p>
    <w:p w:rsidR="00AB72D1" w:rsidRPr="00404BDE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2D1" w:rsidRPr="00404BDE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2D1" w:rsidRPr="00404BDE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2D1" w:rsidRPr="00404BDE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2D1" w:rsidRPr="00404BDE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4BDE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404B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4B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4B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4B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4B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4BDE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AB72D1" w:rsidRPr="00404BDE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2D1" w:rsidRPr="00404BDE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2D1" w:rsidRPr="00404BDE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2D1" w:rsidRPr="00404BDE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2D1" w:rsidRPr="00404BDE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4BDE">
        <w:rPr>
          <w:rFonts w:ascii="Times New Roman" w:hAnsi="Times New Roman" w:cs="Times New Roman"/>
          <w:sz w:val="28"/>
          <w:szCs w:val="28"/>
          <w:lang w:val="uk-UA"/>
        </w:rPr>
        <w:t>Виконавець: Антоненко А.Г.</w:t>
      </w:r>
    </w:p>
    <w:p w:rsidR="00AB72D1" w:rsidRPr="00404BDE" w:rsidRDefault="00AB72D1" w:rsidP="00AB7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4BD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F30AF6" w:rsidRPr="00404BDE" w:rsidRDefault="00F30AF6" w:rsidP="0089767C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0AF6" w:rsidRPr="00404BDE" w:rsidSect="004F0D4C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AAD1C6"/>
    <w:lvl w:ilvl="0">
      <w:start w:val="2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decimal"/>
      <w:pStyle w:val="2"/>
      <w:lvlText w:val="%6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00E38C2"/>
    <w:multiLevelType w:val="multilevel"/>
    <w:tmpl w:val="400EE1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87082"/>
    <w:multiLevelType w:val="multilevel"/>
    <w:tmpl w:val="083C2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F3D4B75"/>
    <w:multiLevelType w:val="multilevel"/>
    <w:tmpl w:val="10C01C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5858CC"/>
    <w:multiLevelType w:val="multilevel"/>
    <w:tmpl w:val="9B30F7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5" w15:restartNumberingAfterBreak="0">
    <w:nsid w:val="2CA86A48"/>
    <w:multiLevelType w:val="multilevel"/>
    <w:tmpl w:val="17D6BD12"/>
    <w:lvl w:ilvl="0">
      <w:start w:val="3"/>
      <w:numFmt w:val="decimal"/>
      <w:lvlText w:val="%1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4"/>
        </w:tabs>
        <w:ind w:left="1204" w:hanging="636"/>
      </w:pPr>
      <w:rPr>
        <w:rFonts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2304"/>
        </w:tabs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92"/>
        </w:tabs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4"/>
        </w:tabs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6"/>
        </w:tabs>
        <w:ind w:left="8496" w:hanging="2160"/>
      </w:pPr>
      <w:rPr>
        <w:rFonts w:cs="Times New Roman" w:hint="default"/>
      </w:rPr>
    </w:lvl>
  </w:abstractNum>
  <w:abstractNum w:abstractNumId="6" w15:restartNumberingAfterBreak="0">
    <w:nsid w:val="35E43A33"/>
    <w:multiLevelType w:val="multilevel"/>
    <w:tmpl w:val="0E9AAA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AF46DF"/>
    <w:multiLevelType w:val="multilevel"/>
    <w:tmpl w:val="EAC0704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8" w15:restartNumberingAfterBreak="0">
    <w:nsid w:val="41EC2F34"/>
    <w:multiLevelType w:val="multilevel"/>
    <w:tmpl w:val="189EAF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6CF450D"/>
    <w:multiLevelType w:val="multilevel"/>
    <w:tmpl w:val="971C72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CF56988"/>
    <w:multiLevelType w:val="multilevel"/>
    <w:tmpl w:val="9A7C05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F6"/>
    <w:rsid w:val="000414E5"/>
    <w:rsid w:val="0019496A"/>
    <w:rsid w:val="001F0DC6"/>
    <w:rsid w:val="0027076A"/>
    <w:rsid w:val="00404BDE"/>
    <w:rsid w:val="00420937"/>
    <w:rsid w:val="004F0D4C"/>
    <w:rsid w:val="00546E5B"/>
    <w:rsid w:val="006904AC"/>
    <w:rsid w:val="00776A5D"/>
    <w:rsid w:val="0089767C"/>
    <w:rsid w:val="0095315B"/>
    <w:rsid w:val="00A13E15"/>
    <w:rsid w:val="00AB72D1"/>
    <w:rsid w:val="00C01035"/>
    <w:rsid w:val="00D36609"/>
    <w:rsid w:val="00D632D2"/>
    <w:rsid w:val="00EA0455"/>
    <w:rsid w:val="00F30AF6"/>
    <w:rsid w:val="00F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57277-4831-49A9-96E0-DF06F51B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F6"/>
    <w:pPr>
      <w:ind w:firstLine="709"/>
      <w:jc w:val="both"/>
    </w:pPr>
    <w:rPr>
      <w:rFonts w:ascii="Calibri" w:eastAsia="Calibri" w:hAnsi="Calibri" w:cs="Calibr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2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AF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rsid w:val="00F30AF6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3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F6"/>
    <w:rPr>
      <w:rFonts w:ascii="Tahoma" w:eastAsia="Calibri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95315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5315B"/>
    <w:rPr>
      <w:rFonts w:ascii="Calibri" w:eastAsia="Calibri" w:hAnsi="Calibri" w:cs="Calibri"/>
    </w:rPr>
  </w:style>
  <w:style w:type="paragraph" w:customStyle="1" w:styleId="210">
    <w:name w:val="Основной текст 21"/>
    <w:basedOn w:val="a"/>
    <w:uiPriority w:val="99"/>
    <w:rsid w:val="00AB72D1"/>
    <w:pPr>
      <w:widowControl w:val="0"/>
      <w:suppressAutoHyphens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2">
    <w:name w:val="Стиль2"/>
    <w:basedOn w:val="6"/>
    <w:link w:val="22"/>
    <w:qFormat/>
    <w:rsid w:val="00AB72D1"/>
    <w:pPr>
      <w:keepLines w:val="0"/>
      <w:numPr>
        <w:ilvl w:val="5"/>
        <w:numId w:val="3"/>
      </w:numPr>
      <w:tabs>
        <w:tab w:val="left" w:pos="284"/>
      </w:tabs>
      <w:spacing w:before="240" w:after="12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uk-UA" w:eastAsia="ru-RU"/>
    </w:rPr>
  </w:style>
  <w:style w:type="character" w:customStyle="1" w:styleId="22">
    <w:name w:val="Стиль2 Знак"/>
    <w:link w:val="2"/>
    <w:rsid w:val="00AB72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72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716C-8679-49E0-9377-7CC7BC46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Віктор Васильович Бєломар</cp:lastModifiedBy>
  <cp:revision>2</cp:revision>
  <cp:lastPrinted>2016-12-07T07:30:00Z</cp:lastPrinted>
  <dcterms:created xsi:type="dcterms:W3CDTF">2016-12-09T10:14:00Z</dcterms:created>
  <dcterms:modified xsi:type="dcterms:W3CDTF">2016-12-09T10:14:00Z</dcterms:modified>
</cp:coreProperties>
</file>