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28" w:rsidRPr="001F0A06" w:rsidRDefault="00FF4428" w:rsidP="00CC06F9">
      <w:pPr>
        <w:spacing w:after="0" w:line="240" w:lineRule="auto"/>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b/>
          <w:color w:val="FF0000"/>
          <w:sz w:val="28"/>
          <w:szCs w:val="28"/>
          <w:lang w:eastAsia="ru-RU"/>
        </w:rPr>
        <w:t xml:space="preserve">                                                                        </w:t>
      </w:r>
      <w:r w:rsidRPr="001F0A06">
        <w:rPr>
          <w:rFonts w:ascii="Times New Roman" w:eastAsia="Times New Roman" w:hAnsi="Times New Roman" w:cs="Times New Roman"/>
          <w:color w:val="000000"/>
          <w:sz w:val="28"/>
          <w:szCs w:val="28"/>
          <w:lang w:eastAsia="ru-RU"/>
        </w:rPr>
        <w:t xml:space="preserve">  </w:t>
      </w:r>
      <w:r w:rsidR="0066212F" w:rsidRPr="00852D8D">
        <w:rPr>
          <w:rFonts w:ascii="Times New Roman" w:eastAsia="Times New Roman" w:hAnsi="Times New Roman" w:cs="Times New Roman"/>
          <w:color w:val="000000"/>
          <w:sz w:val="28"/>
          <w:szCs w:val="28"/>
          <w:lang w:val="ru-RU" w:eastAsia="ru-RU"/>
        </w:rPr>
        <w:t xml:space="preserve">     </w:t>
      </w:r>
      <w:r w:rsidRPr="001F0A06">
        <w:rPr>
          <w:rFonts w:ascii="Times New Roman" w:eastAsia="Times New Roman" w:hAnsi="Times New Roman" w:cs="Times New Roman"/>
          <w:color w:val="000000"/>
          <w:sz w:val="28"/>
          <w:szCs w:val="28"/>
          <w:lang w:eastAsia="ru-RU"/>
        </w:rPr>
        <w:t xml:space="preserve"> </w:t>
      </w:r>
      <w:r w:rsidR="00852D8D">
        <w:rPr>
          <w:rFonts w:ascii="Times New Roman" w:eastAsia="Times New Roman" w:hAnsi="Times New Roman" w:cs="Times New Roman"/>
          <w:color w:val="000000"/>
          <w:sz w:val="28"/>
          <w:szCs w:val="28"/>
          <w:lang w:eastAsia="ru-RU"/>
        </w:rPr>
        <w:t xml:space="preserve">                     </w:t>
      </w:r>
      <w:r w:rsidRPr="001F0A06">
        <w:rPr>
          <w:rFonts w:ascii="Times New Roman" w:eastAsia="Times New Roman" w:hAnsi="Times New Roman" w:cs="Times New Roman"/>
          <w:color w:val="000000"/>
          <w:sz w:val="28"/>
          <w:szCs w:val="28"/>
          <w:lang w:eastAsia="ru-RU"/>
        </w:rPr>
        <w:t>Проект</w:t>
      </w:r>
    </w:p>
    <w:p w:rsidR="00852D8D" w:rsidRDefault="00FF4428" w:rsidP="00CC06F9">
      <w:pPr>
        <w:spacing w:after="0" w:line="240" w:lineRule="auto"/>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 xml:space="preserve">                                                                               </w:t>
      </w:r>
      <w:r w:rsidR="00852D8D">
        <w:rPr>
          <w:rFonts w:ascii="Times New Roman" w:eastAsia="Times New Roman" w:hAnsi="Times New Roman" w:cs="Times New Roman"/>
          <w:color w:val="000000"/>
          <w:sz w:val="28"/>
          <w:szCs w:val="28"/>
          <w:lang w:eastAsia="ru-RU"/>
        </w:rPr>
        <w:t xml:space="preserve">                 о</w:t>
      </w:r>
      <w:r w:rsidRPr="001F0A06">
        <w:rPr>
          <w:rFonts w:ascii="Times New Roman" w:eastAsia="Times New Roman" w:hAnsi="Times New Roman" w:cs="Times New Roman"/>
          <w:color w:val="000000"/>
          <w:sz w:val="28"/>
          <w:szCs w:val="28"/>
          <w:lang w:eastAsia="ru-RU"/>
        </w:rPr>
        <w:t xml:space="preserve">прилюднено </w:t>
      </w:r>
    </w:p>
    <w:p w:rsidR="00FF4428" w:rsidRPr="00852D8D" w:rsidRDefault="00852D8D" w:rsidP="00852D8D">
      <w:pPr>
        <w:spacing w:after="0" w:line="240" w:lineRule="auto"/>
        <w:jc w:val="center"/>
        <w:rPr>
          <w:rFonts w:ascii="Times New Roman" w:eastAsia="Times New Roman" w:hAnsi="Times New Roman" w:cs="Times New Roman"/>
          <w:color w:val="000000"/>
          <w:sz w:val="28"/>
          <w:szCs w:val="28"/>
          <w:lang w:eastAsia="ru-RU"/>
        </w:rPr>
      </w:pPr>
      <w:r w:rsidRPr="00852D8D">
        <w:rPr>
          <w:rFonts w:ascii="Times New Roman" w:eastAsia="Times New Roman" w:hAnsi="Times New Roman" w:cs="Times New Roman"/>
          <w:color w:val="000000"/>
          <w:sz w:val="28"/>
          <w:szCs w:val="28"/>
          <w:lang w:eastAsia="ru-RU"/>
        </w:rPr>
        <w:t xml:space="preserve">                                                                                </w:t>
      </w:r>
      <w:r w:rsidRPr="00852D8D">
        <w:rPr>
          <w:rFonts w:ascii="Times New Roman" w:hAnsi="Times New Roman" w:cs="Times New Roman"/>
          <w:sz w:val="28"/>
          <w:szCs w:val="28"/>
        </w:rPr>
        <w:t>«___» _______ 20__ р.</w:t>
      </w:r>
    </w:p>
    <w:p w:rsidR="00FF4428" w:rsidRPr="00250580" w:rsidRDefault="00FF4428" w:rsidP="00FF4428">
      <w:pPr>
        <w:spacing w:after="240" w:line="240" w:lineRule="auto"/>
        <w:ind w:firstLine="708"/>
        <w:jc w:val="center"/>
        <w:rPr>
          <w:rFonts w:ascii="Times New Roman" w:eastAsia="Times New Roman" w:hAnsi="Times New Roman" w:cs="Times New Roman"/>
          <w:color w:val="FF0000"/>
          <w:sz w:val="36"/>
          <w:szCs w:val="36"/>
          <w:lang w:eastAsia="ru-RU"/>
        </w:rPr>
      </w:pPr>
      <w:r w:rsidRPr="00250580">
        <w:rPr>
          <w:rFonts w:ascii="Times New Roman" w:eastAsia="Times New Roman" w:hAnsi="Times New Roman" w:cs="Times New Roman"/>
          <w:noProof/>
          <w:color w:val="FF0000"/>
          <w:sz w:val="36"/>
          <w:szCs w:val="36"/>
          <w:lang w:val="ru-RU" w:eastAsia="ru-RU"/>
        </w:rPr>
        <w:drawing>
          <wp:inline distT="0" distB="0" distL="0" distR="0">
            <wp:extent cx="419100" cy="581025"/>
            <wp:effectExtent l="19050" t="19050" r="19050" b="28575"/>
            <wp:docPr id="1" name="Рисунок 1" descr="imagesCA5WJI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5WJI4V"/>
                    <pic:cNvPicPr>
                      <a:picLocks noChangeAspect="1" noChangeArrowheads="1"/>
                    </pic:cNvPicPr>
                  </pic:nvPicPr>
                  <pic:blipFill>
                    <a:blip r:embed="rId5" cstate="print"/>
                    <a:srcRect/>
                    <a:stretch>
                      <a:fillRect/>
                    </a:stretch>
                  </pic:blipFill>
                  <pic:spPr bwMode="auto">
                    <a:xfrm>
                      <a:off x="0" y="0"/>
                      <a:ext cx="419100" cy="581025"/>
                    </a:xfrm>
                    <a:prstGeom prst="rect">
                      <a:avLst/>
                    </a:prstGeom>
                    <a:noFill/>
                    <a:ln w="6350" cmpd="sng">
                      <a:solidFill>
                        <a:srgbClr val="000000"/>
                      </a:solidFill>
                      <a:miter lim="800000"/>
                      <a:headEnd/>
                      <a:tailEnd/>
                    </a:ln>
                    <a:effectLst/>
                  </pic:spPr>
                </pic:pic>
              </a:graphicData>
            </a:graphic>
          </wp:inline>
        </w:drawing>
      </w:r>
    </w:p>
    <w:p w:rsidR="00FF4428" w:rsidRPr="00250580" w:rsidRDefault="00FF4428" w:rsidP="00FF4428">
      <w:pPr>
        <w:widowControl w:val="0"/>
        <w:spacing w:after="0" w:line="240" w:lineRule="auto"/>
        <w:jc w:val="center"/>
        <w:rPr>
          <w:rFonts w:ascii="Times New Roman" w:eastAsia="Times New Roman" w:hAnsi="Times New Roman" w:cs="Times New Roman"/>
          <w:color w:val="000000"/>
          <w:sz w:val="36"/>
          <w:szCs w:val="36"/>
          <w:lang w:eastAsia="ru-RU"/>
        </w:rPr>
      </w:pPr>
      <w:r w:rsidRPr="00250580">
        <w:rPr>
          <w:rFonts w:ascii="Times New Roman" w:eastAsia="Times New Roman" w:hAnsi="Times New Roman" w:cs="Times New Roman"/>
          <w:color w:val="000000"/>
          <w:sz w:val="36"/>
          <w:szCs w:val="36"/>
          <w:lang w:eastAsia="ru-RU"/>
        </w:rPr>
        <w:t>СУМСЬКА МІСЬКА РАДА</w:t>
      </w:r>
    </w:p>
    <w:p w:rsidR="00FF4428" w:rsidRPr="001F0A06" w:rsidRDefault="00FF4428" w:rsidP="00FF4428">
      <w:pPr>
        <w:widowControl w:val="0"/>
        <w:spacing w:after="0" w:line="240" w:lineRule="auto"/>
        <w:jc w:val="center"/>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val="en-US" w:eastAsia="ru-RU"/>
        </w:rPr>
        <w:t>VII</w:t>
      </w:r>
      <w:r w:rsidRPr="001F0A06">
        <w:rPr>
          <w:rFonts w:ascii="Times New Roman" w:eastAsia="Times New Roman" w:hAnsi="Times New Roman" w:cs="Times New Roman"/>
          <w:color w:val="000000"/>
          <w:sz w:val="28"/>
          <w:szCs w:val="28"/>
          <w:lang w:eastAsia="ru-RU"/>
        </w:rPr>
        <w:t xml:space="preserve"> СКЛИКАННЯ </w:t>
      </w:r>
      <w:r w:rsidR="00CC06F9" w:rsidRPr="00852D8D">
        <w:rPr>
          <w:rFonts w:ascii="Times New Roman" w:eastAsia="Times New Roman" w:hAnsi="Times New Roman" w:cs="Times New Roman"/>
          <w:color w:val="000000"/>
          <w:sz w:val="28"/>
          <w:szCs w:val="28"/>
          <w:lang w:val="ru-RU" w:eastAsia="ru-RU"/>
        </w:rPr>
        <w:t xml:space="preserve">___ </w:t>
      </w:r>
      <w:r w:rsidRPr="001F0A06">
        <w:rPr>
          <w:rFonts w:ascii="Times New Roman" w:eastAsia="Times New Roman" w:hAnsi="Times New Roman" w:cs="Times New Roman"/>
          <w:color w:val="000000"/>
          <w:sz w:val="28"/>
          <w:szCs w:val="28"/>
          <w:lang w:eastAsia="ru-RU"/>
        </w:rPr>
        <w:t>СЕСІЯ</w:t>
      </w:r>
    </w:p>
    <w:p w:rsidR="00FF4428" w:rsidRPr="00471FE1" w:rsidRDefault="00FF4428" w:rsidP="00FF4428">
      <w:pPr>
        <w:widowControl w:val="0"/>
        <w:spacing w:after="0" w:line="240" w:lineRule="auto"/>
        <w:jc w:val="center"/>
        <w:rPr>
          <w:rFonts w:ascii="Times New Roman" w:eastAsia="Times New Roman" w:hAnsi="Times New Roman" w:cs="Times New Roman"/>
          <w:b/>
          <w:color w:val="000000"/>
          <w:sz w:val="32"/>
          <w:szCs w:val="32"/>
          <w:lang w:eastAsia="ru-RU"/>
        </w:rPr>
      </w:pPr>
      <w:r w:rsidRPr="00250580">
        <w:rPr>
          <w:rFonts w:ascii="Times New Roman" w:eastAsia="Times New Roman" w:hAnsi="Times New Roman" w:cs="Times New Roman"/>
          <w:b/>
          <w:color w:val="000000"/>
          <w:sz w:val="32"/>
          <w:szCs w:val="32"/>
          <w:lang w:eastAsia="ru-RU"/>
        </w:rPr>
        <w:t>РІШЕННЯ</w:t>
      </w:r>
    </w:p>
    <w:p w:rsidR="009F6436" w:rsidRDefault="009F6436" w:rsidP="00FF4428">
      <w:pPr>
        <w:widowControl w:val="0"/>
        <w:spacing w:after="0" w:line="240" w:lineRule="auto"/>
        <w:rPr>
          <w:rFonts w:ascii="Times New Roman" w:eastAsia="Times New Roman" w:hAnsi="Times New Roman" w:cs="Times New Roman"/>
          <w:b/>
          <w:color w:val="000000"/>
          <w:sz w:val="32"/>
          <w:szCs w:val="32"/>
          <w:lang w:eastAsia="ru-RU"/>
        </w:rPr>
      </w:pPr>
    </w:p>
    <w:p w:rsidR="009F6436" w:rsidRPr="009F6436" w:rsidRDefault="009F6436" w:rsidP="009F6436">
      <w:pPr>
        <w:spacing w:after="0" w:line="240" w:lineRule="auto"/>
        <w:jc w:val="both"/>
        <w:outlineLvl w:val="0"/>
        <w:rPr>
          <w:rFonts w:ascii="Times New Roman" w:hAnsi="Times New Roman" w:cs="Times New Roman"/>
          <w:sz w:val="28"/>
        </w:rPr>
      </w:pPr>
      <w:r w:rsidRPr="009F6436">
        <w:rPr>
          <w:rFonts w:ascii="Times New Roman" w:hAnsi="Times New Roman" w:cs="Times New Roman"/>
          <w:sz w:val="28"/>
        </w:rPr>
        <w:t xml:space="preserve">від </w:t>
      </w:r>
      <w:r w:rsidR="001B38AE">
        <w:rPr>
          <w:rFonts w:ascii="Times New Roman" w:hAnsi="Times New Roman" w:cs="Times New Roman"/>
          <w:sz w:val="28"/>
        </w:rPr>
        <w:t>___</w:t>
      </w:r>
      <w:r w:rsidRPr="009F6436">
        <w:rPr>
          <w:rFonts w:ascii="Times New Roman" w:hAnsi="Times New Roman" w:cs="Times New Roman"/>
          <w:sz w:val="28"/>
        </w:rPr>
        <w:t xml:space="preserve"> _______ 2016 року № __-МР</w:t>
      </w:r>
    </w:p>
    <w:p w:rsidR="00FF4428" w:rsidRPr="00471FE1" w:rsidRDefault="009F6436" w:rsidP="009F6436">
      <w:pPr>
        <w:spacing w:after="0" w:line="240" w:lineRule="auto"/>
        <w:jc w:val="both"/>
        <w:rPr>
          <w:rFonts w:ascii="Times New Roman" w:eastAsia="Times New Roman" w:hAnsi="Times New Roman" w:cs="Times New Roman"/>
          <w:color w:val="000000"/>
          <w:sz w:val="28"/>
          <w:szCs w:val="28"/>
          <w:lang w:eastAsia="ru-RU"/>
        </w:rPr>
      </w:pPr>
      <w:r w:rsidRPr="009F6436">
        <w:rPr>
          <w:rFonts w:ascii="Times New Roman" w:hAnsi="Times New Roman" w:cs="Times New Roman"/>
          <w:sz w:val="28"/>
        </w:rPr>
        <w:t>м. Суми</w:t>
      </w:r>
    </w:p>
    <w:p w:rsidR="009F6436" w:rsidRDefault="009F6436" w:rsidP="00FF4428">
      <w:pPr>
        <w:spacing w:after="0" w:line="240" w:lineRule="auto"/>
        <w:jc w:val="both"/>
        <w:rPr>
          <w:rFonts w:ascii="Times New Roman" w:eastAsia="Times New Roman" w:hAnsi="Times New Roman" w:cs="Times New Roman"/>
          <w:bCs/>
          <w:color w:val="000000"/>
          <w:sz w:val="28"/>
          <w:szCs w:val="28"/>
          <w:lang w:eastAsia="ru-RU"/>
        </w:rPr>
      </w:pPr>
    </w:p>
    <w:p w:rsidR="00FF4428"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 xml:space="preserve">Про затвердження технічної документації </w:t>
      </w:r>
    </w:p>
    <w:p w:rsidR="00FF4428"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з нормативної грошової оцінки земельн</w:t>
      </w:r>
      <w:r w:rsidR="002F61C5" w:rsidRPr="00CC06F9">
        <w:rPr>
          <w:rFonts w:ascii="Times New Roman" w:eastAsia="Times New Roman" w:hAnsi="Times New Roman" w:cs="Times New Roman"/>
          <w:bCs/>
          <w:color w:val="000000"/>
          <w:sz w:val="28"/>
          <w:szCs w:val="28"/>
          <w:lang w:eastAsia="ru-RU"/>
        </w:rPr>
        <w:t>ої</w:t>
      </w:r>
      <w:r w:rsidRPr="00CC06F9">
        <w:rPr>
          <w:rFonts w:ascii="Times New Roman" w:eastAsia="Times New Roman" w:hAnsi="Times New Roman" w:cs="Times New Roman"/>
          <w:bCs/>
          <w:color w:val="000000"/>
          <w:sz w:val="28"/>
          <w:szCs w:val="28"/>
          <w:lang w:eastAsia="ru-RU"/>
        </w:rPr>
        <w:t xml:space="preserve"> </w:t>
      </w:r>
    </w:p>
    <w:p w:rsidR="008E0D7A"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ділянк</w:t>
      </w:r>
      <w:r w:rsidR="002F61C5" w:rsidRPr="00CC06F9">
        <w:rPr>
          <w:rFonts w:ascii="Times New Roman" w:eastAsia="Times New Roman" w:hAnsi="Times New Roman" w:cs="Times New Roman"/>
          <w:bCs/>
          <w:color w:val="000000"/>
          <w:sz w:val="28"/>
          <w:szCs w:val="28"/>
          <w:lang w:eastAsia="ru-RU"/>
        </w:rPr>
        <w:t>и, наданої в постійне користування</w:t>
      </w:r>
    </w:p>
    <w:p w:rsidR="002F61C5" w:rsidRPr="00CC06F9"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 xml:space="preserve">комунальному підприємству </w:t>
      </w:r>
    </w:p>
    <w:p w:rsidR="001B360A" w:rsidRPr="00CC06F9"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“Міськводоканал”</w:t>
      </w:r>
      <w:r w:rsidR="00FF4428"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Сумської</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 xml:space="preserve">міської ради </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для розміщення та експлуатації</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основних,</w:t>
      </w:r>
      <w:r w:rsidR="007D0553" w:rsidRPr="00CC06F9">
        <w:rPr>
          <w:rFonts w:ascii="Times New Roman" w:eastAsia="Times New Roman" w:hAnsi="Times New Roman" w:cs="Times New Roman"/>
          <w:bCs/>
          <w:color w:val="000000"/>
          <w:sz w:val="28"/>
          <w:szCs w:val="28"/>
          <w:lang w:eastAsia="ru-RU"/>
        </w:rPr>
        <w:t xml:space="preserve"> </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 xml:space="preserve">підсобних </w:t>
      </w:r>
      <w:r w:rsidR="00253F3D">
        <w:rPr>
          <w:rFonts w:ascii="Times New Roman" w:eastAsia="Times New Roman" w:hAnsi="Times New Roman" w:cs="Times New Roman"/>
          <w:bCs/>
          <w:color w:val="000000"/>
          <w:sz w:val="28"/>
          <w:szCs w:val="28"/>
          <w:lang w:eastAsia="ru-RU"/>
        </w:rPr>
        <w:t xml:space="preserve">і </w:t>
      </w:r>
      <w:r w:rsidRPr="00CC06F9">
        <w:rPr>
          <w:rFonts w:ascii="Times New Roman" w:eastAsia="Times New Roman" w:hAnsi="Times New Roman" w:cs="Times New Roman"/>
          <w:bCs/>
          <w:color w:val="000000"/>
          <w:sz w:val="28"/>
          <w:szCs w:val="28"/>
          <w:lang w:eastAsia="ru-RU"/>
        </w:rPr>
        <w:t>допоміжних будівель</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та споруд</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технічної інфраструктури,</w:t>
      </w:r>
      <w:r w:rsidR="001B360A" w:rsidRPr="00CC06F9">
        <w:rPr>
          <w:rFonts w:ascii="Times New Roman" w:eastAsia="Times New Roman" w:hAnsi="Times New Roman" w:cs="Times New Roman"/>
          <w:bCs/>
          <w:color w:val="000000"/>
          <w:sz w:val="28"/>
          <w:szCs w:val="28"/>
          <w:lang w:eastAsia="ru-RU"/>
        </w:rPr>
        <w:t xml:space="preserve"> </w:t>
      </w:r>
      <w:r w:rsidRPr="00CC06F9">
        <w:rPr>
          <w:rFonts w:ascii="Times New Roman" w:eastAsia="Times New Roman" w:hAnsi="Times New Roman" w:cs="Times New Roman"/>
          <w:bCs/>
          <w:color w:val="000000"/>
          <w:sz w:val="28"/>
          <w:szCs w:val="28"/>
          <w:lang w:eastAsia="ru-RU"/>
        </w:rPr>
        <w:t xml:space="preserve">розташованої за </w:t>
      </w:r>
    </w:p>
    <w:p w:rsidR="00253F3D" w:rsidRDefault="002F61C5" w:rsidP="00FF4428">
      <w:pPr>
        <w:spacing w:after="0" w:line="240" w:lineRule="auto"/>
        <w:jc w:val="both"/>
        <w:rPr>
          <w:rFonts w:ascii="Times New Roman" w:eastAsia="Times New Roman" w:hAnsi="Times New Roman" w:cs="Times New Roman"/>
          <w:bCs/>
          <w:color w:val="000000"/>
          <w:sz w:val="28"/>
          <w:szCs w:val="28"/>
          <w:lang w:eastAsia="ru-RU"/>
        </w:rPr>
      </w:pPr>
      <w:r w:rsidRPr="00CC06F9">
        <w:rPr>
          <w:rFonts w:ascii="Times New Roman" w:eastAsia="Times New Roman" w:hAnsi="Times New Roman" w:cs="Times New Roman"/>
          <w:bCs/>
          <w:color w:val="000000"/>
          <w:sz w:val="28"/>
          <w:szCs w:val="28"/>
          <w:lang w:eastAsia="ru-RU"/>
        </w:rPr>
        <w:t>межами населених пунктів</w:t>
      </w:r>
      <w:r w:rsidR="00253F3D" w:rsidRPr="00253F3D">
        <w:rPr>
          <w:rFonts w:ascii="Times New Roman" w:eastAsia="Times New Roman" w:hAnsi="Times New Roman" w:cs="Times New Roman"/>
          <w:bCs/>
          <w:color w:val="000000"/>
          <w:sz w:val="28"/>
          <w:szCs w:val="28"/>
          <w:lang w:val="ru-RU" w:eastAsia="ru-RU"/>
        </w:rPr>
        <w:t xml:space="preserve"> </w:t>
      </w:r>
      <w:r w:rsidR="00253F3D">
        <w:rPr>
          <w:rFonts w:ascii="Times New Roman" w:eastAsia="Times New Roman" w:hAnsi="Times New Roman" w:cs="Times New Roman"/>
          <w:bCs/>
          <w:color w:val="000000"/>
          <w:sz w:val="28"/>
          <w:szCs w:val="28"/>
          <w:lang w:eastAsia="ru-RU"/>
        </w:rPr>
        <w:t xml:space="preserve">на території </w:t>
      </w:r>
    </w:p>
    <w:p w:rsidR="00253F3D" w:rsidRDefault="00253F3D" w:rsidP="00FF4428">
      <w:pPr>
        <w:spacing w:after="0" w:line="240" w:lineRule="auto"/>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Піщанської</w:t>
      </w:r>
      <w:proofErr w:type="spellEnd"/>
      <w:r w:rsidR="002F61C5" w:rsidRPr="00CC06F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сільської ради </w:t>
      </w:r>
      <w:proofErr w:type="spellStart"/>
      <w:r>
        <w:rPr>
          <w:rFonts w:ascii="Times New Roman" w:eastAsia="Times New Roman" w:hAnsi="Times New Roman" w:cs="Times New Roman"/>
          <w:bCs/>
          <w:color w:val="000000"/>
          <w:sz w:val="28"/>
          <w:szCs w:val="28"/>
          <w:lang w:eastAsia="ru-RU"/>
        </w:rPr>
        <w:t>Ковпаківського</w:t>
      </w:r>
      <w:proofErr w:type="spellEnd"/>
      <w:r>
        <w:rPr>
          <w:rFonts w:ascii="Times New Roman" w:eastAsia="Times New Roman" w:hAnsi="Times New Roman" w:cs="Times New Roman"/>
          <w:bCs/>
          <w:color w:val="000000"/>
          <w:sz w:val="28"/>
          <w:szCs w:val="28"/>
          <w:lang w:eastAsia="ru-RU"/>
        </w:rPr>
        <w:t xml:space="preserve"> </w:t>
      </w:r>
    </w:p>
    <w:p w:rsidR="008E0D7A" w:rsidRPr="00CC06F9" w:rsidRDefault="00253F3D" w:rsidP="00FF4428">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району м. Суми Сумської області</w:t>
      </w:r>
      <w:r w:rsidR="00FF4428" w:rsidRPr="00CC06F9">
        <w:rPr>
          <w:rFonts w:ascii="Times New Roman" w:eastAsia="Times New Roman" w:hAnsi="Times New Roman" w:cs="Times New Roman"/>
          <w:bCs/>
          <w:color w:val="000000"/>
          <w:sz w:val="28"/>
          <w:szCs w:val="28"/>
          <w:lang w:eastAsia="ru-RU"/>
        </w:rPr>
        <w:t xml:space="preserve"> </w:t>
      </w:r>
    </w:p>
    <w:p w:rsidR="00FF4428" w:rsidRPr="00CC06F9" w:rsidRDefault="00FF4428" w:rsidP="00FF4428">
      <w:pPr>
        <w:spacing w:after="0" w:line="240" w:lineRule="auto"/>
        <w:jc w:val="both"/>
        <w:rPr>
          <w:rFonts w:ascii="Times New Roman" w:eastAsia="Times New Roman" w:hAnsi="Times New Roman" w:cs="Times New Roman"/>
          <w:bCs/>
          <w:color w:val="000000"/>
          <w:sz w:val="28"/>
          <w:szCs w:val="28"/>
          <w:lang w:eastAsia="ru-RU"/>
        </w:rPr>
      </w:pPr>
    </w:p>
    <w:p w:rsidR="00FF4428" w:rsidRPr="001F0A06" w:rsidRDefault="00FF4428" w:rsidP="00FF4428">
      <w:pPr>
        <w:spacing w:after="0" w:line="240" w:lineRule="auto"/>
        <w:jc w:val="both"/>
        <w:rPr>
          <w:rFonts w:ascii="Times New Roman" w:eastAsia="Times New Roman" w:hAnsi="Times New Roman" w:cs="Times New Roman"/>
          <w:color w:val="000000"/>
          <w:sz w:val="28"/>
          <w:szCs w:val="28"/>
          <w:lang w:eastAsia="ru-RU"/>
        </w:rPr>
      </w:pPr>
    </w:p>
    <w:p w:rsidR="00C201E7" w:rsidRDefault="00FF4428" w:rsidP="00C201E7">
      <w:pPr>
        <w:spacing w:after="0" w:line="240" w:lineRule="auto"/>
        <w:jc w:val="both"/>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ab/>
      </w:r>
      <w:r w:rsidR="00C201E7">
        <w:rPr>
          <w:rFonts w:ascii="Times New Roman" w:eastAsia="Times New Roman" w:hAnsi="Times New Roman" w:cs="Times New Roman"/>
          <w:color w:val="000000"/>
          <w:sz w:val="28"/>
          <w:szCs w:val="28"/>
          <w:lang w:eastAsia="ru-RU"/>
        </w:rPr>
        <w:t xml:space="preserve">Розглянувши технічну документацію з нормативної грошової оцінки земельної ділянки, розроблену Державним підприємством “Сумський науково-дослідний та проектний інститут землеустрою”, відповідно до статей 12, 201 Земельного кодексу України, статті 289 Податкового кодексу України, статті 23 Закону України „Про оцінку земель”, керуючись пунктом 34 частини першої статті 26 Закону України „Про місцеве самоврядування в Україні”, </w:t>
      </w:r>
      <w:r w:rsidR="00C201E7">
        <w:rPr>
          <w:rFonts w:ascii="Times New Roman" w:eastAsia="Times New Roman" w:hAnsi="Times New Roman" w:cs="Times New Roman"/>
          <w:b/>
          <w:color w:val="000000"/>
          <w:sz w:val="28"/>
          <w:szCs w:val="28"/>
          <w:lang w:eastAsia="ru-RU"/>
        </w:rPr>
        <w:t>Сумська міська рада</w:t>
      </w:r>
    </w:p>
    <w:p w:rsidR="00250580" w:rsidRPr="001F0A06" w:rsidRDefault="00250580" w:rsidP="00FF4428">
      <w:pPr>
        <w:spacing w:after="0" w:line="240" w:lineRule="auto"/>
        <w:jc w:val="both"/>
        <w:rPr>
          <w:rFonts w:ascii="Times New Roman" w:eastAsia="Times New Roman" w:hAnsi="Times New Roman" w:cs="Times New Roman"/>
          <w:color w:val="000000"/>
          <w:sz w:val="28"/>
          <w:szCs w:val="28"/>
          <w:lang w:eastAsia="ru-RU"/>
        </w:rPr>
      </w:pPr>
    </w:p>
    <w:p w:rsidR="00FF4428" w:rsidRPr="00CC06F9" w:rsidRDefault="00665BBE" w:rsidP="00FF4428">
      <w:pPr>
        <w:spacing w:after="240" w:line="240" w:lineRule="auto"/>
        <w:jc w:val="center"/>
        <w:rPr>
          <w:rFonts w:ascii="Times New Roman" w:eastAsia="Times New Roman" w:hAnsi="Times New Roman" w:cs="Times New Roman"/>
          <w:b/>
          <w:color w:val="000000"/>
          <w:sz w:val="28"/>
          <w:szCs w:val="28"/>
          <w:lang w:eastAsia="ru-RU"/>
        </w:rPr>
      </w:pPr>
      <w:r w:rsidRPr="00CC06F9">
        <w:rPr>
          <w:rFonts w:ascii="Times New Roman" w:eastAsia="Times New Roman" w:hAnsi="Times New Roman" w:cs="Times New Roman"/>
          <w:b/>
          <w:color w:val="000000"/>
          <w:sz w:val="28"/>
          <w:szCs w:val="28"/>
          <w:lang w:eastAsia="ru-RU"/>
        </w:rPr>
        <w:t>ВИРІШИЛА:</w:t>
      </w:r>
    </w:p>
    <w:p w:rsidR="00C201E7" w:rsidRDefault="00FF4428" w:rsidP="00CC06F9">
      <w:pPr>
        <w:spacing w:after="0" w:line="240" w:lineRule="auto"/>
        <w:ind w:firstLine="709"/>
        <w:jc w:val="both"/>
        <w:rPr>
          <w:rFonts w:ascii="Times New Roman" w:eastAsia="Times New Roman" w:hAnsi="Times New Roman" w:cs="Times New Roman"/>
          <w:bCs/>
          <w:color w:val="000000"/>
          <w:sz w:val="28"/>
          <w:szCs w:val="28"/>
          <w:lang w:eastAsia="ru-RU"/>
        </w:rPr>
      </w:pPr>
      <w:r w:rsidRPr="001F0A06">
        <w:rPr>
          <w:rFonts w:ascii="Times New Roman" w:eastAsia="Times New Roman" w:hAnsi="Times New Roman" w:cs="Times New Roman"/>
          <w:color w:val="000000"/>
          <w:sz w:val="28"/>
          <w:szCs w:val="28"/>
          <w:lang w:eastAsia="ru-RU"/>
        </w:rPr>
        <w:t xml:space="preserve">1. Затвердити технічну документацію з нормативної грошової оцінки </w:t>
      </w:r>
      <w:r w:rsidR="001B360A" w:rsidRPr="001B360A">
        <w:rPr>
          <w:rFonts w:ascii="Times New Roman" w:eastAsia="Times New Roman" w:hAnsi="Times New Roman" w:cs="Times New Roman"/>
          <w:color w:val="000000"/>
          <w:sz w:val="28"/>
          <w:szCs w:val="28"/>
          <w:lang w:eastAsia="ru-RU"/>
        </w:rPr>
        <w:t xml:space="preserve">земельної ділянки, наданої в постійне користування </w:t>
      </w:r>
      <w:r w:rsidR="001B360A" w:rsidRPr="001B360A">
        <w:rPr>
          <w:rFonts w:ascii="Times New Roman" w:eastAsia="Times New Roman" w:hAnsi="Times New Roman" w:cs="Times New Roman"/>
          <w:bCs/>
          <w:color w:val="000000"/>
          <w:sz w:val="28"/>
          <w:szCs w:val="28"/>
          <w:lang w:eastAsia="ru-RU"/>
        </w:rPr>
        <w:t>комунальному підприємству “Міськводоканал”</w:t>
      </w:r>
      <w:r w:rsidR="001B360A">
        <w:rPr>
          <w:rFonts w:ascii="Times New Roman" w:eastAsia="Times New Roman" w:hAnsi="Times New Roman" w:cs="Times New Roman"/>
          <w:bCs/>
          <w:color w:val="000000"/>
          <w:sz w:val="28"/>
          <w:szCs w:val="28"/>
          <w:lang w:eastAsia="ru-RU"/>
        </w:rPr>
        <w:t xml:space="preserve"> </w:t>
      </w:r>
      <w:r w:rsidR="001B360A" w:rsidRPr="001B360A">
        <w:rPr>
          <w:rFonts w:ascii="Times New Roman" w:eastAsia="Times New Roman" w:hAnsi="Times New Roman" w:cs="Times New Roman"/>
          <w:bCs/>
          <w:color w:val="000000"/>
          <w:sz w:val="28"/>
          <w:szCs w:val="28"/>
          <w:lang w:eastAsia="ru-RU"/>
        </w:rPr>
        <w:t>Сумської міської ради для розміщення та екс</w:t>
      </w:r>
      <w:r w:rsidR="00253F3D">
        <w:rPr>
          <w:rFonts w:ascii="Times New Roman" w:eastAsia="Times New Roman" w:hAnsi="Times New Roman" w:cs="Times New Roman"/>
          <w:bCs/>
          <w:color w:val="000000"/>
          <w:sz w:val="28"/>
          <w:szCs w:val="28"/>
          <w:lang w:eastAsia="ru-RU"/>
        </w:rPr>
        <w:t>плуатації основних, підсобних і</w:t>
      </w:r>
      <w:r w:rsidR="001B360A" w:rsidRPr="001B360A">
        <w:rPr>
          <w:rFonts w:ascii="Times New Roman" w:eastAsia="Times New Roman" w:hAnsi="Times New Roman" w:cs="Times New Roman"/>
          <w:bCs/>
          <w:color w:val="000000"/>
          <w:sz w:val="28"/>
          <w:szCs w:val="28"/>
          <w:lang w:eastAsia="ru-RU"/>
        </w:rPr>
        <w:t xml:space="preserve"> допоміжних будівель та споруд технічної інфраструктури, розташованої за межами населених пунктів</w:t>
      </w:r>
      <w:r w:rsidR="00C201E7">
        <w:rPr>
          <w:rFonts w:ascii="Times New Roman" w:eastAsia="Times New Roman" w:hAnsi="Times New Roman" w:cs="Times New Roman"/>
          <w:bCs/>
          <w:color w:val="000000"/>
          <w:sz w:val="28"/>
          <w:szCs w:val="28"/>
          <w:lang w:eastAsia="ru-RU"/>
        </w:rPr>
        <w:t xml:space="preserve">   </w:t>
      </w:r>
      <w:r w:rsidR="00253F3D" w:rsidRPr="00253F3D">
        <w:rPr>
          <w:rFonts w:ascii="Times New Roman" w:eastAsia="Times New Roman" w:hAnsi="Times New Roman" w:cs="Times New Roman"/>
          <w:bCs/>
          <w:color w:val="000000"/>
          <w:sz w:val="28"/>
          <w:szCs w:val="28"/>
          <w:lang w:eastAsia="ru-RU"/>
        </w:rPr>
        <w:t xml:space="preserve"> </w:t>
      </w:r>
      <w:r w:rsidR="00253F3D">
        <w:rPr>
          <w:rFonts w:ascii="Times New Roman" w:eastAsia="Times New Roman" w:hAnsi="Times New Roman" w:cs="Times New Roman"/>
          <w:bCs/>
          <w:color w:val="000000"/>
          <w:sz w:val="28"/>
          <w:szCs w:val="28"/>
          <w:lang w:eastAsia="ru-RU"/>
        </w:rPr>
        <w:t xml:space="preserve">на </w:t>
      </w:r>
      <w:r w:rsidR="00C201E7">
        <w:rPr>
          <w:rFonts w:ascii="Times New Roman" w:eastAsia="Times New Roman" w:hAnsi="Times New Roman" w:cs="Times New Roman"/>
          <w:bCs/>
          <w:color w:val="000000"/>
          <w:sz w:val="28"/>
          <w:szCs w:val="28"/>
          <w:lang w:eastAsia="ru-RU"/>
        </w:rPr>
        <w:t xml:space="preserve">     </w:t>
      </w:r>
      <w:r w:rsidR="00253F3D">
        <w:rPr>
          <w:rFonts w:ascii="Times New Roman" w:eastAsia="Times New Roman" w:hAnsi="Times New Roman" w:cs="Times New Roman"/>
          <w:bCs/>
          <w:color w:val="000000"/>
          <w:sz w:val="28"/>
          <w:szCs w:val="28"/>
          <w:lang w:eastAsia="ru-RU"/>
        </w:rPr>
        <w:t xml:space="preserve">території </w:t>
      </w:r>
    </w:p>
    <w:p w:rsidR="00C201E7" w:rsidRDefault="00C201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FF4428" w:rsidRPr="001F0A06" w:rsidRDefault="00253F3D" w:rsidP="00CC06F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lastRenderedPageBreak/>
        <w:t>Піщанської</w:t>
      </w:r>
      <w:proofErr w:type="spellEnd"/>
      <w:r>
        <w:rPr>
          <w:rFonts w:ascii="Times New Roman" w:eastAsia="Times New Roman" w:hAnsi="Times New Roman" w:cs="Times New Roman"/>
          <w:bCs/>
          <w:color w:val="000000"/>
          <w:sz w:val="28"/>
          <w:szCs w:val="28"/>
          <w:lang w:eastAsia="ru-RU"/>
        </w:rPr>
        <w:t xml:space="preserve"> сільської ради </w:t>
      </w:r>
      <w:proofErr w:type="spellStart"/>
      <w:r>
        <w:rPr>
          <w:rFonts w:ascii="Times New Roman" w:eastAsia="Times New Roman" w:hAnsi="Times New Roman" w:cs="Times New Roman"/>
          <w:bCs/>
          <w:color w:val="000000"/>
          <w:sz w:val="28"/>
          <w:szCs w:val="28"/>
          <w:lang w:eastAsia="ru-RU"/>
        </w:rPr>
        <w:t>Ковпаківського</w:t>
      </w:r>
      <w:proofErr w:type="spellEnd"/>
      <w:r>
        <w:rPr>
          <w:rFonts w:ascii="Times New Roman" w:eastAsia="Times New Roman" w:hAnsi="Times New Roman" w:cs="Times New Roman"/>
          <w:bCs/>
          <w:color w:val="000000"/>
          <w:sz w:val="28"/>
          <w:szCs w:val="28"/>
          <w:lang w:eastAsia="ru-RU"/>
        </w:rPr>
        <w:t xml:space="preserve"> району м. Суми Сумської області</w:t>
      </w:r>
      <w:r w:rsidR="001B360A" w:rsidRPr="001B360A">
        <w:rPr>
          <w:rFonts w:ascii="Times New Roman" w:eastAsia="Times New Roman" w:hAnsi="Times New Roman" w:cs="Times New Roman"/>
          <w:bCs/>
          <w:color w:val="000000"/>
          <w:sz w:val="28"/>
          <w:szCs w:val="28"/>
          <w:lang w:eastAsia="ru-RU"/>
        </w:rPr>
        <w:t xml:space="preserve">, </w:t>
      </w:r>
      <w:r w:rsidR="00FF4428" w:rsidRPr="001F0A06">
        <w:rPr>
          <w:rFonts w:ascii="Times New Roman" w:eastAsia="Times New Roman" w:hAnsi="Times New Roman" w:cs="Times New Roman"/>
          <w:color w:val="000000"/>
          <w:sz w:val="28"/>
          <w:szCs w:val="28"/>
          <w:lang w:eastAsia="ru-RU"/>
        </w:rPr>
        <w:t xml:space="preserve"> кадастров</w:t>
      </w:r>
      <w:r w:rsidR="001B360A">
        <w:rPr>
          <w:rFonts w:ascii="Times New Roman" w:eastAsia="Times New Roman" w:hAnsi="Times New Roman" w:cs="Times New Roman"/>
          <w:color w:val="000000"/>
          <w:sz w:val="28"/>
          <w:szCs w:val="28"/>
          <w:lang w:eastAsia="ru-RU"/>
        </w:rPr>
        <w:t>ий</w:t>
      </w:r>
      <w:r w:rsidR="00FF4428" w:rsidRPr="001F0A06">
        <w:rPr>
          <w:rFonts w:ascii="Times New Roman" w:eastAsia="Times New Roman" w:hAnsi="Times New Roman" w:cs="Times New Roman"/>
          <w:color w:val="000000"/>
          <w:sz w:val="28"/>
          <w:szCs w:val="28"/>
          <w:lang w:eastAsia="ru-RU"/>
        </w:rPr>
        <w:t xml:space="preserve"> номер 59101</w:t>
      </w:r>
      <w:r>
        <w:rPr>
          <w:rFonts w:ascii="Times New Roman" w:eastAsia="Times New Roman" w:hAnsi="Times New Roman" w:cs="Times New Roman"/>
          <w:color w:val="000000"/>
          <w:sz w:val="28"/>
          <w:szCs w:val="28"/>
          <w:lang w:eastAsia="ru-RU"/>
        </w:rPr>
        <w:t>91500</w:t>
      </w:r>
      <w:r w:rsidR="00FF4428" w:rsidRPr="001F0A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w:t>
      </w:r>
      <w:r w:rsidR="00FF4428" w:rsidRPr="001F0A06">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12</w:t>
      </w:r>
      <w:r w:rsidR="00FF4428" w:rsidRPr="001F0A06">
        <w:rPr>
          <w:rFonts w:ascii="Times New Roman" w:eastAsia="Times New Roman" w:hAnsi="Times New Roman" w:cs="Times New Roman"/>
          <w:color w:val="000000"/>
          <w:sz w:val="28"/>
          <w:szCs w:val="28"/>
          <w:lang w:eastAsia="ru-RU"/>
        </w:rPr>
        <w:t>:</w:t>
      </w:r>
      <w:r w:rsidR="008312F9" w:rsidRPr="001F0A06">
        <w:rPr>
          <w:rFonts w:ascii="Times New Roman" w:eastAsia="Times New Roman" w:hAnsi="Times New Roman" w:cs="Times New Roman"/>
          <w:color w:val="000000"/>
          <w:sz w:val="28"/>
          <w:szCs w:val="28"/>
          <w:lang w:eastAsia="ru-RU"/>
        </w:rPr>
        <w:t>0</w:t>
      </w:r>
      <w:r w:rsidR="00CC06F9" w:rsidRPr="00253F3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77</w:t>
      </w:r>
      <w:r w:rsidR="00FF4428" w:rsidRPr="001F0A06">
        <w:rPr>
          <w:rFonts w:ascii="Times New Roman" w:eastAsia="Times New Roman" w:hAnsi="Times New Roman" w:cs="Times New Roman"/>
          <w:color w:val="000000"/>
          <w:sz w:val="28"/>
          <w:szCs w:val="28"/>
          <w:lang w:eastAsia="ru-RU"/>
        </w:rPr>
        <w:t>.</w:t>
      </w:r>
    </w:p>
    <w:p w:rsidR="00FF4428" w:rsidRPr="001F0A06" w:rsidRDefault="00FF4428" w:rsidP="00CC06F9">
      <w:pPr>
        <w:spacing w:after="0" w:line="240" w:lineRule="auto"/>
        <w:ind w:firstLine="709"/>
        <w:jc w:val="both"/>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2. Затвердити розрахунок нормативної грошової оцінки земельн</w:t>
      </w:r>
      <w:r w:rsidR="00AB72F2">
        <w:rPr>
          <w:rFonts w:ascii="Times New Roman" w:eastAsia="Times New Roman" w:hAnsi="Times New Roman" w:cs="Times New Roman"/>
          <w:color w:val="000000"/>
          <w:sz w:val="28"/>
          <w:szCs w:val="28"/>
          <w:lang w:eastAsia="ru-RU"/>
        </w:rPr>
        <w:t>ої</w:t>
      </w:r>
      <w:r w:rsidRPr="001F0A06">
        <w:rPr>
          <w:rFonts w:ascii="Times New Roman" w:eastAsia="Times New Roman" w:hAnsi="Times New Roman" w:cs="Times New Roman"/>
          <w:color w:val="000000"/>
          <w:sz w:val="28"/>
          <w:szCs w:val="28"/>
          <w:lang w:eastAsia="ru-RU"/>
        </w:rPr>
        <w:t xml:space="preserve"> ділянк</w:t>
      </w:r>
      <w:r w:rsidR="00AB72F2">
        <w:rPr>
          <w:rFonts w:ascii="Times New Roman" w:eastAsia="Times New Roman" w:hAnsi="Times New Roman" w:cs="Times New Roman"/>
          <w:color w:val="000000"/>
          <w:sz w:val="28"/>
          <w:szCs w:val="28"/>
          <w:lang w:eastAsia="ru-RU"/>
        </w:rPr>
        <w:t>и</w:t>
      </w:r>
      <w:r w:rsidRPr="001F0A06">
        <w:rPr>
          <w:rFonts w:ascii="Times New Roman" w:eastAsia="Times New Roman" w:hAnsi="Times New Roman" w:cs="Times New Roman"/>
          <w:color w:val="000000"/>
          <w:sz w:val="28"/>
          <w:szCs w:val="28"/>
          <w:lang w:eastAsia="ru-RU"/>
        </w:rPr>
        <w:t xml:space="preserve"> станом на </w:t>
      </w:r>
      <w:r w:rsidR="00AB72F2">
        <w:rPr>
          <w:rFonts w:ascii="Times New Roman" w:eastAsia="Times New Roman" w:hAnsi="Times New Roman" w:cs="Times New Roman"/>
          <w:color w:val="000000"/>
          <w:sz w:val="28"/>
          <w:szCs w:val="28"/>
          <w:lang w:eastAsia="ru-RU"/>
        </w:rPr>
        <w:t>01</w:t>
      </w:r>
      <w:r w:rsidRPr="001F0A06">
        <w:rPr>
          <w:rFonts w:ascii="Times New Roman" w:eastAsia="Times New Roman" w:hAnsi="Times New Roman" w:cs="Times New Roman"/>
          <w:color w:val="000000"/>
          <w:sz w:val="28"/>
          <w:szCs w:val="28"/>
          <w:lang w:eastAsia="ru-RU"/>
        </w:rPr>
        <w:t>.</w:t>
      </w:r>
      <w:r w:rsidR="008312F9" w:rsidRPr="001F0A06">
        <w:rPr>
          <w:rFonts w:ascii="Times New Roman" w:eastAsia="Times New Roman" w:hAnsi="Times New Roman" w:cs="Times New Roman"/>
          <w:color w:val="000000"/>
          <w:sz w:val="28"/>
          <w:szCs w:val="28"/>
          <w:lang w:eastAsia="ru-RU"/>
        </w:rPr>
        <w:t>0</w:t>
      </w:r>
      <w:r w:rsidR="00AB72F2">
        <w:rPr>
          <w:rFonts w:ascii="Times New Roman" w:eastAsia="Times New Roman" w:hAnsi="Times New Roman" w:cs="Times New Roman"/>
          <w:color w:val="000000"/>
          <w:sz w:val="28"/>
          <w:szCs w:val="28"/>
          <w:lang w:eastAsia="ru-RU"/>
        </w:rPr>
        <w:t>1</w:t>
      </w:r>
      <w:r w:rsidRPr="001F0A06">
        <w:rPr>
          <w:rFonts w:ascii="Times New Roman" w:eastAsia="Times New Roman" w:hAnsi="Times New Roman" w:cs="Times New Roman"/>
          <w:color w:val="000000"/>
          <w:sz w:val="28"/>
          <w:szCs w:val="28"/>
          <w:lang w:eastAsia="ru-RU"/>
        </w:rPr>
        <w:t>.201</w:t>
      </w:r>
      <w:r w:rsidR="00AB72F2">
        <w:rPr>
          <w:rFonts w:ascii="Times New Roman" w:eastAsia="Times New Roman" w:hAnsi="Times New Roman" w:cs="Times New Roman"/>
          <w:color w:val="000000"/>
          <w:sz w:val="28"/>
          <w:szCs w:val="28"/>
          <w:lang w:eastAsia="ru-RU"/>
        </w:rPr>
        <w:t>6</w:t>
      </w:r>
      <w:r w:rsidRPr="001F0A06">
        <w:rPr>
          <w:rFonts w:ascii="Times New Roman" w:eastAsia="Times New Roman" w:hAnsi="Times New Roman" w:cs="Times New Roman"/>
          <w:color w:val="000000"/>
          <w:sz w:val="28"/>
          <w:szCs w:val="28"/>
          <w:lang w:eastAsia="ru-RU"/>
        </w:rPr>
        <w:t xml:space="preserve"> загальною площею </w:t>
      </w:r>
      <w:r w:rsidR="000B3B15">
        <w:rPr>
          <w:rFonts w:ascii="Times New Roman" w:eastAsia="Times New Roman" w:hAnsi="Times New Roman" w:cs="Times New Roman"/>
          <w:bCs/>
          <w:color w:val="000000"/>
          <w:sz w:val="28"/>
          <w:szCs w:val="28"/>
          <w:lang w:eastAsia="ru-RU"/>
        </w:rPr>
        <w:t>10.0279</w:t>
      </w:r>
      <w:r w:rsidRPr="001F0A06">
        <w:rPr>
          <w:rFonts w:ascii="Times New Roman" w:eastAsia="Times New Roman" w:hAnsi="Times New Roman" w:cs="Times New Roman"/>
          <w:color w:val="000000"/>
          <w:sz w:val="28"/>
          <w:szCs w:val="28"/>
          <w:lang w:eastAsia="ru-RU"/>
        </w:rPr>
        <w:t xml:space="preserve">га </w:t>
      </w:r>
      <w:r w:rsidR="00AB72F2">
        <w:rPr>
          <w:rFonts w:ascii="Times New Roman" w:eastAsia="Times New Roman" w:hAnsi="Times New Roman" w:cs="Times New Roman"/>
          <w:color w:val="000000"/>
          <w:sz w:val="28"/>
          <w:szCs w:val="28"/>
          <w:lang w:eastAsia="ru-RU"/>
        </w:rPr>
        <w:t xml:space="preserve">кадастровий номер </w:t>
      </w:r>
      <w:r w:rsidR="00253F3D" w:rsidRPr="001F0A06">
        <w:rPr>
          <w:rFonts w:ascii="Times New Roman" w:eastAsia="Times New Roman" w:hAnsi="Times New Roman" w:cs="Times New Roman"/>
          <w:color w:val="000000"/>
          <w:sz w:val="28"/>
          <w:szCs w:val="28"/>
          <w:lang w:eastAsia="ru-RU"/>
        </w:rPr>
        <w:t>59101</w:t>
      </w:r>
      <w:r w:rsidR="00253F3D">
        <w:rPr>
          <w:rFonts w:ascii="Times New Roman" w:eastAsia="Times New Roman" w:hAnsi="Times New Roman" w:cs="Times New Roman"/>
          <w:color w:val="000000"/>
          <w:sz w:val="28"/>
          <w:szCs w:val="28"/>
          <w:lang w:eastAsia="ru-RU"/>
        </w:rPr>
        <w:t>91500</w:t>
      </w:r>
      <w:r w:rsidR="00253F3D" w:rsidRPr="001F0A06">
        <w:rPr>
          <w:rFonts w:ascii="Times New Roman" w:eastAsia="Times New Roman" w:hAnsi="Times New Roman" w:cs="Times New Roman"/>
          <w:color w:val="000000"/>
          <w:sz w:val="28"/>
          <w:szCs w:val="28"/>
          <w:lang w:eastAsia="ru-RU"/>
        </w:rPr>
        <w:t>:</w:t>
      </w:r>
      <w:r w:rsidR="00253F3D">
        <w:rPr>
          <w:rFonts w:ascii="Times New Roman" w:eastAsia="Times New Roman" w:hAnsi="Times New Roman" w:cs="Times New Roman"/>
          <w:color w:val="000000"/>
          <w:sz w:val="28"/>
          <w:szCs w:val="28"/>
          <w:lang w:eastAsia="ru-RU"/>
        </w:rPr>
        <w:t>0</w:t>
      </w:r>
      <w:r w:rsidR="00253F3D" w:rsidRPr="001F0A06">
        <w:rPr>
          <w:rFonts w:ascii="Times New Roman" w:eastAsia="Times New Roman" w:hAnsi="Times New Roman" w:cs="Times New Roman"/>
          <w:color w:val="000000"/>
          <w:sz w:val="28"/>
          <w:szCs w:val="28"/>
          <w:lang w:eastAsia="ru-RU"/>
        </w:rPr>
        <w:t>1:0</w:t>
      </w:r>
      <w:r w:rsidR="00253F3D">
        <w:rPr>
          <w:rFonts w:ascii="Times New Roman" w:eastAsia="Times New Roman" w:hAnsi="Times New Roman" w:cs="Times New Roman"/>
          <w:color w:val="000000"/>
          <w:sz w:val="28"/>
          <w:szCs w:val="28"/>
          <w:lang w:eastAsia="ru-RU"/>
        </w:rPr>
        <w:t>12</w:t>
      </w:r>
      <w:r w:rsidR="00253F3D" w:rsidRPr="001F0A06">
        <w:rPr>
          <w:rFonts w:ascii="Times New Roman" w:eastAsia="Times New Roman" w:hAnsi="Times New Roman" w:cs="Times New Roman"/>
          <w:color w:val="000000"/>
          <w:sz w:val="28"/>
          <w:szCs w:val="28"/>
          <w:lang w:eastAsia="ru-RU"/>
        </w:rPr>
        <w:t>:0</w:t>
      </w:r>
      <w:r w:rsidR="00253F3D" w:rsidRPr="00253F3D">
        <w:rPr>
          <w:rFonts w:ascii="Times New Roman" w:eastAsia="Times New Roman" w:hAnsi="Times New Roman" w:cs="Times New Roman"/>
          <w:color w:val="000000"/>
          <w:sz w:val="28"/>
          <w:szCs w:val="28"/>
          <w:lang w:eastAsia="ru-RU"/>
        </w:rPr>
        <w:t>0</w:t>
      </w:r>
      <w:r w:rsidR="00253F3D">
        <w:rPr>
          <w:rFonts w:ascii="Times New Roman" w:eastAsia="Times New Roman" w:hAnsi="Times New Roman" w:cs="Times New Roman"/>
          <w:color w:val="000000"/>
          <w:sz w:val="28"/>
          <w:szCs w:val="28"/>
          <w:lang w:eastAsia="ru-RU"/>
        </w:rPr>
        <w:t xml:space="preserve">77 </w:t>
      </w:r>
      <w:r w:rsidRPr="001F0A06">
        <w:rPr>
          <w:rFonts w:ascii="Times New Roman" w:eastAsia="Times New Roman" w:hAnsi="Times New Roman" w:cs="Times New Roman"/>
          <w:color w:val="000000"/>
          <w:sz w:val="28"/>
          <w:szCs w:val="28"/>
          <w:lang w:eastAsia="ru-RU"/>
        </w:rPr>
        <w:t xml:space="preserve">з цільовим призначенням для </w:t>
      </w:r>
      <w:r w:rsidR="00AB72F2" w:rsidRPr="001B360A">
        <w:rPr>
          <w:rFonts w:ascii="Times New Roman" w:eastAsia="Times New Roman" w:hAnsi="Times New Roman" w:cs="Times New Roman"/>
          <w:bCs/>
          <w:color w:val="000000"/>
          <w:sz w:val="28"/>
          <w:szCs w:val="28"/>
          <w:lang w:eastAsia="ru-RU"/>
        </w:rPr>
        <w:t xml:space="preserve">розміщення та експлуатації основних, підсобних </w:t>
      </w:r>
      <w:r w:rsidR="00253F3D">
        <w:rPr>
          <w:rFonts w:ascii="Times New Roman" w:eastAsia="Times New Roman" w:hAnsi="Times New Roman" w:cs="Times New Roman"/>
          <w:bCs/>
          <w:color w:val="000000"/>
          <w:sz w:val="28"/>
          <w:szCs w:val="28"/>
          <w:lang w:eastAsia="ru-RU"/>
        </w:rPr>
        <w:t>і</w:t>
      </w:r>
      <w:r w:rsidR="00AB72F2" w:rsidRPr="001B360A">
        <w:rPr>
          <w:rFonts w:ascii="Times New Roman" w:eastAsia="Times New Roman" w:hAnsi="Times New Roman" w:cs="Times New Roman"/>
          <w:bCs/>
          <w:color w:val="000000"/>
          <w:sz w:val="28"/>
          <w:szCs w:val="28"/>
          <w:lang w:eastAsia="ru-RU"/>
        </w:rPr>
        <w:t xml:space="preserve"> допоміжних будівель та споруд технічної інфраструктури</w:t>
      </w:r>
      <w:r w:rsidR="00AB72F2">
        <w:rPr>
          <w:rFonts w:ascii="Times New Roman" w:eastAsia="Times New Roman" w:hAnsi="Times New Roman" w:cs="Times New Roman"/>
          <w:bCs/>
          <w:color w:val="000000"/>
          <w:sz w:val="28"/>
          <w:szCs w:val="28"/>
          <w:lang w:eastAsia="ru-RU"/>
        </w:rPr>
        <w:t>, розташованої за межами населених пунктів</w:t>
      </w:r>
      <w:r w:rsidR="00253F3D" w:rsidRPr="00253F3D">
        <w:rPr>
          <w:rFonts w:ascii="Times New Roman" w:eastAsia="Times New Roman" w:hAnsi="Times New Roman" w:cs="Times New Roman"/>
          <w:bCs/>
          <w:color w:val="000000"/>
          <w:sz w:val="28"/>
          <w:szCs w:val="28"/>
          <w:lang w:eastAsia="ru-RU"/>
        </w:rPr>
        <w:t xml:space="preserve"> </w:t>
      </w:r>
      <w:r w:rsidR="00253F3D">
        <w:rPr>
          <w:rFonts w:ascii="Times New Roman" w:eastAsia="Times New Roman" w:hAnsi="Times New Roman" w:cs="Times New Roman"/>
          <w:bCs/>
          <w:color w:val="000000"/>
          <w:sz w:val="28"/>
          <w:szCs w:val="28"/>
          <w:lang w:eastAsia="ru-RU"/>
        </w:rPr>
        <w:t xml:space="preserve">на території </w:t>
      </w:r>
      <w:proofErr w:type="spellStart"/>
      <w:r w:rsidR="00253F3D">
        <w:rPr>
          <w:rFonts w:ascii="Times New Roman" w:eastAsia="Times New Roman" w:hAnsi="Times New Roman" w:cs="Times New Roman"/>
          <w:bCs/>
          <w:color w:val="000000"/>
          <w:sz w:val="28"/>
          <w:szCs w:val="28"/>
          <w:lang w:eastAsia="ru-RU"/>
        </w:rPr>
        <w:t>Піщанської</w:t>
      </w:r>
      <w:proofErr w:type="spellEnd"/>
      <w:r w:rsidR="00253F3D">
        <w:rPr>
          <w:rFonts w:ascii="Times New Roman" w:eastAsia="Times New Roman" w:hAnsi="Times New Roman" w:cs="Times New Roman"/>
          <w:bCs/>
          <w:color w:val="000000"/>
          <w:sz w:val="28"/>
          <w:szCs w:val="28"/>
          <w:lang w:eastAsia="ru-RU"/>
        </w:rPr>
        <w:t xml:space="preserve"> сільської ради </w:t>
      </w:r>
      <w:proofErr w:type="spellStart"/>
      <w:r w:rsidR="00253F3D">
        <w:rPr>
          <w:rFonts w:ascii="Times New Roman" w:eastAsia="Times New Roman" w:hAnsi="Times New Roman" w:cs="Times New Roman"/>
          <w:bCs/>
          <w:color w:val="000000"/>
          <w:sz w:val="28"/>
          <w:szCs w:val="28"/>
          <w:lang w:eastAsia="ru-RU"/>
        </w:rPr>
        <w:t>Ковпаківського</w:t>
      </w:r>
      <w:proofErr w:type="spellEnd"/>
      <w:r w:rsidR="00253F3D">
        <w:rPr>
          <w:rFonts w:ascii="Times New Roman" w:eastAsia="Times New Roman" w:hAnsi="Times New Roman" w:cs="Times New Roman"/>
          <w:bCs/>
          <w:color w:val="000000"/>
          <w:sz w:val="28"/>
          <w:szCs w:val="28"/>
          <w:lang w:eastAsia="ru-RU"/>
        </w:rPr>
        <w:t xml:space="preserve"> району м. Суми Сумської області</w:t>
      </w:r>
      <w:r w:rsidRPr="001F0A06">
        <w:rPr>
          <w:rFonts w:ascii="Times New Roman" w:eastAsia="Times New Roman" w:hAnsi="Times New Roman" w:cs="Times New Roman"/>
          <w:color w:val="000000"/>
          <w:sz w:val="28"/>
          <w:szCs w:val="28"/>
          <w:lang w:eastAsia="ru-RU"/>
        </w:rPr>
        <w:t xml:space="preserve"> в сумі </w:t>
      </w:r>
      <w:r w:rsidR="00253F3D">
        <w:rPr>
          <w:rFonts w:ascii="Times New Roman" w:eastAsia="Times New Roman" w:hAnsi="Times New Roman" w:cs="Times New Roman"/>
          <w:color w:val="000000"/>
          <w:sz w:val="28"/>
          <w:szCs w:val="28"/>
          <w:lang w:eastAsia="ru-RU"/>
        </w:rPr>
        <w:t>12769689,59</w:t>
      </w:r>
      <w:r w:rsidRPr="001F0A06">
        <w:rPr>
          <w:rFonts w:ascii="Times New Roman" w:eastAsia="Times New Roman" w:hAnsi="Times New Roman" w:cs="Times New Roman"/>
          <w:color w:val="000000"/>
          <w:sz w:val="28"/>
          <w:szCs w:val="28"/>
          <w:lang w:eastAsia="ru-RU"/>
        </w:rPr>
        <w:t xml:space="preserve"> грн.</w:t>
      </w:r>
      <w:r w:rsidR="002373E3">
        <w:rPr>
          <w:rFonts w:ascii="Times New Roman" w:eastAsia="Times New Roman" w:hAnsi="Times New Roman" w:cs="Times New Roman"/>
          <w:color w:val="000000"/>
          <w:sz w:val="28"/>
          <w:szCs w:val="28"/>
          <w:lang w:eastAsia="ru-RU"/>
        </w:rPr>
        <w:t xml:space="preserve"> </w:t>
      </w:r>
      <w:r w:rsidRPr="001F0A06">
        <w:rPr>
          <w:rFonts w:ascii="Times New Roman" w:eastAsia="Times New Roman" w:hAnsi="Times New Roman" w:cs="Times New Roman"/>
          <w:color w:val="000000"/>
          <w:sz w:val="28"/>
          <w:szCs w:val="28"/>
          <w:lang w:eastAsia="ru-RU"/>
        </w:rPr>
        <w:t>(</w:t>
      </w:r>
      <w:r w:rsidR="00253F3D">
        <w:rPr>
          <w:rFonts w:ascii="Times New Roman" w:eastAsia="Times New Roman" w:hAnsi="Times New Roman" w:cs="Times New Roman"/>
          <w:color w:val="000000"/>
          <w:sz w:val="28"/>
          <w:szCs w:val="28"/>
          <w:lang w:eastAsia="ru-RU"/>
        </w:rPr>
        <w:t>дванадцять мільйонів сімсот шістдесят дев’ять тисяч шістсот вісімдесят дев’ять</w:t>
      </w:r>
      <w:r w:rsidR="00CC06F9">
        <w:rPr>
          <w:rFonts w:ascii="Times New Roman" w:eastAsia="Times New Roman" w:hAnsi="Times New Roman" w:cs="Times New Roman"/>
          <w:color w:val="000000"/>
          <w:sz w:val="28"/>
          <w:szCs w:val="28"/>
          <w:lang w:eastAsia="ru-RU"/>
        </w:rPr>
        <w:t xml:space="preserve"> </w:t>
      </w:r>
      <w:r w:rsidRPr="001F0A06">
        <w:rPr>
          <w:rFonts w:ascii="Times New Roman" w:eastAsia="Times New Roman" w:hAnsi="Times New Roman" w:cs="Times New Roman"/>
          <w:color w:val="000000"/>
          <w:sz w:val="28"/>
          <w:szCs w:val="28"/>
          <w:lang w:eastAsia="ru-RU"/>
        </w:rPr>
        <w:t xml:space="preserve"> грн. </w:t>
      </w:r>
      <w:r w:rsidR="00253F3D">
        <w:rPr>
          <w:rFonts w:ascii="Times New Roman" w:eastAsia="Times New Roman" w:hAnsi="Times New Roman" w:cs="Times New Roman"/>
          <w:color w:val="000000"/>
          <w:sz w:val="28"/>
          <w:szCs w:val="28"/>
          <w:lang w:eastAsia="ru-RU"/>
        </w:rPr>
        <w:t>59</w:t>
      </w:r>
      <w:r w:rsidRPr="001F0A06">
        <w:rPr>
          <w:rFonts w:ascii="Times New Roman" w:eastAsia="Times New Roman" w:hAnsi="Times New Roman" w:cs="Times New Roman"/>
          <w:color w:val="000000"/>
          <w:sz w:val="28"/>
          <w:szCs w:val="28"/>
          <w:lang w:eastAsia="ru-RU"/>
        </w:rPr>
        <w:t xml:space="preserve"> коп.)</w:t>
      </w:r>
    </w:p>
    <w:p w:rsidR="002B681F" w:rsidRPr="001F0A06" w:rsidRDefault="002B681F" w:rsidP="00BE6479">
      <w:pPr>
        <w:spacing w:after="0" w:line="240" w:lineRule="auto"/>
        <w:jc w:val="both"/>
        <w:rPr>
          <w:rFonts w:ascii="Times New Roman" w:eastAsia="Times New Roman" w:hAnsi="Times New Roman" w:cs="Times New Roman"/>
          <w:color w:val="000000"/>
          <w:sz w:val="28"/>
          <w:szCs w:val="28"/>
          <w:lang w:eastAsia="ru-RU"/>
        </w:rPr>
      </w:pPr>
    </w:p>
    <w:p w:rsidR="00FF4428" w:rsidRPr="001F0A06" w:rsidRDefault="00FF4428" w:rsidP="00FF4428">
      <w:pPr>
        <w:spacing w:after="240" w:line="240" w:lineRule="auto"/>
        <w:ind w:firstLine="708"/>
        <w:jc w:val="both"/>
        <w:rPr>
          <w:rFonts w:ascii="Times New Roman" w:eastAsia="Times New Roman" w:hAnsi="Times New Roman" w:cs="Times New Roman"/>
          <w:color w:val="000000"/>
          <w:sz w:val="28"/>
          <w:szCs w:val="28"/>
          <w:lang w:eastAsia="ru-RU"/>
        </w:rPr>
      </w:pPr>
      <w:r w:rsidRPr="001F0A06">
        <w:rPr>
          <w:rFonts w:ascii="Times New Roman" w:eastAsia="Times New Roman" w:hAnsi="Times New Roman" w:cs="Times New Roman"/>
          <w:color w:val="000000"/>
          <w:sz w:val="28"/>
          <w:szCs w:val="28"/>
          <w:lang w:eastAsia="ru-RU"/>
        </w:rPr>
        <w:t xml:space="preserve">Показники для розрахунків грошової оцінки земельних ділянок прийняті у цінах станом на </w:t>
      </w:r>
      <w:r w:rsidR="00BE6479">
        <w:rPr>
          <w:rFonts w:ascii="Times New Roman" w:eastAsia="Times New Roman" w:hAnsi="Times New Roman" w:cs="Times New Roman"/>
          <w:color w:val="000000"/>
          <w:sz w:val="28"/>
          <w:szCs w:val="28"/>
          <w:lang w:eastAsia="ru-RU"/>
        </w:rPr>
        <w:t>01</w:t>
      </w:r>
      <w:r w:rsidRPr="001F0A06">
        <w:rPr>
          <w:rFonts w:ascii="Times New Roman" w:eastAsia="Times New Roman" w:hAnsi="Times New Roman" w:cs="Times New Roman"/>
          <w:color w:val="000000"/>
          <w:sz w:val="28"/>
          <w:szCs w:val="28"/>
          <w:lang w:eastAsia="ru-RU"/>
        </w:rPr>
        <w:t>.</w:t>
      </w:r>
      <w:r w:rsidR="002B681F" w:rsidRPr="001F0A06">
        <w:rPr>
          <w:rFonts w:ascii="Times New Roman" w:eastAsia="Times New Roman" w:hAnsi="Times New Roman" w:cs="Times New Roman"/>
          <w:color w:val="000000"/>
          <w:sz w:val="28"/>
          <w:szCs w:val="28"/>
          <w:lang w:eastAsia="ru-RU"/>
        </w:rPr>
        <w:t>0</w:t>
      </w:r>
      <w:r w:rsidR="00BE6479">
        <w:rPr>
          <w:rFonts w:ascii="Times New Roman" w:eastAsia="Times New Roman" w:hAnsi="Times New Roman" w:cs="Times New Roman"/>
          <w:color w:val="000000"/>
          <w:sz w:val="28"/>
          <w:szCs w:val="28"/>
          <w:lang w:eastAsia="ru-RU"/>
        </w:rPr>
        <w:t>1</w:t>
      </w:r>
      <w:r w:rsidRPr="001F0A06">
        <w:rPr>
          <w:rFonts w:ascii="Times New Roman" w:eastAsia="Times New Roman" w:hAnsi="Times New Roman" w:cs="Times New Roman"/>
          <w:color w:val="000000"/>
          <w:sz w:val="28"/>
          <w:szCs w:val="28"/>
          <w:lang w:eastAsia="ru-RU"/>
        </w:rPr>
        <w:t>.201</w:t>
      </w:r>
      <w:r w:rsidR="00BE6479">
        <w:rPr>
          <w:rFonts w:ascii="Times New Roman" w:eastAsia="Times New Roman" w:hAnsi="Times New Roman" w:cs="Times New Roman"/>
          <w:color w:val="000000"/>
          <w:sz w:val="28"/>
          <w:szCs w:val="28"/>
          <w:lang w:eastAsia="ru-RU"/>
        </w:rPr>
        <w:t>6</w:t>
      </w:r>
      <w:r w:rsidRPr="001F0A06">
        <w:rPr>
          <w:rFonts w:ascii="Times New Roman" w:eastAsia="Times New Roman" w:hAnsi="Times New Roman" w:cs="Times New Roman"/>
          <w:color w:val="000000"/>
          <w:sz w:val="28"/>
          <w:szCs w:val="28"/>
          <w:lang w:eastAsia="ru-RU"/>
        </w:rPr>
        <w:t xml:space="preserve"> рік і в майбутньому оцінка земельних ділянок підлягає індексації, відповідно до ст. 289.2 Податкового кодексу України. </w:t>
      </w:r>
    </w:p>
    <w:p w:rsidR="00FF4428" w:rsidRPr="001F0A06" w:rsidRDefault="00FF4428" w:rsidP="00FF4428">
      <w:pPr>
        <w:spacing w:after="0" w:line="240" w:lineRule="auto"/>
        <w:rPr>
          <w:rFonts w:ascii="Times New Roman" w:eastAsia="Times New Roman" w:hAnsi="Times New Roman" w:cs="Times New Roman"/>
          <w:sz w:val="28"/>
          <w:szCs w:val="28"/>
          <w:lang w:eastAsia="ru-RU"/>
        </w:rPr>
      </w:pPr>
    </w:p>
    <w:p w:rsidR="00F04AA3" w:rsidRDefault="00F04AA3" w:rsidP="00F04AA3">
      <w:pPr>
        <w:tabs>
          <w:tab w:val="left" w:pos="7655"/>
        </w:tabs>
        <w:rPr>
          <w:rFonts w:ascii="Times New Roman" w:hAnsi="Times New Roman" w:cs="Times New Roman"/>
          <w:bCs/>
          <w:sz w:val="28"/>
          <w:szCs w:val="28"/>
        </w:rPr>
      </w:pPr>
      <w:r>
        <w:rPr>
          <w:rFonts w:ascii="Times New Roman" w:hAnsi="Times New Roman" w:cs="Times New Roman"/>
          <w:bCs/>
          <w:sz w:val="28"/>
          <w:szCs w:val="28"/>
        </w:rPr>
        <w:t xml:space="preserve">Сумський міський голова                                                                </w:t>
      </w:r>
      <w:r w:rsidR="00754305" w:rsidRPr="00F04AA3">
        <w:rPr>
          <w:rFonts w:ascii="Times New Roman" w:hAnsi="Times New Roman" w:cs="Times New Roman"/>
          <w:bCs/>
          <w:sz w:val="28"/>
          <w:szCs w:val="28"/>
        </w:rPr>
        <w:t>О. М. Лисенко</w:t>
      </w:r>
    </w:p>
    <w:p w:rsidR="00F04AA3" w:rsidRPr="00253F3D" w:rsidRDefault="00F04AA3" w:rsidP="00F04AA3">
      <w:pPr>
        <w:tabs>
          <w:tab w:val="left" w:pos="7655"/>
        </w:tabs>
        <w:rPr>
          <w:rFonts w:ascii="Times New Roman" w:eastAsia="Times New Roman" w:hAnsi="Times New Roman" w:cs="Times New Roman"/>
          <w:bCs/>
          <w:color w:val="000000"/>
          <w:sz w:val="28"/>
          <w:szCs w:val="28"/>
          <w:lang w:eastAsia="ru-RU"/>
        </w:rPr>
      </w:pPr>
      <w:r w:rsidRPr="00253F3D">
        <w:rPr>
          <w:rFonts w:ascii="Times New Roman" w:eastAsia="Times New Roman" w:hAnsi="Times New Roman" w:cs="Times New Roman"/>
          <w:bCs/>
          <w:color w:val="000000"/>
          <w:sz w:val="28"/>
          <w:szCs w:val="28"/>
          <w:lang w:eastAsia="ru-RU"/>
        </w:rPr>
        <w:t xml:space="preserve">Виконавець: </w:t>
      </w:r>
      <w:proofErr w:type="spellStart"/>
      <w:r w:rsidRPr="00253F3D">
        <w:rPr>
          <w:rFonts w:ascii="Times New Roman" w:eastAsia="Times New Roman" w:hAnsi="Times New Roman" w:cs="Times New Roman"/>
          <w:bCs/>
          <w:color w:val="000000"/>
          <w:sz w:val="28"/>
          <w:szCs w:val="28"/>
          <w:lang w:eastAsia="ru-RU"/>
        </w:rPr>
        <w:t>А.Г.Сагач</w:t>
      </w:r>
      <w:proofErr w:type="spellEnd"/>
    </w:p>
    <w:p w:rsidR="00754305" w:rsidRPr="00F04AA3" w:rsidRDefault="00754305" w:rsidP="00754305">
      <w:pPr>
        <w:rPr>
          <w:rFonts w:ascii="Times New Roman" w:hAnsi="Times New Roman" w:cs="Times New Roman"/>
          <w:sz w:val="28"/>
          <w:szCs w:val="28"/>
        </w:rPr>
      </w:pPr>
      <w:r w:rsidRPr="00F04AA3">
        <w:rPr>
          <w:rFonts w:ascii="Times New Roman" w:hAnsi="Times New Roman" w:cs="Times New Roman"/>
          <w:sz w:val="28"/>
          <w:szCs w:val="28"/>
        </w:rPr>
        <w:t>___________________</w:t>
      </w:r>
    </w:p>
    <w:p w:rsidR="00FF4428" w:rsidRPr="00F04AA3" w:rsidRDefault="00FF4428" w:rsidP="00FF4428">
      <w:pPr>
        <w:spacing w:after="0" w:line="240" w:lineRule="auto"/>
        <w:ind w:left="-180"/>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250580" w:rsidRDefault="00250580" w:rsidP="001F0A06">
      <w:pPr>
        <w:spacing w:after="240"/>
        <w:ind w:firstLine="708"/>
        <w:jc w:val="center"/>
        <w:rPr>
          <w:rFonts w:ascii="Times New Roman" w:eastAsia="Times New Roman" w:hAnsi="Times New Roman" w:cs="Times New Roman"/>
          <w:bCs/>
          <w:color w:val="000000"/>
          <w:sz w:val="28"/>
          <w:szCs w:val="28"/>
          <w:lang w:eastAsia="ru-RU"/>
        </w:rPr>
      </w:pPr>
    </w:p>
    <w:p w:rsidR="00250580" w:rsidRDefault="00250580" w:rsidP="00250580">
      <w:pPr>
        <w:spacing w:after="240"/>
        <w:rPr>
          <w:rFonts w:ascii="Times New Roman" w:eastAsia="Times New Roman" w:hAnsi="Times New Roman" w:cs="Times New Roman"/>
          <w:bCs/>
          <w:color w:val="000000"/>
          <w:sz w:val="28"/>
          <w:szCs w:val="28"/>
          <w:lang w:eastAsia="ru-RU"/>
        </w:rPr>
      </w:pPr>
    </w:p>
    <w:p w:rsidR="00BE6479" w:rsidRDefault="00BE6479" w:rsidP="00250580">
      <w:pPr>
        <w:spacing w:after="240"/>
        <w:rPr>
          <w:rFonts w:ascii="Times New Roman" w:eastAsia="Times New Roman" w:hAnsi="Times New Roman" w:cs="Times New Roman"/>
          <w:bCs/>
          <w:color w:val="000000"/>
          <w:sz w:val="28"/>
          <w:szCs w:val="28"/>
          <w:lang w:eastAsia="ru-RU"/>
        </w:rPr>
      </w:pPr>
    </w:p>
    <w:p w:rsidR="00BE6479" w:rsidRDefault="00BE6479" w:rsidP="00250580">
      <w:pPr>
        <w:spacing w:after="240"/>
        <w:rPr>
          <w:rFonts w:ascii="Times New Roman" w:eastAsia="Times New Roman" w:hAnsi="Times New Roman" w:cs="Times New Roman"/>
          <w:bCs/>
          <w:color w:val="000000"/>
          <w:sz w:val="28"/>
          <w:szCs w:val="28"/>
          <w:lang w:eastAsia="ru-RU"/>
        </w:rPr>
      </w:pPr>
    </w:p>
    <w:p w:rsidR="00BE6479" w:rsidRDefault="00BE6479" w:rsidP="00250580">
      <w:pPr>
        <w:spacing w:after="240"/>
        <w:rPr>
          <w:rFonts w:ascii="Times New Roman" w:eastAsia="Times New Roman" w:hAnsi="Times New Roman" w:cs="Times New Roman"/>
          <w:bCs/>
          <w:color w:val="000000"/>
          <w:sz w:val="28"/>
          <w:szCs w:val="28"/>
          <w:lang w:eastAsia="ru-RU"/>
        </w:rPr>
      </w:pPr>
    </w:p>
    <w:p w:rsidR="00BE6479" w:rsidRDefault="00BE6479" w:rsidP="00250580">
      <w:pPr>
        <w:spacing w:after="240"/>
        <w:rPr>
          <w:rFonts w:ascii="Times New Roman" w:eastAsia="Times New Roman" w:hAnsi="Times New Roman" w:cs="Times New Roman"/>
          <w:bCs/>
          <w:color w:val="000000"/>
          <w:sz w:val="28"/>
          <w:szCs w:val="28"/>
          <w:lang w:eastAsia="ru-RU"/>
        </w:rPr>
      </w:pPr>
    </w:p>
    <w:p w:rsidR="002373E3" w:rsidRDefault="002373E3" w:rsidP="00250580">
      <w:pPr>
        <w:spacing w:after="240"/>
        <w:rPr>
          <w:rFonts w:ascii="Times New Roman" w:eastAsia="Times New Roman" w:hAnsi="Times New Roman" w:cs="Times New Roman"/>
          <w:bCs/>
          <w:color w:val="000000"/>
          <w:sz w:val="28"/>
          <w:szCs w:val="28"/>
          <w:lang w:eastAsia="ru-RU"/>
        </w:rPr>
      </w:pPr>
    </w:p>
    <w:p w:rsidR="002373E3" w:rsidRPr="002373E3" w:rsidRDefault="002373E3" w:rsidP="002373E3">
      <w:pPr>
        <w:tabs>
          <w:tab w:val="center" w:pos="4153"/>
          <w:tab w:val="right" w:pos="8306"/>
        </w:tabs>
        <w:spacing w:after="0" w:line="240" w:lineRule="auto"/>
        <w:jc w:val="both"/>
        <w:rPr>
          <w:rFonts w:ascii="Times New Roman" w:hAnsi="Times New Roman" w:cs="Times New Roman"/>
          <w:sz w:val="24"/>
          <w:szCs w:val="24"/>
        </w:rPr>
      </w:pPr>
      <w:r w:rsidRPr="002373E3">
        <w:rPr>
          <w:rFonts w:ascii="Times New Roman" w:hAnsi="Times New Roman" w:cs="Times New Roman"/>
          <w:sz w:val="24"/>
          <w:szCs w:val="24"/>
        </w:rPr>
        <w:t xml:space="preserve">Ініціатор розгляду питання -  Депутат Сумської міської ради </w:t>
      </w:r>
      <w:proofErr w:type="spellStart"/>
      <w:r w:rsidRPr="002373E3">
        <w:rPr>
          <w:rFonts w:ascii="Times New Roman" w:hAnsi="Times New Roman" w:cs="Times New Roman"/>
          <w:sz w:val="24"/>
          <w:szCs w:val="24"/>
        </w:rPr>
        <w:t>Сагач</w:t>
      </w:r>
      <w:proofErr w:type="spellEnd"/>
      <w:r w:rsidRPr="002373E3">
        <w:rPr>
          <w:rFonts w:ascii="Times New Roman" w:hAnsi="Times New Roman" w:cs="Times New Roman"/>
          <w:sz w:val="24"/>
          <w:szCs w:val="24"/>
        </w:rPr>
        <w:t xml:space="preserve"> А.Г.</w:t>
      </w:r>
    </w:p>
    <w:p w:rsidR="00BE6479" w:rsidRPr="002373E3" w:rsidRDefault="002373E3" w:rsidP="002373E3">
      <w:pPr>
        <w:tabs>
          <w:tab w:val="center" w:pos="4153"/>
          <w:tab w:val="right" w:pos="8306"/>
        </w:tabs>
        <w:spacing w:after="0" w:line="240" w:lineRule="auto"/>
        <w:jc w:val="both"/>
        <w:rPr>
          <w:rFonts w:ascii="Times New Roman" w:hAnsi="Times New Roman" w:cs="Times New Roman"/>
          <w:sz w:val="24"/>
          <w:szCs w:val="24"/>
        </w:rPr>
      </w:pPr>
      <w:r w:rsidRPr="002373E3">
        <w:rPr>
          <w:rFonts w:ascii="Times New Roman" w:hAnsi="Times New Roman" w:cs="Times New Roman"/>
          <w:sz w:val="24"/>
          <w:szCs w:val="24"/>
        </w:rPr>
        <w:t xml:space="preserve">Проект рішення підготовлений </w:t>
      </w:r>
      <w:r w:rsidR="00471FE1">
        <w:rPr>
          <w:rFonts w:ascii="Times New Roman" w:hAnsi="Times New Roman" w:cs="Times New Roman"/>
          <w:sz w:val="24"/>
          <w:szCs w:val="24"/>
        </w:rPr>
        <w:t xml:space="preserve">депутатом </w:t>
      </w:r>
      <w:r w:rsidR="00471FE1" w:rsidRPr="002373E3">
        <w:rPr>
          <w:rFonts w:ascii="Times New Roman" w:hAnsi="Times New Roman" w:cs="Times New Roman"/>
          <w:sz w:val="24"/>
          <w:szCs w:val="24"/>
        </w:rPr>
        <w:t xml:space="preserve">Сумської міської ради </w:t>
      </w:r>
      <w:proofErr w:type="spellStart"/>
      <w:r w:rsidR="00471FE1" w:rsidRPr="002373E3">
        <w:rPr>
          <w:rFonts w:ascii="Times New Roman" w:hAnsi="Times New Roman" w:cs="Times New Roman"/>
          <w:sz w:val="24"/>
          <w:szCs w:val="24"/>
        </w:rPr>
        <w:t>Сагач</w:t>
      </w:r>
      <w:proofErr w:type="spellEnd"/>
      <w:r w:rsidR="00471FE1" w:rsidRPr="002373E3">
        <w:rPr>
          <w:rFonts w:ascii="Times New Roman" w:hAnsi="Times New Roman" w:cs="Times New Roman"/>
          <w:sz w:val="24"/>
          <w:szCs w:val="24"/>
        </w:rPr>
        <w:t xml:space="preserve"> А.Г</w:t>
      </w:r>
      <w:r w:rsidR="00471FE1">
        <w:rPr>
          <w:rFonts w:ascii="Times New Roman" w:hAnsi="Times New Roman" w:cs="Times New Roman"/>
          <w:sz w:val="24"/>
          <w:szCs w:val="24"/>
        </w:rPr>
        <w:t>.</w:t>
      </w:r>
    </w:p>
    <w:p w:rsidR="002373E3" w:rsidRPr="002373E3" w:rsidRDefault="002373E3" w:rsidP="002373E3">
      <w:pPr>
        <w:jc w:val="both"/>
        <w:rPr>
          <w:rFonts w:ascii="Times New Roman" w:eastAsia="Calibri" w:hAnsi="Times New Roman" w:cs="Times New Roman"/>
          <w:sz w:val="24"/>
          <w:szCs w:val="24"/>
        </w:rPr>
      </w:pPr>
      <w:r w:rsidRPr="002373E3">
        <w:rPr>
          <w:rFonts w:ascii="Times New Roman" w:eastAsia="Calibri" w:hAnsi="Times New Roman" w:cs="Times New Roman"/>
          <w:sz w:val="24"/>
          <w:szCs w:val="24"/>
        </w:rPr>
        <w:t xml:space="preserve">Доповідач: депутат Сумської міської ради </w:t>
      </w:r>
      <w:proofErr w:type="spellStart"/>
      <w:r w:rsidRPr="002373E3">
        <w:rPr>
          <w:rFonts w:ascii="Times New Roman" w:eastAsia="Calibri" w:hAnsi="Times New Roman" w:cs="Times New Roman"/>
          <w:sz w:val="24"/>
          <w:szCs w:val="24"/>
        </w:rPr>
        <w:t>Сагач</w:t>
      </w:r>
      <w:proofErr w:type="spellEnd"/>
      <w:r w:rsidRPr="002373E3">
        <w:rPr>
          <w:rFonts w:ascii="Times New Roman" w:eastAsia="Calibri" w:hAnsi="Times New Roman" w:cs="Times New Roman"/>
          <w:sz w:val="24"/>
          <w:szCs w:val="24"/>
        </w:rPr>
        <w:t xml:space="preserve"> А.Г.</w:t>
      </w:r>
    </w:p>
    <w:p w:rsidR="002373E3" w:rsidRDefault="002373E3" w:rsidP="008468CE">
      <w:pPr>
        <w:spacing w:after="0" w:line="240" w:lineRule="auto"/>
        <w:rPr>
          <w:rFonts w:ascii="Times New Roman" w:hAnsi="Times New Roman" w:cs="Times New Roman"/>
          <w:b/>
          <w:sz w:val="28"/>
          <w:szCs w:val="28"/>
        </w:rPr>
      </w:pPr>
      <w:bookmarkStart w:id="0" w:name="_GoBack"/>
      <w:bookmarkEnd w:id="0"/>
    </w:p>
    <w:sectPr w:rsidR="002373E3" w:rsidSect="001F0A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F4428"/>
    <w:rsid w:val="00007855"/>
    <w:rsid w:val="000B3B15"/>
    <w:rsid w:val="000E5384"/>
    <w:rsid w:val="00112E2E"/>
    <w:rsid w:val="001B360A"/>
    <w:rsid w:val="001B38AE"/>
    <w:rsid w:val="001B3AB9"/>
    <w:rsid w:val="001F0A06"/>
    <w:rsid w:val="002373E3"/>
    <w:rsid w:val="00250580"/>
    <w:rsid w:val="00253F3D"/>
    <w:rsid w:val="002B681F"/>
    <w:rsid w:val="002C006C"/>
    <w:rsid w:val="002F61C5"/>
    <w:rsid w:val="00382BDB"/>
    <w:rsid w:val="00433C20"/>
    <w:rsid w:val="0045643C"/>
    <w:rsid w:val="00471FE1"/>
    <w:rsid w:val="004A725A"/>
    <w:rsid w:val="005005FE"/>
    <w:rsid w:val="00505438"/>
    <w:rsid w:val="005B4D57"/>
    <w:rsid w:val="0066212F"/>
    <w:rsid w:val="00665BBE"/>
    <w:rsid w:val="00671DA3"/>
    <w:rsid w:val="006843AB"/>
    <w:rsid w:val="006A43EB"/>
    <w:rsid w:val="007046F7"/>
    <w:rsid w:val="00754305"/>
    <w:rsid w:val="007D0553"/>
    <w:rsid w:val="0082091B"/>
    <w:rsid w:val="008312F9"/>
    <w:rsid w:val="008468CE"/>
    <w:rsid w:val="00852D8D"/>
    <w:rsid w:val="00861A53"/>
    <w:rsid w:val="008E0D7A"/>
    <w:rsid w:val="00970315"/>
    <w:rsid w:val="009B7583"/>
    <w:rsid w:val="009D381A"/>
    <w:rsid w:val="009F6436"/>
    <w:rsid w:val="00AB72F2"/>
    <w:rsid w:val="00BE6479"/>
    <w:rsid w:val="00C201E7"/>
    <w:rsid w:val="00C33B8F"/>
    <w:rsid w:val="00C85498"/>
    <w:rsid w:val="00CC06F9"/>
    <w:rsid w:val="00D4000E"/>
    <w:rsid w:val="00D4398F"/>
    <w:rsid w:val="00D5377E"/>
    <w:rsid w:val="00E135E2"/>
    <w:rsid w:val="00E552AF"/>
    <w:rsid w:val="00E60821"/>
    <w:rsid w:val="00F04AA3"/>
    <w:rsid w:val="00FB3D25"/>
    <w:rsid w:val="00FD6604"/>
    <w:rsid w:val="00FF3538"/>
    <w:rsid w:val="00FF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E2172-479F-439E-BA9E-3962C475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E6894-AB4D-4308-9113-AE6D265A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Катерина Олександрівна Д'яченко</cp:lastModifiedBy>
  <cp:revision>9</cp:revision>
  <cp:lastPrinted>2016-11-16T14:03:00Z</cp:lastPrinted>
  <dcterms:created xsi:type="dcterms:W3CDTF">2016-10-31T11:22:00Z</dcterms:created>
  <dcterms:modified xsi:type="dcterms:W3CDTF">2016-11-18T12:42:00Z</dcterms:modified>
</cp:coreProperties>
</file>