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6B2A43" w:rsidTr="00791197">
        <w:trPr>
          <w:trHeight w:val="991"/>
        </w:trPr>
        <w:tc>
          <w:tcPr>
            <w:tcW w:w="9887" w:type="dxa"/>
          </w:tcPr>
          <w:p w:rsidR="00FB17B4" w:rsidRPr="006B2A43" w:rsidRDefault="00FB17B4" w:rsidP="00B81967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6B2A43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5670" w:type="dxa"/>
          </w:tcPr>
          <w:p w:rsidR="00791197" w:rsidRPr="00B81967" w:rsidRDefault="00791197" w:rsidP="00791197">
            <w:pPr>
              <w:tabs>
                <w:tab w:val="left" w:pos="5128"/>
              </w:tabs>
              <w:spacing w:after="0" w:line="0" w:lineRule="atLeast"/>
              <w:ind w:right="-6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Додаток 2</w:t>
            </w:r>
          </w:p>
          <w:p w:rsidR="00791197" w:rsidRPr="008422D8" w:rsidRDefault="00791197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Сумської міської ради «Про Програму підвищення енергоефективності в бюджетній сфері міста Суми на 2017-2019 роки»</w:t>
            </w:r>
          </w:p>
          <w:p w:rsidR="00A9440F" w:rsidRPr="006B2A43" w:rsidRDefault="00791197" w:rsidP="00791197">
            <w:pPr>
              <w:spacing w:after="0" w:line="0" w:lineRule="atLeast"/>
              <w:ind w:left="34"/>
              <w:jc w:val="both"/>
              <w:rPr>
                <w:spacing w:val="-6"/>
                <w:lang w:val="uk-UA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                  2016 року №            -МР</w:t>
            </w:r>
          </w:p>
        </w:tc>
      </w:tr>
    </w:tbl>
    <w:p w:rsidR="00FB17B4" w:rsidRPr="00DA1CAB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FB17B4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4D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Pr="008C24D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Програми п</w:t>
      </w:r>
      <w:r w:rsidRPr="008C24D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ідвищення енергоефективності в бюджетній сфері міста Суми на 2017-2019 роки</w:t>
      </w:r>
    </w:p>
    <w:p w:rsidR="00A254AF" w:rsidRPr="008C24D2" w:rsidRDefault="00A254AF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6"/>
        <w:gridCol w:w="2922"/>
        <w:gridCol w:w="970"/>
        <w:gridCol w:w="2574"/>
        <w:gridCol w:w="1134"/>
        <w:gridCol w:w="1134"/>
        <w:gridCol w:w="992"/>
        <w:gridCol w:w="1114"/>
        <w:gridCol w:w="2287"/>
      </w:tblGrid>
      <w:tr w:rsidR="00FB17B4" w:rsidRPr="006B2A43">
        <w:trPr>
          <w:trHeight w:val="562"/>
        </w:trPr>
        <w:tc>
          <w:tcPr>
            <w:tcW w:w="55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9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40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>
        <w:trPr>
          <w:trHeight w:val="149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>
        <w:trPr>
          <w:trHeight w:val="83"/>
        </w:trPr>
        <w:tc>
          <w:tcPr>
            <w:tcW w:w="55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9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28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1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«Освіта»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1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Інвестиційні проекти</w:t>
            </w:r>
          </w:p>
        </w:tc>
      </w:tr>
      <w:tr w:rsidR="00FB17B4" w:rsidRPr="006B2A43">
        <w:trPr>
          <w:trHeight w:val="715"/>
        </w:trPr>
        <w:tc>
          <w:tcPr>
            <w:tcW w:w="55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Підвищення енергоефективнос</w:t>
            </w:r>
            <w:r w:rsidR="00B819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ті в бюджетній сфері міста Суми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Підвищення енергоефективності в дошкільних навчальних закладах міста Суми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(33 заклади)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4C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25765,3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31308,8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38262,5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</w:t>
            </w:r>
          </w:p>
          <w:p w:rsidR="003C35E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2017-2019 роки: теплової енергії –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C3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МВтгод, елект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ричної енергії- 1</w:t>
            </w:r>
            <w:r w:rsidR="00013F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природного газу-</w:t>
            </w:r>
          </w:p>
          <w:p w:rsidR="00FB17B4" w:rsidRPr="006B2A43" w:rsidRDefault="00FB17B4" w:rsidP="003C3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</w:t>
            </w:r>
            <w:r w:rsidR="006E55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  <w:r w:rsidR="00E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</w:p>
        </w:tc>
      </w:tr>
      <w:tr w:rsidR="00FB17B4" w:rsidRPr="006B2A43">
        <w:trPr>
          <w:trHeight w:val="786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сування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міського бюджету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5153,1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6261,8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7652,5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7B4" w:rsidRPr="006B2A43">
        <w:trPr>
          <w:trHeight w:val="70"/>
        </w:trPr>
        <w:tc>
          <w:tcPr>
            <w:tcW w:w="557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gridSpan w:val="2"/>
            <w:tcBorders>
              <w:top w:val="nil"/>
            </w:tcBorders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</w:tcPr>
          <w:p w:rsidR="00FB17B4" w:rsidRPr="00E859C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1.2. Підвищення енергоефективності в бюджетних закладах (утеплення зовнішніх огороджуючих </w:t>
            </w: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br/>
              <w:t>конструкцій ССШ № 29 по вул. Заливній, 25, ДНЗ № 22 «Джерельце»)</w:t>
            </w:r>
          </w:p>
        </w:tc>
        <w:tc>
          <w:tcPr>
            <w:tcW w:w="970" w:type="dxa"/>
          </w:tcPr>
          <w:p w:rsidR="00FB17B4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FB17B4" w:rsidRPr="006B2A43" w:rsidRDefault="00FB17B4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НЕФКО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4807,0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будівлі. Економія теплової енергії -545 МВтгод/рік</w:t>
            </w:r>
          </w:p>
        </w:tc>
      </w:tr>
      <w:tr w:rsidR="00FE59B9" w:rsidRPr="006B2A43" w:rsidTr="00E859C3">
        <w:trPr>
          <w:trHeight w:val="410"/>
        </w:trPr>
        <w:tc>
          <w:tcPr>
            <w:tcW w:w="557" w:type="dxa"/>
            <w:vMerge w:val="restart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освітлення</w:t>
            </w:r>
          </w:p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E859C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2.1 Заміна ламп розжарювання на енергоефективні освітлювальні прилади в навчально-виховних закладах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59B9" w:rsidRPr="006B2A43" w:rsidTr="00E859C3">
        <w:trPr>
          <w:trHeight w:val="126"/>
        </w:trPr>
        <w:tc>
          <w:tcPr>
            <w:tcW w:w="557" w:type="dxa"/>
            <w:vMerge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</w:p>
          <w:p w:rsidR="00E859C3" w:rsidRPr="006B2A43" w:rsidRDefault="00FE59B9" w:rsidP="00A25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6, 22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6B2A43" w:rsidRDefault="00FE59B9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енергії- 128 МВтгод/рік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</w:t>
            </w:r>
          </w:p>
        </w:tc>
      </w:tr>
      <w:tr w:rsidR="00411513" w:rsidRPr="006B2A43">
        <w:trPr>
          <w:trHeight w:val="83"/>
        </w:trPr>
        <w:tc>
          <w:tcPr>
            <w:tcW w:w="557" w:type="dxa"/>
            <w:vMerge w:val="restart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411513" w:rsidRPr="00B81967" w:rsidRDefault="00411513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№№ 29, 20, 24,                     НВК ДНЗ № 16, ССШ №№ 9, 25</w:t>
            </w:r>
          </w:p>
        </w:tc>
        <w:tc>
          <w:tcPr>
            <w:tcW w:w="970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411513" w:rsidRPr="00B81967" w:rsidRDefault="00411513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11513" w:rsidRPr="00B81967" w:rsidRDefault="00411513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Економія електричної енергії – 165 МВтгод/рік</w:t>
            </w:r>
          </w:p>
        </w:tc>
      </w:tr>
      <w:tr w:rsidR="00411513" w:rsidRPr="006B2A43">
        <w:trPr>
          <w:trHeight w:val="83"/>
        </w:trPr>
        <w:tc>
          <w:tcPr>
            <w:tcW w:w="557" w:type="dxa"/>
            <w:vMerge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411513" w:rsidRPr="003D71FC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ССШ №№ 2, 10, ЗОШ №№  4, 5, 8, гімназія № 1</w:t>
            </w:r>
          </w:p>
        </w:tc>
        <w:tc>
          <w:tcPr>
            <w:tcW w:w="970" w:type="dxa"/>
          </w:tcPr>
          <w:p w:rsidR="00411513" w:rsidRPr="00FE59B9" w:rsidRDefault="00411513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1513" w:rsidRPr="006B2A43" w:rsidRDefault="00411513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411513" w:rsidRPr="006B2A43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411513" w:rsidRPr="003D71FC" w:rsidRDefault="00411513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електричної енергії – 88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Термомодернізація будівель </w:t>
            </w: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3.1 Капітальний ремонт будівлі (заміна віконних блоків)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1557,36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 1, ЗОШ № 6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1557,36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99,84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ЗОШ № 20, ССШ № 9 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144,21 МВтгод/рік</w:t>
            </w:r>
          </w:p>
        </w:tc>
      </w:tr>
      <w:tr w:rsidR="00FE59B9" w:rsidRPr="006B2A43">
        <w:trPr>
          <w:trHeight w:val="446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№№ 2, 10, ЗОШ № 4, 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100,64 МВтгод/рік</w:t>
            </w:r>
          </w:p>
        </w:tc>
      </w:tr>
      <w:tr w:rsidR="00FE59B9" w:rsidRPr="006B2A43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3.2 Капітальний ремонт будівлі (утеплення фасаду) ССШ № 1</w:t>
            </w:r>
          </w:p>
        </w:tc>
        <w:tc>
          <w:tcPr>
            <w:tcW w:w="970" w:type="dxa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енергії- 52 МВтгод/рік</w:t>
            </w:r>
          </w:p>
        </w:tc>
      </w:tr>
      <w:tr w:rsidR="00FE59B9" w:rsidRPr="00BA0DED">
        <w:trPr>
          <w:trHeight w:val="83"/>
        </w:trPr>
        <w:tc>
          <w:tcPr>
            <w:tcW w:w="55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1897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Термомодерніза-ція будівлі та модернізація інженерних мереж 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EC7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ермомодернізація будівлі та модернізація інженерних мереж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25 </w:t>
            </w:r>
          </w:p>
        </w:tc>
        <w:tc>
          <w:tcPr>
            <w:tcW w:w="970" w:type="dxa"/>
            <w:vMerge w:val="restart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5244,0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теплової енергії – 272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 –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FE59B9" w:rsidRPr="003D71FC" w:rsidRDefault="008516A2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337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МВтгод/рік)</w:t>
            </w:r>
          </w:p>
        </w:tc>
      </w:tr>
      <w:tr w:rsidR="00FE59B9" w:rsidRPr="003D71FC">
        <w:trPr>
          <w:trHeight w:val="83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4.2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ермомодернізація будівлі та модернізація інженерних мереж </w:t>
            </w:r>
          </w:p>
          <w:p w:rsidR="00FE59B9" w:rsidRPr="006B2A43" w:rsidRDefault="00FE59B9" w:rsidP="009C5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ЗОШ № 24 </w:t>
            </w:r>
          </w:p>
        </w:tc>
        <w:tc>
          <w:tcPr>
            <w:tcW w:w="97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7300,0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Економія теплово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ї енергії- </w:t>
            </w:r>
            <w:r w:rsidR="006730A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380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споживання-</w:t>
            </w:r>
          </w:p>
          <w:p w:rsidR="00FE59B9" w:rsidRPr="003D71FC" w:rsidRDefault="008516A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537 МВтгод/рік)</w:t>
            </w:r>
          </w:p>
        </w:tc>
      </w:tr>
      <w:tr w:rsidR="00FE59B9" w:rsidRPr="003D71FC">
        <w:trPr>
          <w:trHeight w:val="920"/>
        </w:trPr>
        <w:tc>
          <w:tcPr>
            <w:tcW w:w="55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9C5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4.3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будівлі НВК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 </w:t>
            </w:r>
          </w:p>
        </w:tc>
        <w:tc>
          <w:tcPr>
            <w:tcW w:w="97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3980,0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 w:rsidR="0036796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209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споживання-</w:t>
            </w:r>
          </w:p>
          <w:p w:rsidR="00FE59B9" w:rsidRPr="003D71FC" w:rsidRDefault="008516A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238 МВтгод/рік)</w:t>
            </w:r>
          </w:p>
        </w:tc>
      </w:tr>
    </w:tbl>
    <w:p w:rsidR="00B81967" w:rsidRPr="00B81967" w:rsidRDefault="00B81967" w:rsidP="00B81967">
      <w:pPr>
        <w:jc w:val="right"/>
        <w:rPr>
          <w:rFonts w:ascii="Times New Roman" w:hAnsi="Times New Roman" w:cs="Times New Roman"/>
          <w:lang w:val="uk-UA"/>
        </w:rPr>
      </w:pPr>
      <w:r>
        <w:br w:type="page"/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 w:rsidTr="00B81967">
        <w:trPr>
          <w:trHeight w:val="132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B81967" w:rsidRPr="006B2A43" w:rsidTr="00A9440F">
        <w:trPr>
          <w:trHeight w:val="874"/>
        </w:trPr>
        <w:tc>
          <w:tcPr>
            <w:tcW w:w="557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897" w:type="dxa"/>
            <w:vMerge w:val="restart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</w:tcPr>
          <w:p w:rsidR="00B81967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5.1 Капітальний ремонт системи опалення (облаштування системи автоматичного регулювання споживання тепла)</w:t>
            </w:r>
          </w:p>
          <w:p w:rsidR="00B81967" w:rsidRPr="003D71FC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</w:tcPr>
          <w:p w:rsidR="00B81967" w:rsidRPr="006B2A43" w:rsidRDefault="00B81967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B81967" w:rsidRPr="006B2A43" w:rsidRDefault="00B81967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B81967" w:rsidRPr="006B2A43" w:rsidRDefault="00B81967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ДНЗ №№ 14, 24, 29, Спецшкола, ЗОШ №№ 4, 19, 13, 17, 18, 21, ССШ №№ 1, 7, ЦЕНТУМ</w:t>
            </w:r>
          </w:p>
        </w:tc>
        <w:tc>
          <w:tcPr>
            <w:tcW w:w="970" w:type="dxa"/>
          </w:tcPr>
          <w:p w:rsidR="00B81967" w:rsidRPr="006B2A43" w:rsidRDefault="00B81967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–</w:t>
            </w: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</w:p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844,187 МВтгод/рік</w:t>
            </w:r>
          </w:p>
        </w:tc>
      </w:tr>
      <w:tr w:rsidR="00B81967" w:rsidRPr="00FE59B9">
        <w:trPr>
          <w:trHeight w:val="83"/>
        </w:trPr>
        <w:tc>
          <w:tcPr>
            <w:tcW w:w="557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3, 10, 25, 29,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 6, 8, 24, гімназія №1, Олександрівська гімназія</w:t>
            </w:r>
          </w:p>
        </w:tc>
        <w:tc>
          <w:tcPr>
            <w:tcW w:w="970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B81967" w:rsidRPr="00DE63FE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81967" w:rsidRPr="00DE63FE" w:rsidRDefault="00B81967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541,83 МВтгод/рік</w:t>
            </w:r>
          </w:p>
        </w:tc>
      </w:tr>
      <w:tr w:rsidR="00B81967" w:rsidRPr="006B2A43">
        <w:trPr>
          <w:trHeight w:val="83"/>
        </w:trPr>
        <w:tc>
          <w:tcPr>
            <w:tcW w:w="557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 23, 26,27, 30,  ПДЮ, ЦНТТМ</w:t>
            </w:r>
          </w:p>
        </w:tc>
        <w:tc>
          <w:tcPr>
            <w:tcW w:w="970" w:type="dxa"/>
          </w:tcPr>
          <w:p w:rsidR="00B81967" w:rsidRPr="006B2A43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B81967" w:rsidRPr="006B2A43" w:rsidRDefault="00B81967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4D39A0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81967" w:rsidRPr="006B2A43" w:rsidRDefault="00B81967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460,29 МВтгод/рік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автоматизованої системи моніторингу енергоспоживання в бюджетній сфері</w:t>
            </w:r>
          </w:p>
        </w:tc>
        <w:tc>
          <w:tcPr>
            <w:tcW w:w="2928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Заміна та встановлення нового обладнання для впровадження системи моніторингу теплоспоживання на об’єктах галузі «Освіта»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автоматизованого збору даних приладового обліку енергоресурсів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№№ 21, 23, 14, 2, 7, 22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ДНЗ №№ 1,8,5,33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ДНЗ № 34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4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29, 20, 24, ССШ №№ 9, 25,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Оплата послуг з побудови та створення системи моніторингу теплоспоживання на об’єктах галузі «Освіта»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 Моніторинг  теплоспоживання будівель установ та закладів  галузі «Освіта»</w:t>
            </w:r>
          </w:p>
        </w:tc>
        <w:tc>
          <w:tcPr>
            <w:tcW w:w="970" w:type="dxa"/>
          </w:tcPr>
          <w:p w:rsidR="003D71FC" w:rsidRPr="006B2A43" w:rsidRDefault="003D71F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</w:t>
            </w:r>
            <w:r w:rsidR="00673E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jc w:val="right"/>
      </w:pPr>
      <w:r>
        <w:br w:type="page"/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83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83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7D4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№№ 1, 7, 17, ЗОШ №№ 6, 22, ДНЗ №№ 21, 23, 14, 2, 7, 22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 w:rsidTr="007D4370">
        <w:trPr>
          <w:trHeight w:val="89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7D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№№ 6, 22, ДНЗ №№ 21, 23, 14, 2, 7, 22, ДНЗ №№ 1,8,5,21,33, НВК ДНЗ № 34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3D71FC">
        <w:trPr>
          <w:trHeight w:val="83"/>
        </w:trPr>
        <w:tc>
          <w:tcPr>
            <w:tcW w:w="55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Default="003D71FC" w:rsidP="007D4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 7, 17, 9, 25, ЗОШ №№ 6, 22, 24, ДНЗ №№ 21, 23, 14, 2, 7, 22, 1,8,5,21,33 НВК  ДНЗ № 34,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16, ЗОШ №№ 29, 20</w:t>
            </w:r>
          </w:p>
        </w:tc>
        <w:tc>
          <w:tcPr>
            <w:tcW w:w="970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83"/>
        </w:trPr>
        <w:tc>
          <w:tcPr>
            <w:tcW w:w="557" w:type="dxa"/>
          </w:tcPr>
          <w:p w:rsidR="003D71FC" w:rsidRP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«Освіта»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56643,36</w:t>
            </w:r>
          </w:p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41507,6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49053,0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«Охорона здоров’я»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97" w:type="dxa"/>
            <w:vMerge w:val="restart"/>
          </w:tcPr>
          <w:p w:rsidR="003D71FC" w:rsidRPr="006E555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Модернізація систем освітлення</w:t>
            </w:r>
          </w:p>
        </w:tc>
        <w:tc>
          <w:tcPr>
            <w:tcW w:w="2928" w:type="dxa"/>
          </w:tcPr>
          <w:p w:rsidR="003D71FC" w:rsidRPr="006E555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 Заміна ламп розжарювання на енергоефективні освітлювальні прилади в лікувально-профілактичних закладах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121,1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63,0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«Сумська міська дитяча клінічна лікарня Святої Зінаїди» 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99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76 МВтгод/рік</w:t>
            </w:r>
          </w:p>
        </w:tc>
      </w:tr>
      <w:tr w:rsidR="003D71FC" w:rsidRPr="006B2A43" w:rsidTr="007D4370">
        <w:trPr>
          <w:trHeight w:val="289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25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№4»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27,2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39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№5»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7D4370" w:rsidRDefault="003D71FC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Економія електричної енергії – </w:t>
            </w:r>
            <w:r w:rsidR="006E555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0,0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182 МВтгод/рік</w:t>
            </w:r>
          </w:p>
        </w:tc>
      </w:tr>
      <w:tr w:rsidR="003D71FC" w:rsidRPr="006B2A43">
        <w:trPr>
          <w:trHeight w:val="46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стоматологічна поліклініка»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E5550" w:rsidRDefault="003D71FC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Економія електричної енергії – </w:t>
            </w:r>
            <w:r w:rsidR="006E5550"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OLE_LINK1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 Капітальний ремонт будівель (заміна віконних блоків)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параметрів мікроклімату в будівлі. </w:t>
            </w:r>
          </w:p>
        </w:tc>
      </w:tr>
      <w:bookmarkEnd w:id="0"/>
    </w:tbl>
    <w:p w:rsidR="00B81967" w:rsidRDefault="00B81967" w:rsidP="00B81967">
      <w:pPr>
        <w:jc w:val="right"/>
      </w:pPr>
      <w:r>
        <w:br w:type="page"/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 w:rsidTr="00B81967">
        <w:trPr>
          <w:trHeight w:val="246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556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КУ «СМКЛ №4»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42 МВтгод/рік</w:t>
            </w:r>
          </w:p>
        </w:tc>
      </w:tr>
      <w:tr w:rsidR="003D71FC" w:rsidRPr="006B2A43">
        <w:trPr>
          <w:trHeight w:val="556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23 МВтгод/рік</w:t>
            </w:r>
          </w:p>
        </w:tc>
      </w:tr>
      <w:tr w:rsidR="003D71FC" w:rsidRPr="006B2A43">
        <w:trPr>
          <w:trHeight w:val="774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дитяча клінічна лікарня Святої Зінаїди»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«Охорона здоров’я»</w:t>
            </w:r>
          </w:p>
          <w:p w:rsidR="00AC0C02" w:rsidRPr="006B2A43" w:rsidRDefault="00AC0C02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2646,1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8,0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«Культура»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  <w:vMerge w:val="restart"/>
          </w:tcPr>
          <w:p w:rsidR="00A008BB" w:rsidRPr="006B2A43" w:rsidRDefault="00CD1468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008BB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97" w:type="dxa"/>
            <w:vMerge w:val="restart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8" w:type="dxa"/>
          </w:tcPr>
          <w:p w:rsidR="00A008BB" w:rsidRPr="006B2A43" w:rsidRDefault="00CD1468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008BB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будівель (заміна віконних блоків) 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A008BB" w:rsidRPr="006B2A43" w:rsidRDefault="00A008BB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МБ </w:t>
            </w:r>
          </w:p>
        </w:tc>
        <w:tc>
          <w:tcPr>
            <w:tcW w:w="1134" w:type="dxa"/>
          </w:tcPr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188,0</w:t>
            </w:r>
          </w:p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88,0</w:t>
            </w:r>
          </w:p>
        </w:tc>
        <w:tc>
          <w:tcPr>
            <w:tcW w:w="992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A008BB" w:rsidRPr="006B2A43" w:rsidRDefault="00A008BB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5,2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70" w:type="dxa"/>
          </w:tcPr>
          <w:p w:rsidR="008E30F5" w:rsidRPr="006B2A43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E30F5" w:rsidRPr="006B2A43" w:rsidRDefault="008E30F5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2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6B2A43" w:rsidRDefault="008E30F5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Default="008E30F5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8E30F5" w:rsidRPr="006B2A43" w:rsidRDefault="008E30F5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9,8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CD1468" w:rsidP="00CD14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E30F5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 Капітальний ремонт будівель (утеплення фасаду)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787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133</w:t>
            </w:r>
            <w:r w:rsidR="00787A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 w:rsidR="00A20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439,0</w:t>
            </w: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673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30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8E30F5" w:rsidRPr="006B2A43">
        <w:trPr>
          <w:trHeight w:val="70"/>
        </w:trPr>
        <w:tc>
          <w:tcPr>
            <w:tcW w:w="55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8E30F5" w:rsidRPr="008E30F5" w:rsidRDefault="008E30F5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8E30F5" w:rsidRPr="008E30F5" w:rsidRDefault="008E30F5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8E30F5" w:rsidRPr="008E30F5" w:rsidRDefault="008E30F5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8E30F5" w:rsidRPr="008E30F5" w:rsidRDefault="008E30F5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 w:rsidR="00A208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/рік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</w:tcPr>
          <w:p w:rsidR="00A008BB" w:rsidRPr="006B2A43" w:rsidRDefault="00A008BB" w:rsidP="00CD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D1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9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</w:tcPr>
          <w:p w:rsidR="00A008BB" w:rsidRPr="006B2A43" w:rsidRDefault="00A008BB" w:rsidP="00CD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D1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системи опалення (облаштування системи автоматичного регулювання споживання тепла) </w:t>
            </w:r>
          </w:p>
        </w:tc>
        <w:tc>
          <w:tcPr>
            <w:tcW w:w="970" w:type="dxa"/>
          </w:tcPr>
          <w:p w:rsidR="00A008BB" w:rsidRPr="006B2A43" w:rsidRDefault="00A008BB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025689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008BB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114" w:type="dxa"/>
          </w:tcPr>
          <w:p w:rsidR="00A008BB" w:rsidRPr="006B2A43" w:rsidRDefault="00025689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</w:tbl>
    <w:p w:rsidR="00CD1468" w:rsidRDefault="00CD1468" w:rsidP="00B81967">
      <w:pPr>
        <w:jc w:val="right"/>
        <w:rPr>
          <w:rFonts w:ascii="Times New Roman" w:hAnsi="Times New Roman" w:cs="Times New Roman"/>
        </w:rPr>
      </w:pPr>
    </w:p>
    <w:p w:rsidR="00B81967" w:rsidRDefault="00B81967" w:rsidP="00B81967">
      <w:pPr>
        <w:jc w:val="right"/>
      </w:pP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6B2A43">
        <w:trPr>
          <w:trHeight w:val="70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12,6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11,3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ДХШ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 w:rsidR="004D3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12,4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4D39A0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 МВтгод/рік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«Культура»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02568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1527,0</w:t>
            </w:r>
          </w:p>
        </w:tc>
        <w:tc>
          <w:tcPr>
            <w:tcW w:w="992" w:type="dxa"/>
          </w:tcPr>
          <w:p w:rsidR="003D71FC" w:rsidRPr="006B2A43" w:rsidRDefault="00787A75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907</w:t>
            </w:r>
            <w:r w:rsidR="003D71FC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«Соціальний захист населення»</w:t>
            </w: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958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Термомодерніза-ція будівель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11.1 Капітальний ремонт будівлі (утеплення фасаду) 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Центру реінтеграції бездомних осіб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соціального захисту</w:t>
            </w:r>
          </w:p>
        </w:tc>
        <w:tc>
          <w:tcPr>
            <w:tcW w:w="1134" w:type="dxa"/>
          </w:tcPr>
          <w:p w:rsidR="003D71FC" w:rsidRPr="006B2A43" w:rsidRDefault="003D71FC" w:rsidP="0088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МБ </w:t>
            </w:r>
            <w:bookmarkStart w:id="1" w:name="_GoBack"/>
            <w:bookmarkEnd w:id="1"/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будівлі, економія теплової енергії – 23 МВтгод/рік</w:t>
            </w:r>
          </w:p>
        </w:tc>
      </w:tr>
      <w:tr w:rsidR="003D71FC" w:rsidRPr="006B2A43">
        <w:trPr>
          <w:trHeight w:val="787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«Соціальний захист»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15587" w:type="dxa"/>
            <w:gridSpan w:val="10"/>
          </w:tcPr>
          <w:p w:rsidR="003D71FC" w:rsidRPr="006B2A43" w:rsidRDefault="003D71F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Інформаційно-просвітницьк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 заходи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сфері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енергозбереження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підвищення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енергоефективності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та інші заходи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функціонування системи енергетичного менеджменту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12.1 Упровадження системи енергетичного менеджменту відповідно до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 xml:space="preserve"> 50001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бюджетній сфері міста Суми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СМР, управління освіти і науки СМР, відділ культури та туризму СМР, відділ охорони здоров’я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Створення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дієвого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ефективного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фахового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енергоменеджменту в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бюджетних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закладах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соціально-культурної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сфери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B81967" w:rsidRDefault="00B81967" w:rsidP="00B81967">
      <w:pPr>
        <w:jc w:val="right"/>
      </w:pPr>
      <w:r>
        <w:br w:type="page"/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97"/>
        <w:gridCol w:w="2928"/>
        <w:gridCol w:w="970"/>
        <w:gridCol w:w="2574"/>
        <w:gridCol w:w="1134"/>
        <w:gridCol w:w="1134"/>
        <w:gridCol w:w="992"/>
        <w:gridCol w:w="1114"/>
        <w:gridCol w:w="2287"/>
      </w:tblGrid>
      <w:tr w:rsidR="00B81967" w:rsidRPr="00A9440F">
        <w:trPr>
          <w:trHeight w:val="70"/>
        </w:trPr>
        <w:tc>
          <w:tcPr>
            <w:tcW w:w="55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B81967" w:rsidRPr="00B81967" w:rsidRDefault="00B81967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884207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Добровільному об’єднанні органів місцевого самоврядування – Асоціації «Енергоефективні міста України»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 Сплата членських внесків органами місцевого самоврядування Асоціації «Енергоефективні міста України»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зобов’язань згідно з угодою про сплату вступного та членських внесків до Добровільного об’єднання органів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Асоціації «Енергоефективні міста України»</w:t>
            </w:r>
          </w:p>
        </w:tc>
      </w:tr>
      <w:tr w:rsidR="003D71FC" w:rsidRPr="006B2A43">
        <w:trPr>
          <w:trHeight w:val="70"/>
        </w:trPr>
        <w:tc>
          <w:tcPr>
            <w:tcW w:w="55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97" w:type="dxa"/>
            <w:vMerge w:val="restart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Популяризація ідеї сталого енергетичного розвитку міста</w:t>
            </w: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 Проведення Днів Сталої енергії у місті Суми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 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60,0</w:t>
            </w: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з популяризації та виховання енергоефективної поведінки у споживачів</w:t>
            </w:r>
          </w:p>
        </w:tc>
      </w:tr>
      <w:tr w:rsidR="003D71FC" w:rsidRPr="006B2A43">
        <w:trPr>
          <w:trHeight w:val="1850"/>
        </w:trPr>
        <w:tc>
          <w:tcPr>
            <w:tcW w:w="55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Виготовлення інформаційного пакету «План дій сталого енергетичного розвитку міста Суми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2025 року»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презентаційних матеріалів «План дій сталого енергетичного розвитку міста Суми на 2016-2025 роки» для потенційних інвесторів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>
        <w:trPr>
          <w:trHeight w:val="70"/>
        </w:trPr>
        <w:tc>
          <w:tcPr>
            <w:tcW w:w="55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конкурсів, відкритих уроків з питань енергозбереження, тижня енергоефективності</w:t>
            </w:r>
          </w:p>
        </w:tc>
        <w:tc>
          <w:tcPr>
            <w:tcW w:w="97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СМР, відділ культури та туризму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Пропаганда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основ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енергозбереження</w:t>
            </w:r>
            <w:proofErr w:type="spellEnd"/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закладах бібліотечної системи навчально-</w:t>
            </w:r>
            <w:proofErr w:type="spellStart"/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освітніх</w:t>
            </w:r>
            <w:proofErr w:type="spellEnd"/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закладах</w:t>
            </w:r>
          </w:p>
        </w:tc>
      </w:tr>
      <w:tr w:rsidR="00A008BB" w:rsidRPr="006B2A43">
        <w:trPr>
          <w:trHeight w:val="70"/>
        </w:trPr>
        <w:tc>
          <w:tcPr>
            <w:tcW w:w="55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928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61266,46</w:t>
            </w:r>
          </w:p>
        </w:tc>
        <w:tc>
          <w:tcPr>
            <w:tcW w:w="992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42917,6</w:t>
            </w:r>
          </w:p>
        </w:tc>
        <w:tc>
          <w:tcPr>
            <w:tcW w:w="111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49333,0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spacing w:after="0"/>
        <w:rPr>
          <w:rFonts w:ascii="Times New Roman" w:hAnsi="Times New Roman" w:cs="Times New Roman"/>
          <w:lang w:val="uk-UA"/>
        </w:rPr>
      </w:pPr>
    </w:p>
    <w:p w:rsidR="00E859C3" w:rsidRDefault="00E859C3" w:rsidP="00E859C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E859C3" w:rsidRDefault="00E859C3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859C3" w:rsidRDefault="00E859C3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859C3" w:rsidRDefault="00E859C3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422D8">
        <w:rPr>
          <w:rFonts w:ascii="Times New Roman" w:hAnsi="Times New Roman" w:cs="Times New Roman"/>
          <w:sz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lang w:val="uk-UA"/>
        </w:rPr>
        <w:t xml:space="preserve">Липова С.А. </w:t>
      </w:r>
    </w:p>
    <w:p w:rsidR="00E859C3" w:rsidRPr="008422D8" w:rsidRDefault="00E859C3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04.11.16</w:t>
      </w:r>
    </w:p>
    <w:p w:rsidR="00E859C3" w:rsidRPr="00DB01D6" w:rsidRDefault="00E859C3" w:rsidP="00B81967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59C3" w:rsidRPr="00DB01D6" w:rsidSect="00791197">
      <w:headerReference w:type="default" r:id="rId7"/>
      <w:footerReference w:type="default" r:id="rId8"/>
      <w:pgSz w:w="16838" w:h="11906" w:orient="landscape"/>
      <w:pgMar w:top="1418" w:right="851" w:bottom="510" w:left="79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6E" w:rsidRDefault="004C3C6E" w:rsidP="007D4370">
      <w:pPr>
        <w:spacing w:after="0" w:line="240" w:lineRule="auto"/>
      </w:pPr>
      <w:r>
        <w:separator/>
      </w:r>
    </w:p>
  </w:endnote>
  <w:endnote w:type="continuationSeparator" w:id="0">
    <w:p w:rsidR="004C3C6E" w:rsidRDefault="004C3C6E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D2" w:rsidRDefault="000774D2">
    <w:pPr>
      <w:pStyle w:val="a8"/>
      <w:jc w:val="right"/>
    </w:pPr>
  </w:p>
  <w:p w:rsidR="000774D2" w:rsidRDefault="00077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6E" w:rsidRDefault="004C3C6E" w:rsidP="007D4370">
      <w:pPr>
        <w:spacing w:after="0" w:line="240" w:lineRule="auto"/>
      </w:pPr>
      <w:r>
        <w:separator/>
      </w:r>
    </w:p>
  </w:footnote>
  <w:footnote w:type="continuationSeparator" w:id="0">
    <w:p w:rsidR="004C3C6E" w:rsidRDefault="004C3C6E" w:rsidP="007D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D2" w:rsidRDefault="000774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13F88"/>
    <w:rsid w:val="00025689"/>
    <w:rsid w:val="00041E36"/>
    <w:rsid w:val="0005106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100FE"/>
    <w:rsid w:val="00115184"/>
    <w:rsid w:val="0012152A"/>
    <w:rsid w:val="00126A5B"/>
    <w:rsid w:val="00134E4C"/>
    <w:rsid w:val="00157CD9"/>
    <w:rsid w:val="001667E4"/>
    <w:rsid w:val="00166906"/>
    <w:rsid w:val="00181A40"/>
    <w:rsid w:val="00190C7C"/>
    <w:rsid w:val="001933E1"/>
    <w:rsid w:val="001B01E1"/>
    <w:rsid w:val="001B245D"/>
    <w:rsid w:val="001B4535"/>
    <w:rsid w:val="001B7EF5"/>
    <w:rsid w:val="001D2093"/>
    <w:rsid w:val="00231EA8"/>
    <w:rsid w:val="00232C2E"/>
    <w:rsid w:val="002379E0"/>
    <w:rsid w:val="00242F5A"/>
    <w:rsid w:val="002444DA"/>
    <w:rsid w:val="00275B94"/>
    <w:rsid w:val="002816C0"/>
    <w:rsid w:val="00286504"/>
    <w:rsid w:val="002A2AB4"/>
    <w:rsid w:val="002A5A1D"/>
    <w:rsid w:val="002A7BCD"/>
    <w:rsid w:val="002B6FF4"/>
    <w:rsid w:val="002C273C"/>
    <w:rsid w:val="002C7A22"/>
    <w:rsid w:val="002C7F1F"/>
    <w:rsid w:val="002D4836"/>
    <w:rsid w:val="002E26BD"/>
    <w:rsid w:val="002E2DFB"/>
    <w:rsid w:val="003072A0"/>
    <w:rsid w:val="00315489"/>
    <w:rsid w:val="00345B1B"/>
    <w:rsid w:val="0036631E"/>
    <w:rsid w:val="00367967"/>
    <w:rsid w:val="00372253"/>
    <w:rsid w:val="00373ECF"/>
    <w:rsid w:val="003748C5"/>
    <w:rsid w:val="00376E62"/>
    <w:rsid w:val="00390955"/>
    <w:rsid w:val="00392F40"/>
    <w:rsid w:val="003A456B"/>
    <w:rsid w:val="003B0BF0"/>
    <w:rsid w:val="003C35E4"/>
    <w:rsid w:val="003D71FC"/>
    <w:rsid w:val="003F3330"/>
    <w:rsid w:val="0040221D"/>
    <w:rsid w:val="00411513"/>
    <w:rsid w:val="00450E1C"/>
    <w:rsid w:val="004567FD"/>
    <w:rsid w:val="004709E6"/>
    <w:rsid w:val="00483D86"/>
    <w:rsid w:val="004A0D80"/>
    <w:rsid w:val="004A28DE"/>
    <w:rsid w:val="004C3317"/>
    <w:rsid w:val="004C3C6E"/>
    <w:rsid w:val="004C7D27"/>
    <w:rsid w:val="004D39A0"/>
    <w:rsid w:val="004D571A"/>
    <w:rsid w:val="004E0709"/>
    <w:rsid w:val="004E776A"/>
    <w:rsid w:val="004F0499"/>
    <w:rsid w:val="004F34AD"/>
    <w:rsid w:val="004F4AD8"/>
    <w:rsid w:val="00501944"/>
    <w:rsid w:val="00506A6E"/>
    <w:rsid w:val="00521196"/>
    <w:rsid w:val="0052148F"/>
    <w:rsid w:val="00526CA4"/>
    <w:rsid w:val="0053193F"/>
    <w:rsid w:val="00563802"/>
    <w:rsid w:val="00583305"/>
    <w:rsid w:val="005A1C93"/>
    <w:rsid w:val="005A5173"/>
    <w:rsid w:val="005A563F"/>
    <w:rsid w:val="005A5A14"/>
    <w:rsid w:val="005F3CCE"/>
    <w:rsid w:val="00601AC4"/>
    <w:rsid w:val="00611B68"/>
    <w:rsid w:val="00620386"/>
    <w:rsid w:val="00621AE7"/>
    <w:rsid w:val="00627819"/>
    <w:rsid w:val="00631353"/>
    <w:rsid w:val="006334EE"/>
    <w:rsid w:val="0063495E"/>
    <w:rsid w:val="00667EC8"/>
    <w:rsid w:val="006730A7"/>
    <w:rsid w:val="00673EBA"/>
    <w:rsid w:val="006778F2"/>
    <w:rsid w:val="00693A7C"/>
    <w:rsid w:val="006A2F6B"/>
    <w:rsid w:val="006B2A43"/>
    <w:rsid w:val="006C3B27"/>
    <w:rsid w:val="006C4E72"/>
    <w:rsid w:val="006D0754"/>
    <w:rsid w:val="006E54AF"/>
    <w:rsid w:val="006E5550"/>
    <w:rsid w:val="006E5FDB"/>
    <w:rsid w:val="006E6BBD"/>
    <w:rsid w:val="006F43F1"/>
    <w:rsid w:val="00707B66"/>
    <w:rsid w:val="00725B93"/>
    <w:rsid w:val="00742045"/>
    <w:rsid w:val="007424EE"/>
    <w:rsid w:val="00747595"/>
    <w:rsid w:val="007562DD"/>
    <w:rsid w:val="00766DC0"/>
    <w:rsid w:val="00787A75"/>
    <w:rsid w:val="007902DF"/>
    <w:rsid w:val="00791197"/>
    <w:rsid w:val="00792AF9"/>
    <w:rsid w:val="007976DD"/>
    <w:rsid w:val="00797C99"/>
    <w:rsid w:val="007D4370"/>
    <w:rsid w:val="007D5829"/>
    <w:rsid w:val="007E16D3"/>
    <w:rsid w:val="007F47F5"/>
    <w:rsid w:val="007F5064"/>
    <w:rsid w:val="00814145"/>
    <w:rsid w:val="008516A2"/>
    <w:rsid w:val="00854567"/>
    <w:rsid w:val="00884207"/>
    <w:rsid w:val="00885DCC"/>
    <w:rsid w:val="008B1F3B"/>
    <w:rsid w:val="008C24D2"/>
    <w:rsid w:val="008C2C3B"/>
    <w:rsid w:val="008C6EC7"/>
    <w:rsid w:val="008E30F5"/>
    <w:rsid w:val="00905C6E"/>
    <w:rsid w:val="00907892"/>
    <w:rsid w:val="009178C0"/>
    <w:rsid w:val="00920966"/>
    <w:rsid w:val="0092438C"/>
    <w:rsid w:val="00927260"/>
    <w:rsid w:val="00942162"/>
    <w:rsid w:val="00943991"/>
    <w:rsid w:val="00957F6A"/>
    <w:rsid w:val="00963FDB"/>
    <w:rsid w:val="009674BE"/>
    <w:rsid w:val="009765C5"/>
    <w:rsid w:val="00980547"/>
    <w:rsid w:val="00983432"/>
    <w:rsid w:val="00994A06"/>
    <w:rsid w:val="0099585D"/>
    <w:rsid w:val="009A1A10"/>
    <w:rsid w:val="009A441E"/>
    <w:rsid w:val="009B011D"/>
    <w:rsid w:val="009B3B9B"/>
    <w:rsid w:val="009C5D41"/>
    <w:rsid w:val="009F4FDB"/>
    <w:rsid w:val="009F6F2C"/>
    <w:rsid w:val="00A008BB"/>
    <w:rsid w:val="00A04051"/>
    <w:rsid w:val="00A04BFC"/>
    <w:rsid w:val="00A1772E"/>
    <w:rsid w:val="00A17768"/>
    <w:rsid w:val="00A208CB"/>
    <w:rsid w:val="00A240AD"/>
    <w:rsid w:val="00A254AF"/>
    <w:rsid w:val="00A26EFF"/>
    <w:rsid w:val="00A42C80"/>
    <w:rsid w:val="00A9440F"/>
    <w:rsid w:val="00AA1F93"/>
    <w:rsid w:val="00AB31C8"/>
    <w:rsid w:val="00AB40F5"/>
    <w:rsid w:val="00AC0C02"/>
    <w:rsid w:val="00AC662A"/>
    <w:rsid w:val="00AE207B"/>
    <w:rsid w:val="00AE2F75"/>
    <w:rsid w:val="00B072E7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288D"/>
    <w:rsid w:val="00BC13D5"/>
    <w:rsid w:val="00BD1CD6"/>
    <w:rsid w:val="00BD21BA"/>
    <w:rsid w:val="00BD693B"/>
    <w:rsid w:val="00BE1C1D"/>
    <w:rsid w:val="00BE7FF7"/>
    <w:rsid w:val="00BF34AA"/>
    <w:rsid w:val="00C02BB3"/>
    <w:rsid w:val="00C1457A"/>
    <w:rsid w:val="00C357CF"/>
    <w:rsid w:val="00C379BB"/>
    <w:rsid w:val="00C54CF6"/>
    <w:rsid w:val="00C6328C"/>
    <w:rsid w:val="00C63E17"/>
    <w:rsid w:val="00C7361A"/>
    <w:rsid w:val="00C7507F"/>
    <w:rsid w:val="00C76EF5"/>
    <w:rsid w:val="00C87101"/>
    <w:rsid w:val="00CA14E0"/>
    <w:rsid w:val="00CB59D5"/>
    <w:rsid w:val="00CC21CD"/>
    <w:rsid w:val="00CC4747"/>
    <w:rsid w:val="00CD1468"/>
    <w:rsid w:val="00CD4213"/>
    <w:rsid w:val="00CF1940"/>
    <w:rsid w:val="00CF7653"/>
    <w:rsid w:val="00D0063F"/>
    <w:rsid w:val="00D03FCA"/>
    <w:rsid w:val="00D06980"/>
    <w:rsid w:val="00D31D36"/>
    <w:rsid w:val="00D31E6A"/>
    <w:rsid w:val="00D33283"/>
    <w:rsid w:val="00D622EA"/>
    <w:rsid w:val="00D77902"/>
    <w:rsid w:val="00D83E74"/>
    <w:rsid w:val="00D96E0A"/>
    <w:rsid w:val="00DA1CAB"/>
    <w:rsid w:val="00DA4A67"/>
    <w:rsid w:val="00DA77D5"/>
    <w:rsid w:val="00DB01D6"/>
    <w:rsid w:val="00DD27CE"/>
    <w:rsid w:val="00DD30B8"/>
    <w:rsid w:val="00DE63FE"/>
    <w:rsid w:val="00DE6C3E"/>
    <w:rsid w:val="00E25259"/>
    <w:rsid w:val="00E30451"/>
    <w:rsid w:val="00E348CA"/>
    <w:rsid w:val="00E47E61"/>
    <w:rsid w:val="00E53074"/>
    <w:rsid w:val="00E74480"/>
    <w:rsid w:val="00E7719C"/>
    <w:rsid w:val="00E81FC0"/>
    <w:rsid w:val="00E85747"/>
    <w:rsid w:val="00E859C3"/>
    <w:rsid w:val="00EC1E71"/>
    <w:rsid w:val="00EC58DF"/>
    <w:rsid w:val="00EC76D7"/>
    <w:rsid w:val="00ED6D6C"/>
    <w:rsid w:val="00F2079D"/>
    <w:rsid w:val="00F21100"/>
    <w:rsid w:val="00F26960"/>
    <w:rsid w:val="00F428EE"/>
    <w:rsid w:val="00F54C28"/>
    <w:rsid w:val="00F75887"/>
    <w:rsid w:val="00F86D7B"/>
    <w:rsid w:val="00F92D06"/>
    <w:rsid w:val="00F950EB"/>
    <w:rsid w:val="00FA6C69"/>
    <w:rsid w:val="00FB17B4"/>
    <w:rsid w:val="00FC4CC5"/>
    <w:rsid w:val="00FE59B9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101E9F-55F1-45B4-A048-255CCE8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AE2C-2CB7-42B1-984D-9E58A70C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2016-11-21T06:10:00Z</cp:lastPrinted>
  <dcterms:created xsi:type="dcterms:W3CDTF">2016-11-19T10:40:00Z</dcterms:created>
  <dcterms:modified xsi:type="dcterms:W3CDTF">2016-11-30T09:30:00Z</dcterms:modified>
</cp:coreProperties>
</file>