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B762" w14:textId="77777777" w:rsidR="008E4D63" w:rsidRPr="00AB5C9B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F6150">
        <w:rPr>
          <w:sz w:val="28"/>
          <w:szCs w:val="28"/>
          <w:lang w:val="uk-UA"/>
        </w:rPr>
        <w:t>4</w:t>
      </w:r>
    </w:p>
    <w:p w14:paraId="5C2800F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05BAFAAD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 2016 року № ____-МР</w:t>
      </w:r>
    </w:p>
    <w:p w14:paraId="712F6FA0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43DA307B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Результативні показники виконання завдань Міської програми</w:t>
      </w:r>
    </w:p>
    <w:p w14:paraId="2482B321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451EC7AA" w14:textId="21C5A29F" w:rsidR="008E4D63" w:rsidRPr="00FF6150" w:rsidRDefault="008E4D63" w:rsidP="00FF6150">
      <w:pPr>
        <w:pStyle w:val="a3"/>
        <w:jc w:val="right"/>
        <w:rPr>
          <w:sz w:val="28"/>
          <w:szCs w:val="28"/>
          <w:lang w:val="uk-UA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8"/>
        <w:gridCol w:w="991"/>
        <w:gridCol w:w="990"/>
        <w:gridCol w:w="851"/>
        <w:gridCol w:w="992"/>
        <w:gridCol w:w="850"/>
        <w:gridCol w:w="854"/>
        <w:gridCol w:w="992"/>
        <w:gridCol w:w="851"/>
        <w:gridCol w:w="989"/>
      </w:tblGrid>
      <w:tr w:rsidR="00FF6150" w:rsidRPr="007A11B0" w14:paraId="3E345FCC" w14:textId="77777777" w:rsidTr="00FF615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E93F5" w14:textId="77777777" w:rsidR="00FF6150" w:rsidRPr="007A11B0" w:rsidRDefault="00FF6150" w:rsidP="00FF6150">
            <w:pPr>
              <w:pStyle w:val="a3"/>
              <w:rPr>
                <w:b/>
                <w:lang w:val="uk-UA"/>
              </w:rPr>
            </w:pPr>
            <w:r w:rsidRPr="00FF6150">
              <w:rPr>
                <w:b/>
                <w:lang w:val="uk-UA"/>
              </w:rPr>
              <w:t>Відповідальні виконавці, КТКВК, завдання програми, результативні показники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EF79F" w14:textId="77777777" w:rsidR="00FF6150" w:rsidRPr="00FF6150" w:rsidRDefault="00FF6150" w:rsidP="00FF6150">
            <w:pPr>
              <w:pStyle w:val="a3"/>
              <w:ind w:left="-104" w:right="-105"/>
              <w:rPr>
                <w:lang w:val="uk-UA"/>
              </w:rPr>
            </w:pPr>
            <w:r w:rsidRPr="00FF6150">
              <w:rPr>
                <w:lang w:val="uk-UA"/>
              </w:rPr>
              <w:t>Код прог-рамної кла-сицікації видатків та креди-тування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B88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rPr>
                <w:lang w:val="uk-UA"/>
              </w:rPr>
              <w:t>Періоди виконання</w:t>
            </w:r>
          </w:p>
        </w:tc>
      </w:tr>
      <w:tr w:rsidR="00FF6150" w:rsidRPr="007A11B0" w14:paraId="616431DF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E235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07EF" w14:textId="77777777" w:rsidR="00FF6150" w:rsidRPr="007A11B0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F41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rPr>
                <w:lang w:val="uk-UA"/>
              </w:rPr>
              <w:t>2016 рік - план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7BE1" w14:textId="77777777" w:rsidR="00FF6150" w:rsidRPr="00FF6150" w:rsidRDefault="00FF6150" w:rsidP="000B594B">
            <w:pPr>
              <w:pStyle w:val="a3"/>
              <w:jc w:val="center"/>
            </w:pPr>
            <w:r w:rsidRPr="00FF6150">
              <w:rPr>
                <w:lang w:val="uk-UA"/>
              </w:rPr>
              <w:t>2017 рік - прогноз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235B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t>2018 рік - прогноз</w:t>
            </w:r>
          </w:p>
        </w:tc>
      </w:tr>
      <w:tr w:rsidR="00FF6150" w:rsidRPr="007A11B0" w14:paraId="500FAB25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33B8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EEF69" w14:textId="77777777" w:rsidR="00FF6150" w:rsidRPr="007A11B0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799E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8082" w14:textId="77777777" w:rsidR="00FF6150" w:rsidRPr="00443D40" w:rsidRDefault="00FF6150" w:rsidP="00FF615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DA76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B589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2C5A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3B89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</w:tr>
      <w:tr w:rsidR="00FF6150" w:rsidRPr="007A11B0" w14:paraId="7A5FDD74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8303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B207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944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BD8F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F835" w14:textId="77777777" w:rsidR="00FF6150" w:rsidRPr="00443D40" w:rsidRDefault="00FF6150" w:rsidP="00F0171D">
            <w:pPr>
              <w:pStyle w:val="a3"/>
              <w:ind w:left="-102" w:right="-102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DA41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0A6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C39E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338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F7B3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507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</w:tr>
      <w:tr w:rsidR="00FF6150" w:rsidRPr="007A11B0" w14:paraId="2A531C2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90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1BBB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928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045C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38E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390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7E3D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294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FF5A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F5A3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52A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C6074" w:rsidRPr="00F0171D" w14:paraId="3CAF50D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D8CE" w14:textId="1037BE2D" w:rsidR="00DC6074" w:rsidRPr="00F0171D" w:rsidRDefault="00DC6074" w:rsidP="00DC6074">
            <w:pPr>
              <w:pStyle w:val="a3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Всього на виконання програми</w:t>
            </w:r>
            <w:r>
              <w:rPr>
                <w:b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C473B" w14:textId="77777777" w:rsidR="00DC6074" w:rsidRPr="00F0171D" w:rsidRDefault="00DC6074" w:rsidP="00DC6074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6797" w14:textId="70EED541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6</w:t>
            </w:r>
            <w:r>
              <w:rPr>
                <w:b/>
                <w:lang w:val="en-US"/>
              </w:rPr>
              <w:t>573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FECB" w14:textId="3C9945CB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6114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A42A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F0171D">
              <w:rPr>
                <w:b/>
                <w:lang w:val="en-US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A0BE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4861,44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8FCA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3971,44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81E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6F0F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6063,76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7A14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4648,76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CC3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1415,00</w:t>
            </w:r>
          </w:p>
        </w:tc>
      </w:tr>
      <w:tr w:rsidR="00FF6150" w:rsidRPr="00F0171D" w14:paraId="788BB74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DCE5B" w14:textId="0A50D691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Завдання 4. </w:t>
            </w:r>
            <w:r w:rsidR="004C6A37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Забезпечити проведення підготовчої роботи щодо впровадження електронних сервісів в місті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490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A44C" w14:textId="3E663547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2775</w:t>
            </w:r>
            <w:r w:rsidR="00FF615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7E4" w14:textId="118B4C6C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2775</w:t>
            </w:r>
            <w:r w:rsidR="00FF615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F54" w14:textId="77777777" w:rsidR="00FF6150" w:rsidRDefault="00FF6150" w:rsidP="00FF6150">
            <w:pPr>
              <w:pStyle w:val="2"/>
              <w:tabs>
                <w:tab w:val="left" w:pos="12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9C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1C4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C7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A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D6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A8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3234322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699A" w14:textId="4D897008" w:rsidR="00FF6150" w:rsidRDefault="00FF6150" w:rsidP="004C6A37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КТКВК </w:t>
            </w:r>
            <w:r w:rsid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250404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 «</w:t>
            </w:r>
            <w:r w:rsidR="004C6A37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E30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5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F2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E74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E9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BB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A7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8B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11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46962A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BE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14:paraId="783A17A0" w14:textId="77777777" w:rsidR="004C6A37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34E6B8FD" w14:textId="4D98C13D" w:rsidR="004C6A37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859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0C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6F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8A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B13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C9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04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2E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40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4C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26C91C46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1494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642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20A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E496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FA06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A679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582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D007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64E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D69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94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470B1C6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FA14" w14:textId="2AE90FDB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Завдання 4.1. Розробка проектно-кошторисної документації по інформатизації закладів охорони здоров’я міста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BC9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BE5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349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AA5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1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163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1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EE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4F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045D3F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02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163A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03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C2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E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02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7C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48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86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DA1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39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E14123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561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76E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7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3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F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F10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97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87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7D7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B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FB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6FCCAA2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25BC" w14:textId="12949180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39D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A9F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4A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1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CF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4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2EC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B8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AED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94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2485B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427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3808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27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D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BD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07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5C3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19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D5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4F3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268A71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4A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D2E0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C2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EA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4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AE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2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6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50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3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CD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6C6E581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F9A2" w14:textId="4F4BC58F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7B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5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1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DA6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958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312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8E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63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C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9F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22B91F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A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C8F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A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55D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0EA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11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8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4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DC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E1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1F08DD5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A65E6" w14:textId="251B085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0DD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C0B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1B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CBD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B7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80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36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44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A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156EA25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D44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C16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77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0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F05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0F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98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4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770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1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81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2E0E49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07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0AD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AB8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1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A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D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0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C6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93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683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3A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6A9694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8B64" w14:textId="3BAE41D9" w:rsidR="00FF6150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КТКВК 250404 «</w:t>
            </w:r>
            <w:r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2B9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CC1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9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C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A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1D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878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BC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11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0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17F8AF4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1F403" w14:textId="5B037D0B" w:rsidR="000E6574" w:rsidRDefault="00FF6150" w:rsidP="000E6574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AD7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8A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35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1A7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5C1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E1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A3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F4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9F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C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411874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D324" w14:textId="3C77B24E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4.2. Розробка проектно-кошторисної документації по впровадженню комплексної системи підвищення безпеки громадян в місті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3E6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783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5B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B4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57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0C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EE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039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36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F1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99F7D6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1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04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03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B62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C3F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9D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C58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65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7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2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F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371C8126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03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B3D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608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F21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D28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D9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1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ACF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A2A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A9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5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3BF0D9B8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7E1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919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7DF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054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B79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733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007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BBFD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A70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D59A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EA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48063AA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36DAA" w14:textId="18EA0D9C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EAF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E1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C6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E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847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9A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C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F0B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8F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AD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E4844B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2A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9D5A6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FCB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20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E5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79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CB1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263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0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93A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C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D6E49A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638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B7F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F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75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3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2E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60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245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B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8F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D9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575736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C6DAD" w14:textId="7E9C67E5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243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84FC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50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D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2F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32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2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3FD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2E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F8C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94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8C8129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9301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2E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63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31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AE6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8D5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40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52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E0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AF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F9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78DAB59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6341" w14:textId="06D08F0F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8F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A8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C2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5B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9C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40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5C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D6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6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68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D8C0D9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8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4C40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1C7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6FA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32C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153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50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B1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02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F5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E5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3AF552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99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FD60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51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8A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9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5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8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0CE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5A2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3D0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5B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125FBA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4018" w14:textId="2BBBD2EB" w:rsidR="00FF6150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КТКВК 250404 «</w:t>
            </w:r>
            <w:r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9A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2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F0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7FD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F7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C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EE5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A0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1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F6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B28C33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42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F079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37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1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DE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9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D5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EB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D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F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B5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74E065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973A" w14:textId="22374C9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772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8FA6" w14:textId="0376C7B1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9889" w14:textId="448B758C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B9A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0FF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5D8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2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66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A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9460C6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10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3B3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E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60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5BA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C7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2B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607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6BC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BA3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DE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60DFE9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A7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FCE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38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6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A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12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4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5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AB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9E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67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23A404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C21D9" w14:textId="5FFEBA6D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508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A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E14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97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A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82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BC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3E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8BE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1B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22C6EBA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4F6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35FC2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95E8" w14:textId="1D4D5664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A5A5" w14:textId="4840BBA2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5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C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A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C68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CC8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AD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2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5A3E68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98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9A1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966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7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AF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C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90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15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21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EA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C9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17C309CD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12B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72EA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52D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3DF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353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F65D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2BE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CF6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D4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DD48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C5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2B494D7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387C" w14:textId="5318A4E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6C17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D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83F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E77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0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7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97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A86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36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A2DD79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B98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27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C92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0E6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FC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9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766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11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CE5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AB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9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3E4395E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BAFA" w14:textId="3D98DEA5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F8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8C9" w14:textId="1CECA1E2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B835" w14:textId="05606B0A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bookmarkStart w:id="0" w:name="_GoBack"/>
            <w:bookmarkEnd w:id="0"/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6CE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5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3C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A8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9D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508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03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3FFF50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F3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A7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2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BD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13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A6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4F2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B5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45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DE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E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A24B15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6E44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076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51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3C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68B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7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A76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6DF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416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D2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58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</w:tbl>
    <w:p w14:paraId="4CB435C4" w14:textId="77777777" w:rsidR="003B76A9" w:rsidRPr="00F0171D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F6DE8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81E9F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7C39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974F8" w14:textId="77777777" w:rsidR="00AC5595" w:rsidRDefault="00AC5595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О.М. Лисенко</w:t>
      </w:r>
    </w:p>
    <w:p w14:paraId="279914E7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36C3AE59" w14:textId="77777777" w:rsidR="00AC5595" w:rsidRDefault="00AC5595" w:rsidP="00AC559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p w14:paraId="0C044A4D" w14:textId="77777777" w:rsidR="00AC5595" w:rsidRP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E6574"/>
    <w:rsid w:val="00353ED7"/>
    <w:rsid w:val="003B76A9"/>
    <w:rsid w:val="00443D40"/>
    <w:rsid w:val="004C6A37"/>
    <w:rsid w:val="008E4D63"/>
    <w:rsid w:val="00A25D38"/>
    <w:rsid w:val="00AB5C9B"/>
    <w:rsid w:val="00AC5595"/>
    <w:rsid w:val="00AD6CFC"/>
    <w:rsid w:val="00C07E4F"/>
    <w:rsid w:val="00DC6074"/>
    <w:rsid w:val="00F0171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E05D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1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2">
    <w:name w:val="Обычный2"/>
    <w:uiPriority w:val="99"/>
    <w:rsid w:val="00FF615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3824F-1D4D-469E-9CA3-1ED7858F6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BD951-286C-4ED0-A809-68FCCEF06EF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106F6-05A3-452A-B9D5-58934695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Виктор Беломар</cp:lastModifiedBy>
  <cp:revision>7</cp:revision>
  <cp:lastPrinted>2016-08-04T14:43:00Z</cp:lastPrinted>
  <dcterms:created xsi:type="dcterms:W3CDTF">2016-08-04T14:59:00Z</dcterms:created>
  <dcterms:modified xsi:type="dcterms:W3CDTF">2016-08-16T07:03:00Z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