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B70F2" w:rsidRPr="002B70F2" w:rsidTr="005E0434">
        <w:trPr>
          <w:trHeight w:val="1122"/>
          <w:jc w:val="center"/>
        </w:trPr>
        <w:tc>
          <w:tcPr>
            <w:tcW w:w="4283" w:type="dxa"/>
          </w:tcPr>
          <w:p w:rsidR="002B70F2" w:rsidRPr="002B70F2" w:rsidRDefault="002B70F2" w:rsidP="002B70F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B70F2" w:rsidRPr="002B70F2" w:rsidRDefault="002B70F2" w:rsidP="002B70F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B70F2" w:rsidRDefault="00454C69" w:rsidP="00454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Проект </w:t>
            </w:r>
          </w:p>
          <w:p w:rsidR="00454C69" w:rsidRDefault="00454C69" w:rsidP="00454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454C69" w:rsidRPr="00454C69" w:rsidRDefault="00454C69" w:rsidP="00454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«__»________________2016 р.</w:t>
            </w:r>
          </w:p>
        </w:tc>
      </w:tr>
    </w:tbl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B70F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2B70F2">
        <w:rPr>
          <w:rFonts w:eastAsia="Times New Roman" w:cs="Times New Roman"/>
          <w:szCs w:val="36"/>
          <w:lang w:eastAsia="ru-RU"/>
        </w:rPr>
        <w:t>VІІ СКЛИКАННЯ        СЕСІЯ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B70F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від                           2016 року №          -МР</w:t>
      </w:r>
    </w:p>
    <w:p w:rsidR="002B70F2" w:rsidRPr="002B70F2" w:rsidRDefault="002B70F2" w:rsidP="002B70F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м. Суми</w:t>
      </w:r>
    </w:p>
    <w:p w:rsidR="002B70F2" w:rsidRPr="002B70F2" w:rsidRDefault="002B70F2" w:rsidP="002B70F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2B70F2" w:rsidRPr="002B70F2" w:rsidTr="005E0434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Про надання дозволу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проект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</w:t>
            </w:r>
            <w:r>
              <w:rPr>
                <w:rFonts w:eastAsia="Times New Roman" w:cs="Times New Roman"/>
                <w:szCs w:val="28"/>
                <w:lang w:eastAsia="ru-RU"/>
              </w:rPr>
              <w:t>ої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ділянк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2B70F2" w:rsidRPr="002B70F2" w:rsidRDefault="002B70F2" w:rsidP="002B70F2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230848" w:rsidRPr="00230848" w:rsidRDefault="00230848" w:rsidP="002B70F2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230848" w:rsidRDefault="00230848" w:rsidP="002B70F2">
      <w:pPr>
        <w:spacing w:line="240" w:lineRule="auto"/>
        <w:ind w:firstLine="720"/>
        <w:rPr>
          <w:rFonts w:eastAsia="Times New Roman" w:cs="Times New Roman"/>
          <w:szCs w:val="28"/>
          <w:lang w:val="en-US" w:eastAsia="ru-RU"/>
        </w:rPr>
      </w:pPr>
    </w:p>
    <w:p w:rsidR="00230848" w:rsidRDefault="00230848" w:rsidP="002B70F2">
      <w:pPr>
        <w:spacing w:line="240" w:lineRule="auto"/>
        <w:ind w:firstLine="720"/>
        <w:rPr>
          <w:rFonts w:eastAsia="Times New Roman" w:cs="Times New Roman"/>
          <w:szCs w:val="28"/>
          <w:lang w:val="en-US" w:eastAsia="ru-RU"/>
        </w:rPr>
      </w:pPr>
    </w:p>
    <w:p w:rsidR="002B70F2" w:rsidRPr="002B70F2" w:rsidRDefault="002B70F2" w:rsidP="002B70F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2B70F2">
        <w:rPr>
          <w:rFonts w:eastAsia="Times New Roman" w:cs="Times New Roman"/>
          <w:szCs w:val="28"/>
          <w:lang w:eastAsia="ru-RU"/>
        </w:rPr>
        <w:t xml:space="preserve">Розглянувши звернення </w:t>
      </w:r>
      <w:r>
        <w:rPr>
          <w:rFonts w:eastAsia="Times New Roman" w:cs="Times New Roman"/>
          <w:szCs w:val="28"/>
          <w:lang w:eastAsia="ru-RU"/>
        </w:rPr>
        <w:t>юридичної особи</w:t>
      </w:r>
      <w:r w:rsidRPr="002B70F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>
        <w:rPr>
          <w:rFonts w:eastAsia="Times New Roman" w:cs="Times New Roman"/>
          <w:szCs w:val="28"/>
          <w:lang w:eastAsia="ru-RU"/>
        </w:rPr>
        <w:t xml:space="preserve">23.06.2016 № 27 </w:t>
      </w:r>
      <w:r w:rsidRPr="002B70F2">
        <w:rPr>
          <w:rFonts w:eastAsia="Times New Roman" w:cs="Times New Roman"/>
          <w:szCs w:val="28"/>
          <w:lang w:eastAsia="ru-RU"/>
        </w:rPr>
        <w:t xml:space="preserve">та статей 12, 92, 93, 123, 124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2B70F2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B70F2" w:rsidRPr="002B70F2" w:rsidRDefault="002B70F2" w:rsidP="002B70F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B70F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 xml:space="preserve">1. Надати </w:t>
      </w:r>
      <w:r w:rsidR="009628D8">
        <w:rPr>
          <w:rFonts w:eastAsia="Times New Roman" w:cs="Times New Roman"/>
          <w:szCs w:val="28"/>
          <w:lang w:eastAsia="ru-RU"/>
        </w:rPr>
        <w:t>дозвіл</w:t>
      </w:r>
      <w:r>
        <w:rPr>
          <w:rFonts w:eastAsia="Times New Roman" w:cs="Times New Roman"/>
          <w:szCs w:val="28"/>
          <w:lang w:eastAsia="ru-RU"/>
        </w:rPr>
        <w:t xml:space="preserve"> на розроблення</w:t>
      </w:r>
      <w:r w:rsidRPr="002B70F2">
        <w:rPr>
          <w:rFonts w:eastAsia="Times New Roman" w:cs="Times New Roman"/>
          <w:szCs w:val="28"/>
          <w:lang w:eastAsia="ru-RU"/>
        </w:rPr>
        <w:t xml:space="preserve"> проект</w:t>
      </w:r>
      <w:r>
        <w:rPr>
          <w:rFonts w:eastAsia="Times New Roman" w:cs="Times New Roman"/>
          <w:szCs w:val="28"/>
          <w:lang w:eastAsia="ru-RU"/>
        </w:rPr>
        <w:t>у</w:t>
      </w:r>
      <w:r w:rsidRPr="002B70F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</w:t>
      </w:r>
      <w:r>
        <w:rPr>
          <w:rFonts w:eastAsia="Times New Roman" w:cs="Times New Roman"/>
          <w:szCs w:val="28"/>
          <w:lang w:eastAsia="ru-RU"/>
        </w:rPr>
        <w:t>ої</w:t>
      </w:r>
      <w:r w:rsidRPr="002B70F2">
        <w:rPr>
          <w:rFonts w:eastAsia="Times New Roman" w:cs="Times New Roman"/>
          <w:szCs w:val="28"/>
          <w:lang w:eastAsia="ru-RU"/>
        </w:rPr>
        <w:t xml:space="preserve"> ділянк</w:t>
      </w:r>
      <w:r>
        <w:rPr>
          <w:rFonts w:eastAsia="Times New Roman" w:cs="Times New Roman"/>
          <w:szCs w:val="28"/>
          <w:lang w:eastAsia="ru-RU"/>
        </w:rPr>
        <w:t>и</w:t>
      </w:r>
      <w:r w:rsidRPr="002B70F2">
        <w:rPr>
          <w:rFonts w:eastAsia="Times New Roman" w:cs="Times New Roman"/>
          <w:szCs w:val="28"/>
          <w:lang w:eastAsia="ru-RU"/>
        </w:rPr>
        <w:t xml:space="preserve"> у користування згідно з додатком. </w:t>
      </w:r>
    </w:p>
    <w:p w:rsidR="002B70F2" w:rsidRDefault="002B70F2" w:rsidP="002B70F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О.М. Лисенко</w:t>
      </w: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54C69"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="006E677E">
        <w:rPr>
          <w:rFonts w:eastAsia="Times New Roman" w:cs="Times New Roman"/>
          <w:sz w:val="24"/>
          <w:szCs w:val="24"/>
          <w:lang w:eastAsia="ru-RU"/>
        </w:rPr>
        <w:t>.</w:t>
      </w: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B5A1C" w:rsidRPr="00CB2ABE" w:rsidRDefault="00DB5A1C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84A65" w:rsidRDefault="00684A65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Default="002B70F2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628D8" w:rsidRDefault="009628D8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54C69" w:rsidRDefault="00454C69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54C69" w:rsidRDefault="00454C69" w:rsidP="00DB5A1C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54C69" w:rsidRPr="00454C69" w:rsidRDefault="00454C69" w:rsidP="00454C6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454C69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54C69" w:rsidRPr="00454C69" w:rsidRDefault="00454C69" w:rsidP="00454C6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454C69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684A65" w:rsidRDefault="00454C69" w:rsidP="00454C6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  <w:sectPr w:rsidR="00684A65" w:rsidSect="00C72B0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54C69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p w:rsidR="00684A65" w:rsidRPr="00684A65" w:rsidRDefault="00684A65" w:rsidP="00684A65">
      <w:pPr>
        <w:tabs>
          <w:tab w:val="left" w:pos="-1683"/>
        </w:tabs>
        <w:spacing w:line="240" w:lineRule="auto"/>
        <w:ind w:left="9072" w:right="-4" w:firstLine="0"/>
        <w:jc w:val="left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84A65" w:rsidRPr="00684A65" w:rsidRDefault="00684A65" w:rsidP="00684A65">
      <w:pPr>
        <w:tabs>
          <w:tab w:val="left" w:pos="9900"/>
        </w:tabs>
        <w:spacing w:line="240" w:lineRule="auto"/>
        <w:ind w:left="9072" w:right="-10" w:firstLine="0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 xml:space="preserve">до рішення Сумської міської ради   </w:t>
      </w:r>
    </w:p>
    <w:p w:rsidR="00684A65" w:rsidRPr="00684A65" w:rsidRDefault="00684A65" w:rsidP="00684A65">
      <w:pPr>
        <w:tabs>
          <w:tab w:val="left" w:pos="9900"/>
        </w:tabs>
        <w:spacing w:line="240" w:lineRule="auto"/>
        <w:ind w:left="9072" w:right="-10" w:firstLine="0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>«Про</w:t>
      </w:r>
      <w:r w:rsidR="002B70F2">
        <w:rPr>
          <w:rFonts w:eastAsia="Times New Roman" w:cs="Times New Roman"/>
          <w:szCs w:val="28"/>
          <w:lang w:eastAsia="ru-RU"/>
        </w:rPr>
        <w:t xml:space="preserve"> </w:t>
      </w:r>
      <w:r w:rsidR="002B70F2" w:rsidRPr="002B70F2">
        <w:rPr>
          <w:rFonts w:eastAsia="Times New Roman" w:cs="Times New Roman"/>
          <w:szCs w:val="28"/>
          <w:lang w:eastAsia="ru-RU"/>
        </w:rPr>
        <w:t>надання дозволу</w:t>
      </w:r>
      <w:r w:rsidR="002B70F2">
        <w:rPr>
          <w:rFonts w:eastAsia="Times New Roman" w:cs="Times New Roman"/>
          <w:szCs w:val="28"/>
          <w:lang w:eastAsia="ru-RU"/>
        </w:rPr>
        <w:t xml:space="preserve"> на розроблення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проект</w:t>
      </w:r>
      <w:r w:rsidR="002B70F2">
        <w:rPr>
          <w:rFonts w:eastAsia="Times New Roman" w:cs="Times New Roman"/>
          <w:szCs w:val="28"/>
          <w:lang w:eastAsia="ru-RU"/>
        </w:rPr>
        <w:t>у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</w:t>
      </w:r>
      <w:r w:rsidR="002B70F2">
        <w:rPr>
          <w:rFonts w:eastAsia="Times New Roman" w:cs="Times New Roman"/>
          <w:szCs w:val="28"/>
          <w:lang w:eastAsia="ru-RU"/>
        </w:rPr>
        <w:t>ої</w:t>
      </w:r>
      <w:r w:rsidR="002B70F2" w:rsidRPr="002B70F2">
        <w:rPr>
          <w:rFonts w:eastAsia="Times New Roman" w:cs="Times New Roman"/>
          <w:szCs w:val="28"/>
          <w:lang w:eastAsia="ru-RU"/>
        </w:rPr>
        <w:t xml:space="preserve"> ділянк</w:t>
      </w:r>
      <w:r w:rsidR="002B70F2">
        <w:rPr>
          <w:rFonts w:eastAsia="Times New Roman" w:cs="Times New Roman"/>
          <w:szCs w:val="28"/>
          <w:lang w:eastAsia="ru-RU"/>
        </w:rPr>
        <w:t>и</w:t>
      </w:r>
      <w:r w:rsidR="00B51DE0">
        <w:rPr>
          <w:rFonts w:eastAsia="Times New Roman" w:cs="Times New Roman"/>
          <w:szCs w:val="28"/>
          <w:lang w:eastAsia="ru-RU"/>
        </w:rPr>
        <w:t>»</w:t>
      </w:r>
    </w:p>
    <w:p w:rsidR="00684A65" w:rsidRDefault="00684A65" w:rsidP="00684A6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84A6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від </w:t>
      </w:r>
      <w:r w:rsidR="00B51DE0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84A65">
        <w:rPr>
          <w:rFonts w:eastAsia="Times New Roman" w:cs="Times New Roman"/>
          <w:szCs w:val="28"/>
          <w:lang w:eastAsia="ru-RU"/>
        </w:rPr>
        <w:t xml:space="preserve"> 2016 року № </w:t>
      </w:r>
      <w:r w:rsidR="00B51DE0">
        <w:rPr>
          <w:rFonts w:eastAsia="Times New Roman" w:cs="Times New Roman"/>
          <w:szCs w:val="28"/>
          <w:lang w:eastAsia="ru-RU"/>
        </w:rPr>
        <w:t xml:space="preserve">          </w:t>
      </w:r>
      <w:r w:rsidRPr="00684A65">
        <w:rPr>
          <w:rFonts w:eastAsia="Times New Roman" w:cs="Times New Roman"/>
          <w:szCs w:val="28"/>
          <w:lang w:eastAsia="ru-RU"/>
        </w:rPr>
        <w:t>-МР</w:t>
      </w:r>
    </w:p>
    <w:p w:rsidR="00684A65" w:rsidRDefault="00684A65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СПИСОК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 xml:space="preserve">юридичних осіб, підприємців та громадян, яким надається дозвіл на розроблення проектів землеустрою </w:t>
      </w:r>
    </w:p>
    <w:p w:rsidR="002B70F2" w:rsidRPr="002B70F2" w:rsidRDefault="002B70F2" w:rsidP="002B70F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B70F2">
        <w:rPr>
          <w:rFonts w:eastAsia="Times New Roman" w:cs="Times New Roman"/>
          <w:szCs w:val="28"/>
          <w:lang w:eastAsia="ru-RU"/>
        </w:rPr>
        <w:t>щодо відведення земельних ділянок</w:t>
      </w: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424"/>
        <w:gridCol w:w="4781"/>
        <w:gridCol w:w="1990"/>
        <w:gridCol w:w="2688"/>
      </w:tblGrid>
      <w:tr w:rsidR="002B70F2" w:rsidRPr="002B70F2" w:rsidTr="005E0434">
        <w:trPr>
          <w:cantSplit/>
          <w:trHeight w:val="12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Назва підприємства, установи,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організації,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ідентифікаційний код,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фізичної особи,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Функціональне призначення та адреса земельної ділянки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70F2">
              <w:rPr>
                <w:rFonts w:eastAsia="Times New Roman" w:cs="Times New Roman"/>
                <w:sz w:val="24"/>
                <w:szCs w:val="24"/>
                <w:lang w:eastAsia="ru-RU"/>
              </w:rPr>
              <w:t>Умови користування</w:t>
            </w:r>
          </w:p>
        </w:tc>
      </w:tr>
      <w:tr w:rsidR="002B70F2" w:rsidRPr="002B70F2" w:rsidTr="005E0434">
        <w:trPr>
          <w:cantSplit/>
          <w:trHeight w:val="1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B70F2" w:rsidRPr="002B70F2" w:rsidTr="005E0434">
        <w:trPr>
          <w:cantSplit/>
          <w:trHeight w:val="117"/>
        </w:trPr>
        <w:tc>
          <w:tcPr>
            <w:tcW w:w="227" w:type="pct"/>
          </w:tcPr>
          <w:p w:rsidR="002B70F2" w:rsidRPr="002B70F2" w:rsidRDefault="002B70F2" w:rsidP="002B70F2">
            <w:pPr>
              <w:spacing w:line="240" w:lineRule="auto"/>
              <w:ind w:right="-12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739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Державний навчальний заклад «Сумське міжрегіональне вище професійне училище»,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02547501</w:t>
            </w:r>
          </w:p>
        </w:tc>
        <w:tc>
          <w:tcPr>
            <w:tcW w:w="1533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 xml:space="preserve">Для розміщення комплексу нерухомого майна, </w:t>
            </w:r>
          </w:p>
          <w:p w:rsidR="002B70F2" w:rsidRPr="002B70F2" w:rsidRDefault="002B70F2" w:rsidP="002B70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просп. Курський, 141</w:t>
            </w:r>
          </w:p>
        </w:tc>
        <w:tc>
          <w:tcPr>
            <w:tcW w:w="638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2,0000</w:t>
            </w:r>
          </w:p>
        </w:tc>
        <w:tc>
          <w:tcPr>
            <w:tcW w:w="862" w:type="pct"/>
          </w:tcPr>
          <w:p w:rsidR="002B70F2" w:rsidRPr="002B70F2" w:rsidRDefault="002B70F2" w:rsidP="002B70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70F2">
              <w:rPr>
                <w:rFonts w:eastAsia="Times New Roman" w:cs="Times New Roman"/>
                <w:szCs w:val="28"/>
                <w:lang w:eastAsia="ru-RU"/>
              </w:rPr>
              <w:t>постійне користування</w:t>
            </w:r>
          </w:p>
        </w:tc>
      </w:tr>
    </w:tbl>
    <w:p w:rsidR="002B70F2" w:rsidRDefault="002B70F2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C489F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C489F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4C69" w:rsidRPr="00454C69" w:rsidRDefault="00454C69" w:rsidP="00454C69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54C69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</w:r>
      <w:r w:rsidRPr="00454C69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454C69" w:rsidRPr="00454C69" w:rsidRDefault="00454C69" w:rsidP="00454C69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454C69" w:rsidRPr="00454C69" w:rsidRDefault="00454C69" w:rsidP="00454C6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54C69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C489F" w:rsidRPr="006F22B8" w:rsidRDefault="008C489F" w:rsidP="008C489F">
      <w:pPr>
        <w:spacing w:line="240" w:lineRule="auto"/>
        <w:jc w:val="left"/>
      </w:pPr>
    </w:p>
    <w:p w:rsidR="008C489F" w:rsidRPr="006E677E" w:rsidRDefault="008C489F" w:rsidP="006E677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C489F" w:rsidRPr="006E677E" w:rsidSect="00684A6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F05"/>
    <w:multiLevelType w:val="hybridMultilevel"/>
    <w:tmpl w:val="D5C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13AB"/>
    <w:rsid w:val="000836BE"/>
    <w:rsid w:val="00230848"/>
    <w:rsid w:val="002B1ED5"/>
    <w:rsid w:val="002B70F2"/>
    <w:rsid w:val="002F2080"/>
    <w:rsid w:val="00327BD1"/>
    <w:rsid w:val="004531E8"/>
    <w:rsid w:val="00454C69"/>
    <w:rsid w:val="00457EA8"/>
    <w:rsid w:val="005118AB"/>
    <w:rsid w:val="005E35D2"/>
    <w:rsid w:val="00673A6B"/>
    <w:rsid w:val="00683D1C"/>
    <w:rsid w:val="00684A65"/>
    <w:rsid w:val="006E677E"/>
    <w:rsid w:val="007A7665"/>
    <w:rsid w:val="008C489F"/>
    <w:rsid w:val="009628D8"/>
    <w:rsid w:val="009E48DA"/>
    <w:rsid w:val="00B51DE0"/>
    <w:rsid w:val="00C72B0E"/>
    <w:rsid w:val="00D071DB"/>
    <w:rsid w:val="00DB5A1C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E8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rsid w:val="006E677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8"/>
      <w:lang w:val="en-US"/>
    </w:rPr>
  </w:style>
  <w:style w:type="paragraph" w:customStyle="1" w:styleId="a7">
    <w:name w:val="Знак Знак Знак Знак Знак Знак"/>
    <w:basedOn w:val="a"/>
    <w:rsid w:val="00684A6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"/>
    <w:basedOn w:val="a"/>
    <w:rsid w:val="00454C6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31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E8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rsid w:val="006E677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8"/>
      <w:lang w:val="en-US"/>
    </w:rPr>
  </w:style>
  <w:style w:type="paragraph" w:customStyle="1" w:styleId="a7">
    <w:name w:val="Знак Знак Знак Знак Знак Знак"/>
    <w:basedOn w:val="a"/>
    <w:rsid w:val="00684A65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 Знак"/>
    <w:basedOn w:val="a"/>
    <w:rsid w:val="00454C69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18</cp:revision>
  <cp:lastPrinted>2016-06-16T14:13:00Z</cp:lastPrinted>
  <dcterms:created xsi:type="dcterms:W3CDTF">2016-06-15T09:47:00Z</dcterms:created>
  <dcterms:modified xsi:type="dcterms:W3CDTF">2016-07-28T12:28:00Z</dcterms:modified>
</cp:coreProperties>
</file>