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103"/>
        <w:gridCol w:w="1260"/>
        <w:gridCol w:w="4277"/>
      </w:tblGrid>
      <w:tr w:rsidR="007723D1" w:rsidRPr="007723D1" w:rsidTr="00445E9C">
        <w:trPr>
          <w:trHeight w:val="1213"/>
          <w:jc w:val="center"/>
        </w:trPr>
        <w:tc>
          <w:tcPr>
            <w:tcW w:w="4103" w:type="dxa"/>
          </w:tcPr>
          <w:p w:rsidR="007723D1" w:rsidRPr="007723D1" w:rsidRDefault="007723D1" w:rsidP="007723D1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723D1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</w:t>
            </w:r>
          </w:p>
        </w:tc>
        <w:tc>
          <w:tcPr>
            <w:tcW w:w="1260" w:type="dxa"/>
          </w:tcPr>
          <w:p w:rsidR="007723D1" w:rsidRPr="007723D1" w:rsidRDefault="007723D1" w:rsidP="007723D1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723D1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7" w:type="dxa"/>
          </w:tcPr>
          <w:p w:rsidR="007723D1" w:rsidRPr="007723D1" w:rsidRDefault="007723D1" w:rsidP="007723D1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7723D1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7723D1" w:rsidRDefault="007723D1" w:rsidP="007723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723D1">
              <w:rPr>
                <w:rFonts w:eastAsia="Times New Roman" w:cs="Times New Roman"/>
                <w:szCs w:val="28"/>
                <w:lang w:eastAsia="ru-RU"/>
              </w:rPr>
              <w:t xml:space="preserve">оприлюднено </w:t>
            </w:r>
          </w:p>
          <w:p w:rsidR="007723D1" w:rsidRDefault="00D92DB2" w:rsidP="007723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«____»</w:t>
            </w:r>
            <w:r w:rsidR="007723D1" w:rsidRPr="007723D1">
              <w:rPr>
                <w:rFonts w:eastAsia="Times New Roman" w:cs="Times New Roman"/>
                <w:szCs w:val="28"/>
                <w:lang w:eastAsia="ru-RU"/>
              </w:rPr>
              <w:t>_________2016 р.</w:t>
            </w:r>
          </w:p>
          <w:p w:rsidR="007723D1" w:rsidRPr="007723D1" w:rsidRDefault="007723D1" w:rsidP="007723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23D1" w:rsidRPr="007723D1" w:rsidRDefault="007723D1" w:rsidP="007723D1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7723D1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7723D1" w:rsidRPr="007723D1" w:rsidRDefault="007723D1" w:rsidP="007723D1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7723D1">
        <w:rPr>
          <w:rFonts w:eastAsia="Times New Roman" w:cs="Times New Roman"/>
          <w:szCs w:val="28"/>
          <w:lang w:eastAsia="ru-RU"/>
        </w:rPr>
        <w:t xml:space="preserve"> </w:t>
      </w:r>
      <w:r w:rsidRPr="007723D1">
        <w:rPr>
          <w:rFonts w:eastAsia="Times New Roman" w:cs="Times New Roman"/>
          <w:szCs w:val="28"/>
          <w:lang w:val="en-US" w:eastAsia="ru-RU"/>
        </w:rPr>
        <w:t>VI</w:t>
      </w:r>
      <w:r w:rsidRPr="007723D1">
        <w:rPr>
          <w:rFonts w:eastAsia="Times New Roman" w:cs="Times New Roman"/>
          <w:szCs w:val="28"/>
          <w:lang w:eastAsia="ru-RU"/>
        </w:rPr>
        <w:t xml:space="preserve">І СКЛИКАННЯ     </w:t>
      </w:r>
      <w:r w:rsidR="00D92DB2">
        <w:rPr>
          <w:rFonts w:eastAsia="Times New Roman" w:cs="Times New Roman"/>
          <w:szCs w:val="28"/>
          <w:lang w:eastAsia="ru-RU"/>
        </w:rPr>
        <w:t xml:space="preserve"> </w:t>
      </w:r>
      <w:r w:rsidRPr="007723D1">
        <w:rPr>
          <w:rFonts w:eastAsia="Times New Roman" w:cs="Times New Roman"/>
          <w:szCs w:val="28"/>
          <w:lang w:eastAsia="ru-RU"/>
        </w:rPr>
        <w:t>СЕСІЯ</w:t>
      </w:r>
    </w:p>
    <w:p w:rsidR="007723D1" w:rsidRPr="007723D1" w:rsidRDefault="007723D1" w:rsidP="007723D1">
      <w:pPr>
        <w:spacing w:line="240" w:lineRule="auto"/>
        <w:ind w:firstLine="0"/>
        <w:jc w:val="left"/>
        <w:rPr>
          <w:rFonts w:eastAsia="Times New Roman" w:cs="Times New Roman"/>
          <w:b/>
          <w:sz w:val="32"/>
          <w:szCs w:val="32"/>
          <w:lang w:eastAsia="ru-RU"/>
        </w:rPr>
      </w:pPr>
      <w:r w:rsidRPr="007723D1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</w:t>
      </w:r>
      <w:r w:rsidRPr="007723D1">
        <w:rPr>
          <w:rFonts w:eastAsia="Times New Roman" w:cs="Times New Roman"/>
          <w:b/>
          <w:sz w:val="32"/>
          <w:szCs w:val="32"/>
          <w:lang w:eastAsia="ru-RU"/>
        </w:rPr>
        <w:t xml:space="preserve">РІШЕННЯ     </w:t>
      </w:r>
    </w:p>
    <w:p w:rsidR="007723D1" w:rsidRPr="007723D1" w:rsidRDefault="007723D1" w:rsidP="007723D1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7723D1" w:rsidRPr="007723D1" w:rsidRDefault="007723D1" w:rsidP="007723D1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7723D1">
        <w:rPr>
          <w:rFonts w:eastAsia="Times New Roman" w:cs="Times New Roman"/>
          <w:szCs w:val="28"/>
          <w:lang w:eastAsia="ru-RU"/>
        </w:rPr>
        <w:t>від                           2016 року №       -МР</w:t>
      </w:r>
    </w:p>
    <w:p w:rsidR="007723D1" w:rsidRPr="007723D1" w:rsidRDefault="007723D1" w:rsidP="007723D1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7723D1">
        <w:rPr>
          <w:rFonts w:eastAsia="Times New Roman" w:cs="Times New Roman"/>
          <w:szCs w:val="28"/>
          <w:lang w:eastAsia="ru-RU"/>
        </w:rPr>
        <w:t>м. Суми</w:t>
      </w:r>
    </w:p>
    <w:p w:rsidR="007723D1" w:rsidRPr="007723D1" w:rsidRDefault="007723D1" w:rsidP="007723D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6"/>
      </w:tblGrid>
      <w:tr w:rsidR="007723D1" w:rsidRPr="007723D1" w:rsidTr="007723D1">
        <w:trPr>
          <w:trHeight w:val="899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723D1" w:rsidRPr="007723D1" w:rsidRDefault="0050545A" w:rsidP="007723D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0545A"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D92DB2">
              <w:rPr>
                <w:rFonts w:eastAsia="Times New Roman" w:cs="Times New Roman"/>
                <w:szCs w:val="28"/>
                <w:lang w:eastAsia="ru-RU"/>
              </w:rPr>
              <w:t xml:space="preserve"> надання дозволів на розробку</w:t>
            </w:r>
            <w:r w:rsidRPr="0050545A">
              <w:rPr>
                <w:rFonts w:eastAsia="Times New Roman" w:cs="Times New Roman"/>
                <w:szCs w:val="28"/>
                <w:lang w:eastAsia="ru-RU"/>
              </w:rPr>
              <w:t xml:space="preserve"> проектів землеустрою щодо відведення земельних ділянок громадянам (вільні ділянки)</w:t>
            </w:r>
          </w:p>
        </w:tc>
      </w:tr>
    </w:tbl>
    <w:p w:rsidR="007723D1" w:rsidRPr="007723D1" w:rsidRDefault="007723D1" w:rsidP="007723D1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7723D1" w:rsidRPr="007723D1" w:rsidRDefault="007723D1" w:rsidP="007723D1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7723D1">
        <w:rPr>
          <w:rFonts w:eastAsia="Times New Roman" w:cs="Times New Roman"/>
          <w:szCs w:val="28"/>
          <w:lang w:eastAsia="ru-RU"/>
        </w:rPr>
        <w:t xml:space="preserve">Розглянувши звернення громадян, надані документи, відповідно до протоколу засідання постійної комісії з питань архітектури, будівництва, регулювання земельних відносин Сумської міської ради від </w:t>
      </w:r>
      <w:r>
        <w:rPr>
          <w:rFonts w:eastAsia="Times New Roman" w:cs="Times New Roman"/>
          <w:szCs w:val="28"/>
          <w:lang w:eastAsia="ru-RU"/>
        </w:rPr>
        <w:t>31.05.2016 № 24</w:t>
      </w:r>
      <w:r w:rsidRPr="007723D1">
        <w:rPr>
          <w:rFonts w:eastAsia="Times New Roman" w:cs="Times New Roman"/>
          <w:szCs w:val="28"/>
          <w:lang w:eastAsia="ru-RU"/>
        </w:rPr>
        <w:t xml:space="preserve"> та статей 12, 79-1, 118, 121, 122 Земельного кодексу України, статті 50 Закону України «Про землеустрій», пункту 109 Порядку ведення Державного земельного кадастру, затвердженого постановою Кабінету Міністрів України від 17 жовтня 2012 року № 1051, керуючись пунктом 34 частини першої статті 26 Закону України «Про місцеве самоврядування в Україні», </w:t>
      </w:r>
      <w:r w:rsidRPr="007723D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7723D1" w:rsidRPr="007723D1" w:rsidRDefault="007723D1" w:rsidP="007723D1">
      <w:pPr>
        <w:spacing w:line="240" w:lineRule="auto"/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7723D1" w:rsidRPr="007723D1" w:rsidRDefault="007723D1" w:rsidP="007723D1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7723D1">
        <w:rPr>
          <w:rFonts w:eastAsia="Times New Roman" w:cs="Times New Roman"/>
          <w:b/>
          <w:szCs w:val="28"/>
          <w:lang w:eastAsia="ru-RU"/>
        </w:rPr>
        <w:t>ВИРІШИЛА:</w:t>
      </w:r>
    </w:p>
    <w:p w:rsidR="007723D1" w:rsidRPr="007723D1" w:rsidRDefault="007723D1" w:rsidP="007723D1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723D1" w:rsidRPr="007723D1" w:rsidRDefault="0050545A" w:rsidP="0050545A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Надати дозвіл на розробку</w:t>
      </w:r>
      <w:r w:rsidR="007723D1" w:rsidRPr="007723D1">
        <w:rPr>
          <w:rFonts w:eastAsia="Times New Roman" w:cs="Times New Roman"/>
          <w:szCs w:val="28"/>
          <w:lang w:eastAsia="ru-RU"/>
        </w:rPr>
        <w:t xml:space="preserve"> проектів землеустрою щодо відведення земельних ділянок громадянам, які зн</w:t>
      </w:r>
      <w:r>
        <w:rPr>
          <w:rFonts w:eastAsia="Times New Roman" w:cs="Times New Roman"/>
          <w:szCs w:val="28"/>
          <w:lang w:eastAsia="ru-RU"/>
        </w:rPr>
        <w:t xml:space="preserve">аходяться у них в користуванні </w:t>
      </w:r>
      <w:r w:rsidR="007723D1" w:rsidRPr="0050545A">
        <w:rPr>
          <w:rFonts w:eastAsia="Times New Roman" w:cs="Times New Roman"/>
          <w:szCs w:val="28"/>
          <w:lang w:eastAsia="ru-RU"/>
        </w:rPr>
        <w:t>для будівництва індивідуал</w:t>
      </w:r>
      <w:r w:rsidRPr="0050545A">
        <w:rPr>
          <w:rFonts w:eastAsia="Times New Roman" w:cs="Times New Roman"/>
          <w:szCs w:val="28"/>
          <w:lang w:eastAsia="ru-RU"/>
        </w:rPr>
        <w:t>ьних гаражів згідно з додатком</w:t>
      </w:r>
      <w:r w:rsidR="007723D1" w:rsidRPr="0050545A">
        <w:rPr>
          <w:rFonts w:eastAsia="Times New Roman" w:cs="Times New Roman"/>
          <w:szCs w:val="28"/>
          <w:lang w:eastAsia="ru-RU"/>
        </w:rPr>
        <w:t>.</w:t>
      </w:r>
    </w:p>
    <w:p w:rsidR="007723D1" w:rsidRPr="007723D1" w:rsidRDefault="007723D1" w:rsidP="007723D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723D1" w:rsidRPr="007723D1" w:rsidRDefault="007723D1" w:rsidP="007723D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723D1" w:rsidRPr="007723D1" w:rsidRDefault="007723D1" w:rsidP="007723D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723D1" w:rsidRPr="007723D1" w:rsidRDefault="007723D1" w:rsidP="007723D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723D1" w:rsidRPr="007723D1" w:rsidRDefault="007723D1" w:rsidP="007723D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7723D1">
        <w:rPr>
          <w:rFonts w:eastAsia="Times New Roman" w:cs="Times New Roman"/>
          <w:szCs w:val="28"/>
          <w:lang w:eastAsia="ru-RU"/>
        </w:rPr>
        <w:t>Міський голова                                                                               О.М. Лисенко</w:t>
      </w:r>
    </w:p>
    <w:p w:rsidR="007723D1" w:rsidRPr="007723D1" w:rsidRDefault="007723D1" w:rsidP="007723D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723D1" w:rsidRDefault="007723D1" w:rsidP="007723D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7723D1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50545A" w:rsidRDefault="0050545A" w:rsidP="007723D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545A" w:rsidRDefault="0050545A" w:rsidP="007723D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545A" w:rsidRDefault="0050545A" w:rsidP="007723D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545A" w:rsidRDefault="0050545A" w:rsidP="007723D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545A" w:rsidRDefault="0050545A" w:rsidP="007723D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723D1" w:rsidRPr="007723D1" w:rsidRDefault="007723D1" w:rsidP="007723D1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723D1">
        <w:rPr>
          <w:rFonts w:eastAsia="Times New Roman" w:cs="Times New Roman"/>
          <w:sz w:val="24"/>
          <w:szCs w:val="24"/>
          <w:lang w:eastAsia="ru-RU"/>
        </w:rPr>
        <w:t>Ініціатор розгляду питання - постійна комісія з питань архітектури, будівництва, регулювання земельних відносин, природокористування та екології Сумської міської ради</w:t>
      </w:r>
    </w:p>
    <w:p w:rsidR="007723D1" w:rsidRPr="007723D1" w:rsidRDefault="007723D1" w:rsidP="007723D1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7723D1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містобудування та земельних відносин Сумської міської ради.</w:t>
      </w:r>
    </w:p>
    <w:p w:rsidR="006926EF" w:rsidRDefault="007723D1" w:rsidP="0050545A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7723D1">
        <w:rPr>
          <w:rFonts w:eastAsia="Times New Roman" w:cs="Times New Roman"/>
          <w:sz w:val="24"/>
          <w:szCs w:val="24"/>
          <w:lang w:eastAsia="ru-RU"/>
        </w:rPr>
        <w:t xml:space="preserve">Доповідач – департамент містобудування та земельних відносин Сумської міської ради </w:t>
      </w:r>
    </w:p>
    <w:p w:rsidR="0050545A" w:rsidRDefault="0050545A" w:rsidP="0050545A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  <w:sectPr w:rsidR="0050545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92DB2" w:rsidRPr="00D92DB2" w:rsidRDefault="00D92DB2" w:rsidP="00D92DB2">
      <w:pPr>
        <w:tabs>
          <w:tab w:val="left" w:pos="14580"/>
        </w:tabs>
        <w:spacing w:line="240" w:lineRule="auto"/>
        <w:ind w:left="9912" w:firstLine="708"/>
        <w:jc w:val="left"/>
        <w:rPr>
          <w:rFonts w:eastAsia="Times New Roman" w:cs="Times New Roman"/>
          <w:szCs w:val="28"/>
          <w:lang w:eastAsia="ru-RU"/>
        </w:rPr>
      </w:pPr>
      <w:r w:rsidRPr="00D92DB2">
        <w:rPr>
          <w:rFonts w:eastAsia="Times New Roman" w:cs="Times New Roman"/>
          <w:szCs w:val="28"/>
          <w:lang w:eastAsia="ru-RU"/>
        </w:rPr>
        <w:lastRenderedPageBreak/>
        <w:t xml:space="preserve">                 Додаток</w:t>
      </w:r>
    </w:p>
    <w:p w:rsidR="00D92DB2" w:rsidRPr="00D92DB2" w:rsidRDefault="00D92DB2" w:rsidP="00D92DB2">
      <w:pPr>
        <w:spacing w:line="240" w:lineRule="auto"/>
        <w:ind w:left="9912" w:firstLine="0"/>
        <w:rPr>
          <w:rFonts w:eastAsia="Times New Roman" w:cs="Times New Roman"/>
          <w:szCs w:val="28"/>
          <w:lang w:eastAsia="ru-RU"/>
        </w:rPr>
      </w:pPr>
      <w:r w:rsidRPr="00D92DB2">
        <w:rPr>
          <w:rFonts w:eastAsia="Times New Roman" w:cs="Times New Roman"/>
          <w:szCs w:val="28"/>
          <w:lang w:eastAsia="ru-RU"/>
        </w:rPr>
        <w:t>до рішення Сумської міської ради «Про</w:t>
      </w:r>
      <w:r>
        <w:rPr>
          <w:rFonts w:eastAsia="Times New Roman" w:cs="Times New Roman"/>
          <w:szCs w:val="28"/>
          <w:lang w:eastAsia="ru-RU"/>
        </w:rPr>
        <w:t xml:space="preserve"> надання дозволів на розробку</w:t>
      </w:r>
      <w:r w:rsidRPr="00D92DB2">
        <w:rPr>
          <w:rFonts w:eastAsia="Times New Roman" w:cs="Times New Roman"/>
          <w:szCs w:val="28"/>
          <w:lang w:eastAsia="ru-RU"/>
        </w:rPr>
        <w:t xml:space="preserve"> проектів землеустрою щодо відведення земельних ділянок </w:t>
      </w:r>
      <w:r>
        <w:rPr>
          <w:rFonts w:eastAsia="Times New Roman" w:cs="Times New Roman"/>
          <w:szCs w:val="28"/>
          <w:lang w:eastAsia="ru-RU"/>
        </w:rPr>
        <w:t>громадянам</w:t>
      </w:r>
      <w:r w:rsidRPr="00D92DB2">
        <w:rPr>
          <w:rFonts w:eastAsia="Times New Roman" w:cs="Times New Roman"/>
          <w:szCs w:val="28"/>
          <w:lang w:eastAsia="ru-RU"/>
        </w:rPr>
        <w:t>»</w:t>
      </w:r>
    </w:p>
    <w:p w:rsidR="00D92DB2" w:rsidRPr="00D92DB2" w:rsidRDefault="00D92DB2" w:rsidP="00D92DB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92DB2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</w:t>
      </w:r>
      <w:r w:rsidRPr="00D92DB2">
        <w:rPr>
          <w:rFonts w:eastAsia="Times New Roman" w:cs="Times New Roman"/>
          <w:szCs w:val="28"/>
          <w:lang w:eastAsia="ru-RU"/>
        </w:rPr>
        <w:tab/>
      </w:r>
      <w:r w:rsidRPr="00D92DB2">
        <w:rPr>
          <w:rFonts w:eastAsia="Times New Roman" w:cs="Times New Roman"/>
          <w:szCs w:val="28"/>
          <w:lang w:eastAsia="ru-RU"/>
        </w:rPr>
        <w:tab/>
      </w:r>
      <w:r w:rsidRPr="00D92DB2">
        <w:rPr>
          <w:rFonts w:eastAsia="Times New Roman" w:cs="Times New Roman"/>
          <w:szCs w:val="28"/>
          <w:lang w:eastAsia="ru-RU"/>
        </w:rPr>
        <w:tab/>
      </w:r>
      <w:r w:rsidRPr="00D92DB2">
        <w:rPr>
          <w:rFonts w:eastAsia="Times New Roman" w:cs="Times New Roman"/>
          <w:szCs w:val="28"/>
          <w:lang w:eastAsia="ru-RU"/>
        </w:rPr>
        <w:tab/>
      </w:r>
      <w:r w:rsidRPr="00D92DB2">
        <w:rPr>
          <w:rFonts w:eastAsia="Times New Roman" w:cs="Times New Roman"/>
          <w:szCs w:val="28"/>
          <w:lang w:eastAsia="ru-RU"/>
        </w:rPr>
        <w:tab/>
      </w:r>
      <w:r w:rsidRPr="00D92DB2">
        <w:rPr>
          <w:rFonts w:eastAsia="Times New Roman" w:cs="Times New Roman"/>
          <w:szCs w:val="28"/>
          <w:lang w:eastAsia="ru-RU"/>
        </w:rPr>
        <w:tab/>
      </w:r>
      <w:r w:rsidRPr="00D92DB2">
        <w:rPr>
          <w:rFonts w:eastAsia="Times New Roman" w:cs="Times New Roman"/>
          <w:szCs w:val="28"/>
          <w:lang w:eastAsia="ru-RU"/>
        </w:rPr>
        <w:tab/>
        <w:t xml:space="preserve">від           2016 року №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D92DB2">
        <w:rPr>
          <w:rFonts w:eastAsia="Times New Roman" w:cs="Times New Roman"/>
          <w:szCs w:val="28"/>
          <w:lang w:eastAsia="ru-RU"/>
        </w:rPr>
        <w:t xml:space="preserve"> -МР</w:t>
      </w:r>
    </w:p>
    <w:p w:rsidR="00D92DB2" w:rsidRPr="00D92DB2" w:rsidRDefault="00D92DB2" w:rsidP="00D92DB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D92DB2">
        <w:rPr>
          <w:rFonts w:eastAsia="Times New Roman" w:cs="Times New Roman"/>
          <w:szCs w:val="28"/>
          <w:lang w:eastAsia="ru-RU"/>
        </w:rPr>
        <w:t>СПИСОК</w:t>
      </w:r>
    </w:p>
    <w:p w:rsidR="00D92DB2" w:rsidRPr="00D92DB2" w:rsidRDefault="00D92DB2" w:rsidP="00D92DB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D92DB2">
        <w:rPr>
          <w:rFonts w:eastAsia="Times New Roman" w:cs="Times New Roman"/>
          <w:szCs w:val="28"/>
          <w:lang w:eastAsia="ru-RU"/>
        </w:rPr>
        <w:t xml:space="preserve">громадян, яким надається дозвіл на розроблення проектів землеустрою щодо відведення земельних ділянок для гаражного будівництва за рахунок земель житлової та громадської забудови </w:t>
      </w:r>
    </w:p>
    <w:tbl>
      <w:tblPr>
        <w:tblpPr w:leftFromText="180" w:rightFromText="180" w:vertAnchor="text" w:tblpX="108" w:tblpY="1"/>
        <w:tblOverlap w:val="never"/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3496"/>
        <w:gridCol w:w="5222"/>
        <w:gridCol w:w="2753"/>
        <w:gridCol w:w="2578"/>
      </w:tblGrid>
      <w:tr w:rsidR="00D92DB2" w:rsidRPr="00D92DB2" w:rsidTr="009A0828">
        <w:trPr>
          <w:trHeight w:val="1279"/>
        </w:trPr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D92DB2" w:rsidRPr="00D92DB2" w:rsidRDefault="00D92DB2" w:rsidP="00D92D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92DB2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</w:p>
          <w:p w:rsidR="00D92DB2" w:rsidRPr="00D92DB2" w:rsidRDefault="00D92DB2" w:rsidP="00D92D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92DB2">
              <w:rPr>
                <w:rFonts w:eastAsia="Times New Roman" w:cs="Times New Roman"/>
                <w:sz w:val="16"/>
                <w:szCs w:val="16"/>
                <w:lang w:eastAsia="ru-RU"/>
              </w:rPr>
              <w:t>з/п</w:t>
            </w:r>
          </w:p>
        </w:tc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:rsidR="00D92DB2" w:rsidRPr="00D92DB2" w:rsidRDefault="00D92DB2" w:rsidP="00D92D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92DB2">
              <w:rPr>
                <w:rFonts w:eastAsia="Times New Roman" w:cs="Times New Roman"/>
                <w:sz w:val="16"/>
                <w:szCs w:val="16"/>
                <w:lang w:eastAsia="ru-RU"/>
              </w:rPr>
              <w:t>Прізвище, ім’я, по батькові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vAlign w:val="center"/>
          </w:tcPr>
          <w:p w:rsidR="00D92DB2" w:rsidRPr="00D92DB2" w:rsidRDefault="00D92DB2" w:rsidP="00D92D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92DB2">
              <w:rPr>
                <w:rFonts w:eastAsia="Times New Roman" w:cs="Times New Roman"/>
                <w:sz w:val="16"/>
                <w:szCs w:val="16"/>
                <w:lang w:eastAsia="ru-RU"/>
              </w:rPr>
              <w:t>Адреса земельної ділянки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D92DB2" w:rsidRPr="00D92DB2" w:rsidRDefault="00D92DB2" w:rsidP="00D92D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92DB2">
              <w:rPr>
                <w:rFonts w:eastAsia="Times New Roman" w:cs="Times New Roman"/>
                <w:sz w:val="16"/>
                <w:szCs w:val="16"/>
                <w:lang w:eastAsia="ru-RU"/>
              </w:rPr>
              <w:t>Орієнтовна площа земельної ділянки,</w:t>
            </w:r>
          </w:p>
          <w:p w:rsidR="00D92DB2" w:rsidRPr="00D92DB2" w:rsidRDefault="00D92DB2" w:rsidP="00D92D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92DB2">
              <w:rPr>
                <w:rFonts w:eastAsia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vAlign w:val="center"/>
          </w:tcPr>
          <w:p w:rsidR="00D92DB2" w:rsidRPr="00D92DB2" w:rsidRDefault="00D92DB2" w:rsidP="00D92D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92DB2">
              <w:rPr>
                <w:rFonts w:eastAsia="Times New Roman" w:cs="Times New Roman"/>
                <w:sz w:val="16"/>
                <w:szCs w:val="16"/>
                <w:lang w:eastAsia="ru-RU"/>
              </w:rPr>
              <w:t>Умови</w:t>
            </w:r>
          </w:p>
          <w:p w:rsidR="00D92DB2" w:rsidRPr="00D92DB2" w:rsidRDefault="00D92DB2" w:rsidP="00D92D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92DB2">
              <w:rPr>
                <w:rFonts w:eastAsia="Times New Roman" w:cs="Times New Roman"/>
                <w:sz w:val="16"/>
                <w:szCs w:val="16"/>
                <w:lang w:eastAsia="ru-RU"/>
              </w:rPr>
              <w:t>надання</w:t>
            </w:r>
          </w:p>
        </w:tc>
      </w:tr>
      <w:tr w:rsidR="00D92DB2" w:rsidRPr="00D92DB2" w:rsidTr="009A0828">
        <w:trPr>
          <w:trHeight w:val="352"/>
        </w:trPr>
        <w:tc>
          <w:tcPr>
            <w:tcW w:w="1092" w:type="dxa"/>
            <w:tcBorders>
              <w:bottom w:val="single" w:sz="4" w:space="0" w:color="auto"/>
            </w:tcBorders>
          </w:tcPr>
          <w:p w:rsidR="00D92DB2" w:rsidRPr="00D92DB2" w:rsidRDefault="00D92DB2" w:rsidP="00D92D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2DB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D92DB2" w:rsidRPr="00D92DB2" w:rsidRDefault="00D92DB2" w:rsidP="00D92D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2DB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22" w:type="dxa"/>
            <w:tcBorders>
              <w:bottom w:val="single" w:sz="4" w:space="0" w:color="auto"/>
            </w:tcBorders>
          </w:tcPr>
          <w:p w:rsidR="00D92DB2" w:rsidRPr="00D92DB2" w:rsidRDefault="00D92DB2" w:rsidP="00D92D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2DB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D92DB2" w:rsidRPr="00D92DB2" w:rsidRDefault="00D92DB2" w:rsidP="00D92D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2DB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D92DB2" w:rsidRPr="00D92DB2" w:rsidRDefault="00D92DB2" w:rsidP="00D92D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2DB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D92DB2" w:rsidRPr="00D92DB2" w:rsidTr="009A0828">
        <w:trPr>
          <w:trHeight w:val="465"/>
        </w:trPr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DB2" w:rsidRPr="00D92DB2" w:rsidRDefault="00D92DB2" w:rsidP="00D92D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92DB2">
              <w:rPr>
                <w:rFonts w:eastAsia="Times New Roman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DB2" w:rsidRPr="00D92DB2" w:rsidRDefault="00D92DB2" w:rsidP="00D92DB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92DB2">
              <w:rPr>
                <w:rFonts w:eastAsia="Times New Roman" w:cs="Times New Roman"/>
                <w:color w:val="000000"/>
                <w:szCs w:val="28"/>
                <w:lang w:eastAsia="ru-RU"/>
              </w:rPr>
              <w:t>Куций Вадим Володимирович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DB2" w:rsidRPr="00D92DB2" w:rsidRDefault="00D92DB2" w:rsidP="00D92DB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92DB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вул. Герасима </w:t>
            </w:r>
            <w:proofErr w:type="spellStart"/>
            <w:r w:rsidRPr="00D92DB2">
              <w:rPr>
                <w:rFonts w:eastAsia="Times New Roman" w:cs="Times New Roman"/>
                <w:color w:val="000000"/>
                <w:szCs w:val="28"/>
                <w:lang w:eastAsia="ru-RU"/>
              </w:rPr>
              <w:t>Кондратьєва</w:t>
            </w:r>
            <w:proofErr w:type="spellEnd"/>
            <w:r w:rsidRPr="00D92DB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165, </w:t>
            </w:r>
          </w:p>
          <w:p w:rsidR="00D92DB2" w:rsidRPr="00D92DB2" w:rsidRDefault="00D92DB2" w:rsidP="00D92DB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92DB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зліва від будинку ветеранів у ворота за 25м справа 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DB2" w:rsidRPr="00D92DB2" w:rsidRDefault="00D92DB2" w:rsidP="00D92DB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92DB2">
              <w:rPr>
                <w:rFonts w:eastAsia="Times New Roman" w:cs="Times New Roman"/>
                <w:color w:val="000000"/>
                <w:szCs w:val="28"/>
                <w:lang w:eastAsia="ru-RU"/>
              </w:rPr>
              <w:t>0,0100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DB2" w:rsidRPr="00D92DB2" w:rsidRDefault="00D92DB2" w:rsidP="00D92D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92DB2">
              <w:rPr>
                <w:rFonts w:eastAsia="Times New Roman" w:cs="Times New Roman"/>
                <w:color w:val="000000"/>
                <w:szCs w:val="28"/>
                <w:lang w:eastAsia="ru-RU"/>
              </w:rPr>
              <w:t>власність</w:t>
            </w:r>
          </w:p>
        </w:tc>
      </w:tr>
      <w:tr w:rsidR="00D92DB2" w:rsidRPr="00D92DB2" w:rsidTr="009A0828">
        <w:trPr>
          <w:trHeight w:val="46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D92DB2" w:rsidRPr="00D92DB2" w:rsidRDefault="00D92DB2" w:rsidP="00D92D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92DB2">
              <w:rPr>
                <w:rFonts w:eastAsia="Times New Roman"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D92DB2" w:rsidRPr="00D92DB2" w:rsidRDefault="00D92DB2" w:rsidP="00D92DB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92DB2">
              <w:rPr>
                <w:rFonts w:eastAsia="Times New Roman" w:cs="Times New Roman"/>
                <w:color w:val="000000"/>
                <w:szCs w:val="28"/>
                <w:lang w:eastAsia="ru-RU"/>
              </w:rPr>
              <w:t>Косенко Олександр Васильович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D92DB2" w:rsidRPr="00D92DB2" w:rsidRDefault="00D92DB2" w:rsidP="00D92DB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92DB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вул. Герасима </w:t>
            </w:r>
            <w:proofErr w:type="spellStart"/>
            <w:r w:rsidRPr="00D92DB2">
              <w:rPr>
                <w:rFonts w:eastAsia="Times New Roman" w:cs="Times New Roman"/>
                <w:color w:val="000000"/>
                <w:szCs w:val="28"/>
                <w:lang w:eastAsia="ru-RU"/>
              </w:rPr>
              <w:t>Кондратьєва</w:t>
            </w:r>
            <w:proofErr w:type="spellEnd"/>
            <w:r w:rsidRPr="00D92DB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165, </w:t>
            </w:r>
          </w:p>
          <w:p w:rsidR="00D92DB2" w:rsidRPr="00D92DB2" w:rsidRDefault="00D92DB2" w:rsidP="00D92DB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92DB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зліва від будинку ветеранів у ворота за 25м справа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92DB2" w:rsidRPr="00D92DB2" w:rsidRDefault="00D92DB2" w:rsidP="00D92DB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92DB2">
              <w:rPr>
                <w:rFonts w:eastAsia="Times New Roman" w:cs="Times New Roman"/>
                <w:color w:val="000000"/>
                <w:szCs w:val="28"/>
                <w:lang w:eastAsia="ru-RU"/>
              </w:rPr>
              <w:t>0,0100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D92DB2" w:rsidRPr="00D92DB2" w:rsidRDefault="00D92DB2" w:rsidP="00D92D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92DB2">
              <w:rPr>
                <w:rFonts w:eastAsia="Times New Roman" w:cs="Times New Roman"/>
                <w:color w:val="000000"/>
                <w:szCs w:val="28"/>
                <w:lang w:eastAsia="ru-RU"/>
              </w:rPr>
              <w:t>власність</w:t>
            </w:r>
          </w:p>
        </w:tc>
      </w:tr>
    </w:tbl>
    <w:p w:rsidR="0050545A" w:rsidRDefault="0050545A" w:rsidP="0050545A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</w:p>
    <w:p w:rsidR="00D92DB2" w:rsidRDefault="00D92DB2" w:rsidP="0050545A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</w:p>
    <w:p w:rsidR="00D92DB2" w:rsidRDefault="00D92DB2" w:rsidP="0050545A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</w:p>
    <w:p w:rsidR="00D92DB2" w:rsidRDefault="00D92DB2" w:rsidP="0050545A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</w:p>
    <w:p w:rsidR="00D92DB2" w:rsidRDefault="00D92DB2" w:rsidP="0050545A">
      <w:pPr>
        <w:spacing w:line="240" w:lineRule="auto"/>
        <w:ind w:right="174" w:firstLine="0"/>
        <w:rPr>
          <w:rFonts w:eastAsia="Times New Roman" w:cs="Times New Roman"/>
          <w:szCs w:val="28"/>
          <w:lang w:eastAsia="ru-RU"/>
        </w:rPr>
      </w:pPr>
      <w:r w:rsidRPr="00D92DB2">
        <w:rPr>
          <w:rFonts w:eastAsia="Times New Roman" w:cs="Times New Roman"/>
          <w:szCs w:val="28"/>
          <w:lang w:eastAsia="ru-RU"/>
        </w:rPr>
        <w:t>Міський голова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D92DB2" w:rsidRDefault="00D92DB2" w:rsidP="0050545A">
      <w:pPr>
        <w:spacing w:line="240" w:lineRule="auto"/>
        <w:ind w:right="174" w:firstLine="0"/>
        <w:rPr>
          <w:rFonts w:eastAsia="Times New Roman" w:cs="Times New Roman"/>
          <w:szCs w:val="28"/>
          <w:lang w:eastAsia="ru-RU"/>
        </w:rPr>
      </w:pPr>
    </w:p>
    <w:p w:rsidR="00D92DB2" w:rsidRPr="00D92DB2" w:rsidRDefault="00D92DB2" w:rsidP="0050545A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D92DB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D92DB2" w:rsidRPr="00D92DB2" w:rsidSect="0050545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9440A"/>
    <w:multiLevelType w:val="hybridMultilevel"/>
    <w:tmpl w:val="DE44827E"/>
    <w:lvl w:ilvl="0" w:tplc="AF1E9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6C"/>
    <w:rsid w:val="00327BD1"/>
    <w:rsid w:val="0050545A"/>
    <w:rsid w:val="006926EF"/>
    <w:rsid w:val="007723D1"/>
    <w:rsid w:val="009A0828"/>
    <w:rsid w:val="00B51035"/>
    <w:rsid w:val="00D92DB2"/>
    <w:rsid w:val="00DB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5</cp:revision>
  <dcterms:created xsi:type="dcterms:W3CDTF">2016-06-06T08:48:00Z</dcterms:created>
  <dcterms:modified xsi:type="dcterms:W3CDTF">2016-06-08T08:32:00Z</dcterms:modified>
</cp:coreProperties>
</file>