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1162EB" w:rsidRDefault="00F87C6B" w:rsidP="00F87C6B">
      <w:pPr>
        <w:tabs>
          <w:tab w:val="left" w:pos="1170"/>
        </w:tabs>
        <w:contextualSpacing/>
        <w:jc w:val="center"/>
        <w:rPr>
          <w:sz w:val="32"/>
          <w:szCs w:val="32"/>
          <w:lang w:val="uk-UA"/>
        </w:rPr>
      </w:pPr>
      <w:r w:rsidRPr="001162EB">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700E1B" w:rsidRPr="00FE799D" w:rsidRDefault="005F561E" w:rsidP="00700E1B">
      <w:pPr>
        <w:widowControl w:val="0"/>
        <w:tabs>
          <w:tab w:val="left" w:pos="8447"/>
        </w:tabs>
        <w:autoSpaceDE w:val="0"/>
        <w:autoSpaceDN w:val="0"/>
        <w:adjustRightInd w:val="0"/>
        <w:ind w:right="-1"/>
        <w:contextualSpacing/>
        <w:jc w:val="both"/>
        <w:rPr>
          <w:sz w:val="28"/>
          <w:szCs w:val="28"/>
          <w:lang w:val="uk-UA"/>
        </w:rPr>
      </w:pPr>
      <w:r>
        <w:rPr>
          <w:sz w:val="28"/>
          <w:szCs w:val="28"/>
          <w:lang w:val="uk-UA"/>
        </w:rPr>
        <w:t>23.04.2024</w:t>
      </w:r>
      <w:r w:rsidR="00700E1B" w:rsidRPr="00FE799D">
        <w:rPr>
          <w:sz w:val="28"/>
          <w:szCs w:val="28"/>
          <w:lang w:val="uk-UA"/>
        </w:rPr>
        <w:t xml:space="preserve">                     </w:t>
      </w:r>
      <w:r w:rsidR="00700E1B">
        <w:rPr>
          <w:sz w:val="28"/>
          <w:szCs w:val="28"/>
          <w:lang w:val="uk-UA"/>
        </w:rPr>
        <w:t xml:space="preserve">         </w:t>
      </w:r>
      <w:r>
        <w:rPr>
          <w:sz w:val="28"/>
          <w:szCs w:val="28"/>
          <w:lang w:val="uk-UA"/>
        </w:rPr>
        <w:t xml:space="preserve">        </w:t>
      </w:r>
      <w:r w:rsidR="00700E1B">
        <w:rPr>
          <w:sz w:val="28"/>
          <w:szCs w:val="28"/>
          <w:lang w:val="uk-UA"/>
        </w:rPr>
        <w:t xml:space="preserve">     </w:t>
      </w:r>
      <w:r w:rsidR="00700E1B" w:rsidRPr="00FE799D">
        <w:rPr>
          <w:sz w:val="28"/>
          <w:szCs w:val="28"/>
          <w:lang w:val="uk-UA"/>
        </w:rPr>
        <w:t xml:space="preserve">м. Суми      </w:t>
      </w:r>
      <w:r>
        <w:rPr>
          <w:sz w:val="28"/>
          <w:szCs w:val="28"/>
          <w:lang w:val="uk-UA"/>
        </w:rPr>
        <w:t xml:space="preserve">                      № 190</w:t>
      </w:r>
      <w:r w:rsidR="00700E1B"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721390" w:rsidRPr="008A1098" w:rsidTr="00C336AB">
        <w:trPr>
          <w:trHeight w:val="748"/>
        </w:trPr>
        <w:tc>
          <w:tcPr>
            <w:tcW w:w="4819" w:type="dxa"/>
            <w:tcBorders>
              <w:top w:val="nil"/>
              <w:left w:val="nil"/>
              <w:bottom w:val="nil"/>
              <w:right w:val="nil"/>
            </w:tcBorders>
          </w:tcPr>
          <w:p w:rsidR="00721390" w:rsidRPr="00721390" w:rsidRDefault="00003F44" w:rsidP="008A1098">
            <w:pPr>
              <w:tabs>
                <w:tab w:val="left" w:pos="1170"/>
              </w:tabs>
              <w:contextualSpacing/>
              <w:jc w:val="both"/>
              <w:rPr>
                <w:sz w:val="28"/>
                <w:szCs w:val="28"/>
                <w:lang w:val="uk-UA"/>
              </w:rPr>
            </w:pPr>
            <w:r w:rsidRPr="00003F44">
              <w:rPr>
                <w:sz w:val="28"/>
                <w:szCs w:val="28"/>
                <w:lang w:val="uk-UA"/>
              </w:rPr>
              <w:t xml:space="preserve">Про відмову ГРОМАДСЬКІЙ ОРГАНІЗАЦІЇ «СПІЛКА ІНВАЛІДІВ «ЖАГА ЖИТТЯ» у наданні в постійне користування  земельної ділянки за </w:t>
            </w:r>
            <w:proofErr w:type="spellStart"/>
            <w:r w:rsidRPr="00003F44">
              <w:rPr>
                <w:sz w:val="28"/>
                <w:szCs w:val="28"/>
                <w:lang w:val="uk-UA"/>
              </w:rPr>
              <w:t>адресою</w:t>
            </w:r>
            <w:proofErr w:type="spellEnd"/>
            <w:r w:rsidRPr="00003F44">
              <w:rPr>
                <w:sz w:val="28"/>
                <w:szCs w:val="28"/>
                <w:lang w:val="uk-UA"/>
              </w:rPr>
              <w:t xml:space="preserve">: м. Суми, </w:t>
            </w:r>
            <w:r>
              <w:rPr>
                <w:sz w:val="28"/>
                <w:szCs w:val="28"/>
                <w:lang w:val="uk-UA"/>
              </w:rPr>
              <w:t>на території</w:t>
            </w:r>
            <w:r w:rsidRPr="00003F44">
              <w:rPr>
                <w:sz w:val="28"/>
                <w:szCs w:val="28"/>
                <w:lang w:val="uk-UA"/>
              </w:rPr>
              <w:t xml:space="preserve"> 12-го мікрорайону, площею 2,7083 га</w:t>
            </w:r>
          </w:p>
        </w:tc>
      </w:tr>
    </w:tbl>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8A1098" w:rsidRDefault="00690AD4" w:rsidP="00003F44">
      <w:pPr>
        <w:tabs>
          <w:tab w:val="left" w:pos="1170"/>
        </w:tabs>
        <w:contextualSpacing/>
        <w:rPr>
          <w:sz w:val="28"/>
          <w:szCs w:val="28"/>
          <w:lang w:val="uk-UA"/>
        </w:rPr>
      </w:pPr>
      <w:r w:rsidRPr="00690AD4">
        <w:rPr>
          <w:sz w:val="28"/>
          <w:szCs w:val="28"/>
          <w:lang w:val="uk-UA"/>
        </w:rPr>
        <w:tab/>
      </w:r>
      <w:r w:rsidR="008A1098">
        <w:rPr>
          <w:sz w:val="28"/>
          <w:szCs w:val="28"/>
          <w:lang w:val="uk-UA"/>
        </w:rPr>
        <w:tab/>
      </w:r>
    </w:p>
    <w:p w:rsidR="00003F44" w:rsidRPr="00003F44" w:rsidRDefault="008A1098" w:rsidP="00003F44">
      <w:pPr>
        <w:tabs>
          <w:tab w:val="left" w:pos="1170"/>
        </w:tabs>
        <w:contextualSpacing/>
        <w:jc w:val="both"/>
        <w:rPr>
          <w:iCs/>
          <w:sz w:val="28"/>
          <w:szCs w:val="28"/>
          <w:lang w:val="uk-UA"/>
        </w:rPr>
      </w:pPr>
      <w:r>
        <w:rPr>
          <w:sz w:val="28"/>
          <w:szCs w:val="28"/>
          <w:lang w:val="uk-UA"/>
        </w:rPr>
        <w:tab/>
      </w:r>
      <w:r w:rsidR="00003F44" w:rsidRPr="00003F44">
        <w:rPr>
          <w:iCs/>
          <w:sz w:val="28"/>
          <w:szCs w:val="28"/>
          <w:lang w:val="uk-UA"/>
        </w:rPr>
        <w:t xml:space="preserve">Розглянувши в порядку адміністративного провадження </w:t>
      </w:r>
      <w:r w:rsidR="001C29B0" w:rsidRPr="001C29B0">
        <w:rPr>
          <w:iCs/>
          <w:sz w:val="28"/>
          <w:szCs w:val="28"/>
          <w:lang w:val="uk-UA"/>
        </w:rPr>
        <w:t>Сумською міською військовою</w:t>
      </w:r>
      <w:r w:rsidR="005F519A">
        <w:rPr>
          <w:iCs/>
          <w:sz w:val="28"/>
          <w:szCs w:val="28"/>
          <w:lang w:val="uk-UA"/>
        </w:rPr>
        <w:t xml:space="preserve"> адміністрацією</w:t>
      </w:r>
      <w:r w:rsidR="00003F44" w:rsidRPr="00003F44">
        <w:rPr>
          <w:iCs/>
          <w:sz w:val="28"/>
          <w:szCs w:val="28"/>
          <w:lang w:val="uk-UA"/>
        </w:rPr>
        <w:t xml:space="preserve"> звернення ГРОМАДСЬКОЇ ОРГАНІЗАЦІЇ «СПІЛКА ІНВАЛІДІВ «ЖАГА ЖИТТЯ» від 07.08.2024 № 1348018 стосовно надання в постійне користування земельної ділянки за </w:t>
      </w:r>
      <w:proofErr w:type="spellStart"/>
      <w:r w:rsidR="00003F44" w:rsidRPr="00003F44">
        <w:rPr>
          <w:iCs/>
          <w:sz w:val="28"/>
          <w:szCs w:val="28"/>
          <w:lang w:val="uk-UA"/>
        </w:rPr>
        <w:t>адресою</w:t>
      </w:r>
      <w:proofErr w:type="spellEnd"/>
      <w:r w:rsidR="00003F44" w:rsidRPr="00003F44">
        <w:rPr>
          <w:iCs/>
          <w:sz w:val="28"/>
          <w:szCs w:val="28"/>
          <w:lang w:val="uk-UA"/>
        </w:rPr>
        <w:t xml:space="preserve">: м. Суми, </w:t>
      </w:r>
      <w:r w:rsidR="005F519A">
        <w:rPr>
          <w:iCs/>
          <w:sz w:val="28"/>
          <w:szCs w:val="28"/>
          <w:lang w:val="uk-UA"/>
        </w:rPr>
        <w:t xml:space="preserve">на території </w:t>
      </w:r>
      <w:r w:rsidR="00003F44" w:rsidRPr="00003F44">
        <w:rPr>
          <w:iCs/>
          <w:sz w:val="28"/>
          <w:szCs w:val="28"/>
          <w:lang w:val="uk-UA"/>
        </w:rPr>
        <w:t>12-го мікрорайону, площею 2,7083 га, кадастровий номер 5910136300:06:002:0009, для будівництва та розміщення багатоквартирних житлових будинків з вбудованими об’єктами закладів охорони здоров’я та соціальної допомоги та підземною захисною спорудою цивільного захисту, а також додані документи (графічний матеріал із зазначенням бажаного місця розташування земельної ділянки, витяг з Державного земельного кадастру про земельну ділянку №</w:t>
      </w:r>
      <w:r w:rsidR="00003F44">
        <w:rPr>
          <w:iCs/>
          <w:sz w:val="28"/>
          <w:szCs w:val="28"/>
          <w:lang w:val="uk-UA"/>
        </w:rPr>
        <w:t xml:space="preserve"> НВ-9932331932024</w:t>
      </w:r>
      <w:r w:rsidR="00003F44" w:rsidRPr="00003F44">
        <w:rPr>
          <w:iCs/>
          <w:sz w:val="28"/>
          <w:szCs w:val="28"/>
          <w:lang w:val="uk-UA"/>
        </w:rPr>
        <w:t xml:space="preserve">  від</w:t>
      </w:r>
      <w:r w:rsidR="00003F44">
        <w:rPr>
          <w:iCs/>
          <w:sz w:val="28"/>
          <w:szCs w:val="28"/>
          <w:lang w:val="uk-UA"/>
        </w:rPr>
        <w:t xml:space="preserve"> 06.03.2024</w:t>
      </w:r>
      <w:r w:rsidR="00003F44" w:rsidRPr="00003F44">
        <w:rPr>
          <w:iCs/>
          <w:sz w:val="28"/>
          <w:szCs w:val="28"/>
          <w:lang w:val="uk-UA"/>
        </w:rPr>
        <w:t xml:space="preserve">, </w:t>
      </w:r>
      <w:r w:rsidR="00003F44">
        <w:rPr>
          <w:iCs/>
          <w:sz w:val="28"/>
          <w:szCs w:val="28"/>
          <w:lang w:val="uk-UA"/>
        </w:rPr>
        <w:t xml:space="preserve"> </w:t>
      </w:r>
      <w:r w:rsidR="00003F44" w:rsidRPr="00003F44">
        <w:rPr>
          <w:iCs/>
          <w:sz w:val="28"/>
          <w:szCs w:val="28"/>
          <w:lang w:val="uk-UA"/>
        </w:rPr>
        <w:t>установчі документи громадської організації</w:t>
      </w:r>
      <w:r w:rsidR="00003F44">
        <w:rPr>
          <w:iCs/>
          <w:sz w:val="28"/>
          <w:szCs w:val="28"/>
          <w:lang w:val="uk-UA"/>
        </w:rPr>
        <w:t xml:space="preserve">: </w:t>
      </w:r>
      <w:r w:rsidR="00003F44" w:rsidRPr="00003F44">
        <w:rPr>
          <w:iCs/>
          <w:sz w:val="28"/>
          <w:szCs w:val="28"/>
          <w:lang w:val="uk-UA"/>
        </w:rPr>
        <w:t>виписка з ЄДРПОУ</w:t>
      </w:r>
      <w:r w:rsidR="00003F44">
        <w:rPr>
          <w:iCs/>
          <w:sz w:val="28"/>
          <w:szCs w:val="28"/>
          <w:lang w:val="uk-UA"/>
        </w:rPr>
        <w:t>, статут громадської організації</w:t>
      </w:r>
      <w:r w:rsidR="00003F44" w:rsidRPr="00003F44">
        <w:rPr>
          <w:iCs/>
          <w:sz w:val="28"/>
          <w:szCs w:val="28"/>
          <w:lang w:val="uk-UA"/>
        </w:rPr>
        <w:t xml:space="preserve">), враховуючи інформацію управління архітектури та містобудування Департаменту забезпечення ресурсних платежів Сумської міської ради від 11.03.2024 № 112, було встановлено наступне. </w:t>
      </w:r>
    </w:p>
    <w:p w:rsidR="00003F44" w:rsidRDefault="00003F44" w:rsidP="00003F44">
      <w:pPr>
        <w:tabs>
          <w:tab w:val="left" w:pos="1170"/>
        </w:tabs>
        <w:contextualSpacing/>
        <w:jc w:val="both"/>
        <w:rPr>
          <w:iCs/>
          <w:sz w:val="28"/>
          <w:szCs w:val="28"/>
          <w:lang w:val="uk-UA"/>
        </w:rPr>
      </w:pPr>
      <w:r>
        <w:rPr>
          <w:iCs/>
          <w:sz w:val="28"/>
          <w:szCs w:val="28"/>
          <w:lang w:val="uk-UA"/>
        </w:rPr>
        <w:tab/>
      </w:r>
      <w:r w:rsidRPr="00003F44">
        <w:rPr>
          <w:iCs/>
          <w:sz w:val="28"/>
          <w:szCs w:val="28"/>
          <w:lang w:val="uk-UA"/>
        </w:rPr>
        <w:t xml:space="preserve">Згідно з Планом зонування території міста Суми, затвердженого рішенням Сумської міської ради від 06.03.2013 № 2180-МР, земельна ділянка, зазначена на доданому до клопотання графічному матеріалі, знаходиться в функціональній навчальній зоні Г-3 та частково в межах зони змішаної багатоквартирної житлової забудови та громадської забудови Ж-4. Відповідно до абзацу 2 частини 5 статті 20 Земельного кодексу України  віднесення земельних ділянок до певних категорії та виду цільового призначення земельних ділянок має відповідати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w:t>
      </w:r>
      <w:r w:rsidRPr="00003F44">
        <w:rPr>
          <w:iCs/>
          <w:sz w:val="28"/>
          <w:szCs w:val="28"/>
          <w:lang w:val="uk-UA"/>
        </w:rPr>
        <w:lastRenderedPageBreak/>
        <w:t>території закладів освіти (10202.0)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rsidR="00E070D9" w:rsidRPr="00E070D9" w:rsidRDefault="00003F44" w:rsidP="00E070D9">
      <w:pPr>
        <w:tabs>
          <w:tab w:val="left" w:pos="1170"/>
        </w:tabs>
        <w:contextualSpacing/>
        <w:jc w:val="both"/>
        <w:rPr>
          <w:iCs/>
          <w:sz w:val="28"/>
          <w:szCs w:val="28"/>
          <w:lang w:val="uk-UA"/>
        </w:rPr>
      </w:pPr>
      <w:r>
        <w:rPr>
          <w:iCs/>
          <w:sz w:val="28"/>
          <w:szCs w:val="28"/>
          <w:lang w:val="uk-UA"/>
        </w:rPr>
        <w:tab/>
      </w:r>
      <w:r w:rsidRPr="00003F44">
        <w:rPr>
          <w:iCs/>
          <w:sz w:val="28"/>
          <w:szCs w:val="28"/>
          <w:lang w:val="uk-UA"/>
        </w:rPr>
        <w:t>Враховуючи вищенаведене</w:t>
      </w:r>
      <w:r>
        <w:rPr>
          <w:iCs/>
          <w:sz w:val="28"/>
          <w:szCs w:val="28"/>
          <w:lang w:val="uk-UA"/>
        </w:rPr>
        <w:t>, відповідно до  статті</w:t>
      </w:r>
      <w:r w:rsidRPr="00003F44">
        <w:rPr>
          <w:iCs/>
          <w:sz w:val="28"/>
          <w:szCs w:val="28"/>
          <w:lang w:val="uk-UA"/>
        </w:rPr>
        <w:t xml:space="preserve"> 92, 123 Земельного кодексу України, статей 70, 71, 72, 74, 75, 79 Закону України «Про адміністративну процедуру», </w:t>
      </w:r>
      <w:r w:rsidR="00721390" w:rsidRPr="00721390">
        <w:rPr>
          <w:iCs/>
          <w:sz w:val="28"/>
          <w:szCs w:val="28"/>
          <w:lang w:val="uk-UA"/>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w:t>
      </w:r>
      <w:r>
        <w:rPr>
          <w:iCs/>
          <w:sz w:val="28"/>
          <w:szCs w:val="28"/>
          <w:lang w:val="uk-UA"/>
        </w:rPr>
        <w:t>кої ради (протокол від</w:t>
      </w:r>
      <w:r w:rsidR="008A1098">
        <w:rPr>
          <w:iCs/>
          <w:sz w:val="28"/>
          <w:szCs w:val="28"/>
          <w:lang w:val="uk-UA"/>
        </w:rPr>
        <w:t xml:space="preserve"> </w:t>
      </w:r>
      <w:r w:rsidR="00F6448F">
        <w:rPr>
          <w:iCs/>
          <w:sz w:val="28"/>
          <w:szCs w:val="28"/>
          <w:lang w:val="uk-UA"/>
        </w:rPr>
        <w:t>02.04</w:t>
      </w:r>
      <w:r w:rsidR="008A1098">
        <w:rPr>
          <w:iCs/>
          <w:sz w:val="28"/>
          <w:szCs w:val="28"/>
          <w:lang w:val="uk-UA"/>
        </w:rPr>
        <w:t>.2024</w:t>
      </w:r>
      <w:r w:rsidR="00721390" w:rsidRPr="00721390">
        <w:rPr>
          <w:iCs/>
          <w:sz w:val="28"/>
          <w:szCs w:val="28"/>
          <w:lang w:val="uk-UA"/>
        </w:rPr>
        <w:t xml:space="preserve"> № </w:t>
      </w:r>
      <w:r w:rsidR="00F6448F">
        <w:rPr>
          <w:iCs/>
          <w:sz w:val="28"/>
          <w:szCs w:val="28"/>
          <w:lang w:val="uk-UA"/>
        </w:rPr>
        <w:t>81</w:t>
      </w:r>
      <w:r w:rsidR="00721390" w:rsidRPr="00721390">
        <w:rPr>
          <w:iCs/>
          <w:sz w:val="28"/>
          <w:szCs w:val="28"/>
          <w:lang w:val="uk-UA"/>
        </w:rPr>
        <w:t xml:space="preserve">) </w:t>
      </w:r>
      <w:r w:rsidR="00E070D9" w:rsidRPr="00E070D9">
        <w:rPr>
          <w:iCs/>
          <w:sz w:val="28"/>
          <w:szCs w:val="28"/>
          <w:lang w:val="uk-UA"/>
        </w:rPr>
        <w:t xml:space="preserve">та </w:t>
      </w:r>
      <w:r w:rsidR="00E24CA4" w:rsidRPr="00E24CA4">
        <w:rPr>
          <w:iCs/>
          <w:sz w:val="28"/>
          <w:szCs w:val="28"/>
          <w:lang w:val="uk-UA"/>
        </w:rPr>
        <w:t>керуючись пунктом 26 частини 2 та пунктом 8 частини 6 статті 15  Закону України «Про правовий режим воєнного стану»</w:t>
      </w:r>
    </w:p>
    <w:p w:rsidR="00690AD4" w:rsidRDefault="00690AD4" w:rsidP="00690AD4">
      <w:pPr>
        <w:tabs>
          <w:tab w:val="left" w:pos="1170"/>
        </w:tabs>
        <w:contextualSpacing/>
        <w:rPr>
          <w:i/>
          <w:sz w:val="28"/>
          <w:szCs w:val="28"/>
          <w:lang w:val="uk-UA"/>
        </w:rPr>
      </w:pPr>
    </w:p>
    <w:p w:rsidR="00690AD4" w:rsidRPr="00700E1B" w:rsidRDefault="00690AD4" w:rsidP="00700E1B">
      <w:pPr>
        <w:tabs>
          <w:tab w:val="left" w:pos="1170"/>
        </w:tabs>
        <w:contextualSpacing/>
        <w:rPr>
          <w:sz w:val="28"/>
          <w:szCs w:val="28"/>
          <w:lang w:val="uk-UA"/>
        </w:rPr>
      </w:pPr>
      <w:r w:rsidRPr="00700E1B">
        <w:rPr>
          <w:sz w:val="28"/>
          <w:szCs w:val="28"/>
          <w:lang w:val="uk-UA"/>
        </w:rPr>
        <w:t>НАКАЗУЮ:</w:t>
      </w:r>
    </w:p>
    <w:p w:rsidR="00690AD4" w:rsidRDefault="00690AD4" w:rsidP="00690AD4">
      <w:pPr>
        <w:tabs>
          <w:tab w:val="left" w:pos="1170"/>
        </w:tabs>
        <w:rPr>
          <w:i/>
          <w:sz w:val="28"/>
          <w:szCs w:val="28"/>
          <w:lang w:val="uk-UA"/>
        </w:rPr>
      </w:pPr>
    </w:p>
    <w:p w:rsidR="00003F44" w:rsidRPr="00003F44" w:rsidRDefault="00690AD4" w:rsidP="00003F44">
      <w:pPr>
        <w:tabs>
          <w:tab w:val="left" w:pos="1170"/>
        </w:tabs>
        <w:jc w:val="both"/>
        <w:rPr>
          <w:iCs/>
          <w:sz w:val="28"/>
          <w:szCs w:val="28"/>
          <w:lang w:val="uk-UA"/>
        </w:rPr>
      </w:pPr>
      <w:r>
        <w:rPr>
          <w:i/>
          <w:sz w:val="28"/>
          <w:szCs w:val="28"/>
          <w:lang w:val="uk-UA"/>
        </w:rPr>
        <w:tab/>
      </w:r>
      <w:r w:rsidR="00003F44" w:rsidRPr="00003F44">
        <w:rPr>
          <w:iCs/>
          <w:sz w:val="28"/>
          <w:szCs w:val="28"/>
          <w:lang w:val="uk-UA"/>
        </w:rPr>
        <w:t>1. Відмовити ГРОМАДСЬКІЙ ОРГАНІЗАЦІЇ «СПІЛКА ІНВАЛІДІВ «ЖАГА ЖИТТЯ»</w:t>
      </w:r>
      <w:bookmarkStart w:id="0" w:name="_GoBack"/>
      <w:bookmarkEnd w:id="0"/>
      <w:r w:rsidR="00003F44" w:rsidRPr="00003F44">
        <w:rPr>
          <w:iCs/>
          <w:sz w:val="28"/>
          <w:szCs w:val="28"/>
          <w:lang w:val="uk-UA"/>
        </w:rPr>
        <w:t xml:space="preserve"> у наданні в постійне користування  земельної ділянки за </w:t>
      </w:r>
      <w:proofErr w:type="spellStart"/>
      <w:r w:rsidR="00003F44" w:rsidRPr="00003F44">
        <w:rPr>
          <w:iCs/>
          <w:sz w:val="28"/>
          <w:szCs w:val="28"/>
          <w:lang w:val="uk-UA"/>
        </w:rPr>
        <w:t>адресою</w:t>
      </w:r>
      <w:proofErr w:type="spellEnd"/>
      <w:r w:rsidR="00003F44" w:rsidRPr="00003F44">
        <w:rPr>
          <w:iCs/>
          <w:sz w:val="28"/>
          <w:szCs w:val="28"/>
          <w:lang w:val="uk-UA"/>
        </w:rPr>
        <w:t xml:space="preserve">: м. Суми, </w:t>
      </w:r>
      <w:r w:rsidR="00003F44">
        <w:rPr>
          <w:iCs/>
          <w:sz w:val="28"/>
          <w:szCs w:val="28"/>
          <w:lang w:val="uk-UA"/>
        </w:rPr>
        <w:t>на території</w:t>
      </w:r>
      <w:r w:rsidR="00003F44" w:rsidRPr="00003F44">
        <w:rPr>
          <w:iCs/>
          <w:sz w:val="28"/>
          <w:szCs w:val="28"/>
          <w:lang w:val="uk-UA"/>
        </w:rPr>
        <w:t xml:space="preserve"> 12-го мікрорайону, площею 2,7083 га, кадастровий номер 5910136300:06:002:0009, для будівництва і обслуговування багатоквартирних житлових будинків з вбудованими об’єктами закладів охорони здоров’я та соціальної допомоги та підземною захисною спорудою цивільного захисту </w:t>
      </w:r>
    </w:p>
    <w:p w:rsidR="00003F44" w:rsidRPr="00003F44" w:rsidRDefault="00003F44" w:rsidP="00003F44">
      <w:pPr>
        <w:tabs>
          <w:tab w:val="left" w:pos="1170"/>
        </w:tabs>
        <w:jc w:val="both"/>
        <w:rPr>
          <w:iCs/>
          <w:sz w:val="28"/>
          <w:szCs w:val="28"/>
          <w:lang w:val="uk-UA"/>
        </w:rPr>
      </w:pPr>
      <w:r>
        <w:rPr>
          <w:iCs/>
          <w:sz w:val="28"/>
          <w:szCs w:val="28"/>
          <w:lang w:val="uk-UA"/>
        </w:rPr>
        <w:tab/>
        <w:t>2.  Наказ</w:t>
      </w:r>
      <w:r w:rsidRPr="00003F44">
        <w:rPr>
          <w:iCs/>
          <w:sz w:val="28"/>
          <w:szCs w:val="28"/>
          <w:lang w:val="uk-UA"/>
        </w:rPr>
        <w:t xml:space="preserve"> набирає чинності з дня доведення його до відома </w:t>
      </w:r>
      <w:r>
        <w:rPr>
          <w:iCs/>
          <w:sz w:val="28"/>
          <w:szCs w:val="28"/>
          <w:lang w:val="uk-UA"/>
        </w:rPr>
        <w:t>заявника шляхом вручення наказу</w:t>
      </w:r>
      <w:r w:rsidRPr="00003F44">
        <w:rPr>
          <w:iCs/>
          <w:sz w:val="28"/>
          <w:szCs w:val="28"/>
          <w:lang w:val="uk-UA"/>
        </w:rPr>
        <w:t>.</w:t>
      </w:r>
    </w:p>
    <w:p w:rsidR="00003F44" w:rsidRPr="00003F44" w:rsidRDefault="00003F44" w:rsidP="00003F44">
      <w:pPr>
        <w:tabs>
          <w:tab w:val="left" w:pos="1170"/>
        </w:tabs>
        <w:jc w:val="both"/>
        <w:rPr>
          <w:iCs/>
          <w:sz w:val="28"/>
          <w:szCs w:val="28"/>
          <w:lang w:val="uk-UA"/>
        </w:rPr>
      </w:pPr>
      <w:r>
        <w:rPr>
          <w:iCs/>
          <w:sz w:val="28"/>
          <w:szCs w:val="28"/>
          <w:lang w:val="uk-UA"/>
        </w:rPr>
        <w:tab/>
        <w:t>3. Наказ</w:t>
      </w:r>
      <w:r w:rsidRPr="00003F44">
        <w:rPr>
          <w:iCs/>
          <w:sz w:val="28"/>
          <w:szCs w:val="28"/>
          <w:lang w:val="uk-UA"/>
        </w:rPr>
        <w:t xml:space="preserve"> </w:t>
      </w:r>
      <w:r>
        <w:rPr>
          <w:iCs/>
          <w:sz w:val="28"/>
          <w:szCs w:val="28"/>
          <w:lang w:val="uk-UA"/>
        </w:rPr>
        <w:t>може бути оскаржений</w:t>
      </w:r>
      <w:r w:rsidRPr="00003F44">
        <w:rPr>
          <w:iCs/>
          <w:sz w:val="28"/>
          <w:szCs w:val="28"/>
          <w:lang w:val="uk-UA"/>
        </w:rPr>
        <w:t xml:space="preserve"> в порядку, визначеному Розділом </w:t>
      </w:r>
      <w:r w:rsidRPr="00003F44">
        <w:rPr>
          <w:iCs/>
          <w:sz w:val="28"/>
          <w:szCs w:val="28"/>
          <w:lang w:val="en-US"/>
        </w:rPr>
        <w:t>VI</w:t>
      </w:r>
      <w:r w:rsidRPr="00003F44">
        <w:rPr>
          <w:iCs/>
          <w:sz w:val="28"/>
          <w:szCs w:val="28"/>
          <w:lang w:val="uk-UA"/>
        </w:rPr>
        <w:t xml:space="preserve"> Закону України «Про адміністративну процедуру» протягом </w:t>
      </w:r>
      <w:proofErr w:type="spellStart"/>
      <w:r w:rsidRPr="00003F44">
        <w:rPr>
          <w:iCs/>
          <w:sz w:val="28"/>
          <w:szCs w:val="28"/>
        </w:rPr>
        <w:t>тридцяти</w:t>
      </w:r>
      <w:proofErr w:type="spellEnd"/>
      <w:r w:rsidRPr="00003F44">
        <w:rPr>
          <w:iCs/>
          <w:sz w:val="28"/>
          <w:szCs w:val="28"/>
        </w:rPr>
        <w:t xml:space="preserve"> </w:t>
      </w:r>
      <w:proofErr w:type="spellStart"/>
      <w:r w:rsidRPr="00003F44">
        <w:rPr>
          <w:iCs/>
          <w:sz w:val="28"/>
          <w:szCs w:val="28"/>
        </w:rPr>
        <w:t>календарних</w:t>
      </w:r>
      <w:proofErr w:type="spellEnd"/>
      <w:r w:rsidRPr="00003F44">
        <w:rPr>
          <w:iCs/>
          <w:sz w:val="28"/>
          <w:szCs w:val="28"/>
        </w:rPr>
        <w:t xml:space="preserve"> </w:t>
      </w:r>
      <w:proofErr w:type="spellStart"/>
      <w:r w:rsidRPr="00003F44">
        <w:rPr>
          <w:iCs/>
          <w:sz w:val="28"/>
          <w:szCs w:val="28"/>
        </w:rPr>
        <w:t>днів</w:t>
      </w:r>
      <w:proofErr w:type="spellEnd"/>
      <w:r w:rsidRPr="00003F44">
        <w:rPr>
          <w:iCs/>
          <w:sz w:val="28"/>
          <w:szCs w:val="28"/>
        </w:rPr>
        <w:t xml:space="preserve"> з дня </w:t>
      </w:r>
      <w:proofErr w:type="spellStart"/>
      <w:r w:rsidRPr="00003F44">
        <w:rPr>
          <w:iCs/>
          <w:sz w:val="28"/>
          <w:szCs w:val="28"/>
        </w:rPr>
        <w:t>доведення</w:t>
      </w:r>
      <w:proofErr w:type="spellEnd"/>
      <w:r w:rsidRPr="00003F44">
        <w:rPr>
          <w:iCs/>
          <w:sz w:val="28"/>
          <w:szCs w:val="28"/>
        </w:rPr>
        <w:t xml:space="preserve"> </w:t>
      </w:r>
      <w:proofErr w:type="spellStart"/>
      <w:r w:rsidRPr="00003F44">
        <w:rPr>
          <w:iCs/>
          <w:sz w:val="28"/>
          <w:szCs w:val="28"/>
        </w:rPr>
        <w:t>його</w:t>
      </w:r>
      <w:proofErr w:type="spellEnd"/>
      <w:r w:rsidRPr="00003F44">
        <w:rPr>
          <w:iCs/>
          <w:sz w:val="28"/>
          <w:szCs w:val="28"/>
        </w:rPr>
        <w:t xml:space="preserve"> до </w:t>
      </w:r>
      <w:proofErr w:type="spellStart"/>
      <w:r w:rsidRPr="00003F44">
        <w:rPr>
          <w:iCs/>
          <w:sz w:val="28"/>
          <w:szCs w:val="28"/>
        </w:rPr>
        <w:t>відома</w:t>
      </w:r>
      <w:proofErr w:type="spellEnd"/>
      <w:r w:rsidRPr="00003F44">
        <w:rPr>
          <w:iCs/>
          <w:sz w:val="28"/>
          <w:szCs w:val="28"/>
        </w:rPr>
        <w:t xml:space="preserve"> особи, яка </w:t>
      </w:r>
      <w:proofErr w:type="spellStart"/>
      <w:r w:rsidRPr="00003F44">
        <w:rPr>
          <w:iCs/>
          <w:sz w:val="28"/>
          <w:szCs w:val="28"/>
        </w:rPr>
        <w:t>була</w:t>
      </w:r>
      <w:proofErr w:type="spellEnd"/>
      <w:r w:rsidRPr="00003F44">
        <w:rPr>
          <w:iCs/>
          <w:sz w:val="28"/>
          <w:szCs w:val="28"/>
        </w:rPr>
        <w:t xml:space="preserve"> </w:t>
      </w:r>
      <w:proofErr w:type="spellStart"/>
      <w:r w:rsidRPr="00003F44">
        <w:rPr>
          <w:iCs/>
          <w:sz w:val="28"/>
          <w:szCs w:val="28"/>
        </w:rPr>
        <w:t>учасником</w:t>
      </w:r>
      <w:proofErr w:type="spellEnd"/>
      <w:r w:rsidRPr="00003F44">
        <w:rPr>
          <w:iCs/>
          <w:sz w:val="28"/>
          <w:szCs w:val="28"/>
        </w:rPr>
        <w:t xml:space="preserve"> </w:t>
      </w:r>
      <w:proofErr w:type="spellStart"/>
      <w:r w:rsidRPr="00003F44">
        <w:rPr>
          <w:iCs/>
          <w:sz w:val="28"/>
          <w:szCs w:val="28"/>
        </w:rPr>
        <w:t>адміністративного</w:t>
      </w:r>
      <w:proofErr w:type="spellEnd"/>
      <w:r w:rsidRPr="00003F44">
        <w:rPr>
          <w:iCs/>
          <w:sz w:val="28"/>
          <w:szCs w:val="28"/>
        </w:rPr>
        <w:t xml:space="preserve"> </w:t>
      </w:r>
      <w:proofErr w:type="spellStart"/>
      <w:r w:rsidRPr="00003F44">
        <w:rPr>
          <w:iCs/>
          <w:sz w:val="28"/>
          <w:szCs w:val="28"/>
        </w:rPr>
        <w:t>провадження</w:t>
      </w:r>
      <w:proofErr w:type="spellEnd"/>
      <w:r w:rsidRPr="00003F44">
        <w:rPr>
          <w:iCs/>
          <w:sz w:val="28"/>
          <w:szCs w:val="28"/>
        </w:rPr>
        <w:t xml:space="preserve"> </w:t>
      </w:r>
      <w:proofErr w:type="spellStart"/>
      <w:r w:rsidRPr="00003F44">
        <w:rPr>
          <w:iCs/>
          <w:sz w:val="28"/>
          <w:szCs w:val="28"/>
        </w:rPr>
        <w:t>щодо</w:t>
      </w:r>
      <w:proofErr w:type="spellEnd"/>
      <w:r w:rsidRPr="00003F44">
        <w:rPr>
          <w:iCs/>
          <w:sz w:val="28"/>
          <w:szCs w:val="28"/>
        </w:rPr>
        <w:t xml:space="preserve"> </w:t>
      </w:r>
      <w:proofErr w:type="spellStart"/>
      <w:r w:rsidRPr="00003F44">
        <w:rPr>
          <w:iCs/>
          <w:sz w:val="28"/>
          <w:szCs w:val="28"/>
        </w:rPr>
        <w:t>прийняття</w:t>
      </w:r>
      <w:proofErr w:type="spellEnd"/>
      <w:r w:rsidRPr="00003F44">
        <w:rPr>
          <w:iCs/>
          <w:sz w:val="28"/>
          <w:szCs w:val="28"/>
        </w:rPr>
        <w:t xml:space="preserve"> </w:t>
      </w:r>
      <w:proofErr w:type="spellStart"/>
      <w:r w:rsidRPr="00003F44">
        <w:rPr>
          <w:iCs/>
          <w:sz w:val="28"/>
          <w:szCs w:val="28"/>
        </w:rPr>
        <w:t>зазначеного</w:t>
      </w:r>
      <w:proofErr w:type="spellEnd"/>
      <w:r w:rsidRPr="00003F44">
        <w:rPr>
          <w:iCs/>
          <w:sz w:val="28"/>
          <w:szCs w:val="28"/>
        </w:rPr>
        <w:t xml:space="preserve"> акта</w:t>
      </w:r>
      <w:r w:rsidRPr="00003F44">
        <w:rPr>
          <w:iCs/>
          <w:sz w:val="28"/>
          <w:szCs w:val="28"/>
          <w:lang w:val="uk-UA"/>
        </w:rPr>
        <w:t>, або до місцевого адміністративного суду у порядку і строки, визначені Кодексом адміністративного судочинства України.</w:t>
      </w:r>
    </w:p>
    <w:p w:rsidR="00003F44" w:rsidRPr="00003F44" w:rsidRDefault="00003F44" w:rsidP="00003F44">
      <w:pPr>
        <w:tabs>
          <w:tab w:val="left" w:pos="1170"/>
        </w:tabs>
        <w:jc w:val="both"/>
        <w:rPr>
          <w:iCs/>
          <w:sz w:val="28"/>
          <w:szCs w:val="28"/>
          <w:lang w:val="uk-UA"/>
        </w:rPr>
      </w:pPr>
      <w:r>
        <w:rPr>
          <w:iCs/>
          <w:sz w:val="28"/>
          <w:szCs w:val="28"/>
          <w:lang w:val="uk-UA"/>
        </w:rPr>
        <w:tab/>
      </w:r>
      <w:r w:rsidRPr="00003F44">
        <w:rPr>
          <w:iCs/>
          <w:sz w:val="28"/>
          <w:szCs w:val="28"/>
          <w:lang w:val="uk-UA"/>
        </w:rPr>
        <w:t>4. Управлінню «Центр надання адміністративних послуг у м. Суми» Сумської міської ради (СТРИЖОВА Алла) забезпечити дове</w:t>
      </w:r>
      <w:r>
        <w:rPr>
          <w:iCs/>
          <w:sz w:val="28"/>
          <w:szCs w:val="28"/>
          <w:lang w:val="uk-UA"/>
        </w:rPr>
        <w:t>дення до відома заявника наказ</w:t>
      </w:r>
      <w:r w:rsidRPr="00003F44">
        <w:rPr>
          <w:iCs/>
          <w:sz w:val="28"/>
          <w:szCs w:val="28"/>
          <w:lang w:val="uk-UA"/>
        </w:rPr>
        <w:t xml:space="preserve"> у спосіб, зазначений у пункті 2.</w:t>
      </w:r>
    </w:p>
    <w:p w:rsidR="00003F44" w:rsidRPr="00003F44" w:rsidRDefault="00003F44" w:rsidP="00003F44">
      <w:pPr>
        <w:tabs>
          <w:tab w:val="left" w:pos="1170"/>
        </w:tabs>
        <w:jc w:val="both"/>
        <w:rPr>
          <w:iCs/>
          <w:sz w:val="28"/>
          <w:szCs w:val="28"/>
          <w:lang w:val="uk-UA"/>
        </w:rPr>
      </w:pPr>
    </w:p>
    <w:p w:rsidR="009871C4" w:rsidRDefault="009871C4" w:rsidP="009871C4">
      <w:pPr>
        <w:tabs>
          <w:tab w:val="left" w:pos="1170"/>
        </w:tabs>
        <w:jc w:val="both"/>
        <w:rPr>
          <w:szCs w:val="28"/>
          <w:lang w:val="uk-UA"/>
        </w:rPr>
      </w:pPr>
    </w:p>
    <w:p w:rsidR="00700E1B" w:rsidRDefault="00700E1B" w:rsidP="009871C4">
      <w:pPr>
        <w:tabs>
          <w:tab w:val="left" w:pos="1170"/>
        </w:tabs>
        <w:jc w:val="both"/>
        <w:rPr>
          <w:szCs w:val="28"/>
          <w:lang w:val="uk-UA"/>
        </w:rPr>
      </w:pPr>
    </w:p>
    <w:p w:rsidR="00700E1B" w:rsidRPr="009871C4" w:rsidRDefault="00700E1B" w:rsidP="009871C4">
      <w:pPr>
        <w:tabs>
          <w:tab w:val="left" w:pos="1170"/>
        </w:tabs>
        <w:jc w:val="both"/>
        <w:rPr>
          <w:szCs w:val="28"/>
          <w:lang w:val="uk-UA"/>
        </w:rPr>
      </w:pPr>
    </w:p>
    <w:p w:rsidR="00690AD4" w:rsidRPr="002E62DE" w:rsidRDefault="00690AD4" w:rsidP="00690AD4">
      <w:pPr>
        <w:pStyle w:val="a3"/>
        <w:jc w:val="both"/>
        <w:outlineLvl w:val="0"/>
        <w:rPr>
          <w:szCs w:val="28"/>
        </w:rPr>
      </w:pPr>
      <w:r w:rsidRPr="002E62DE">
        <w:rPr>
          <w:szCs w:val="28"/>
        </w:rPr>
        <w:t>Начальник</w:t>
      </w:r>
      <w:r w:rsidR="00700E1B">
        <w:rPr>
          <w:szCs w:val="28"/>
        </w:rPr>
        <w:tab/>
      </w:r>
      <w:r w:rsidR="00700E1B">
        <w:rPr>
          <w:szCs w:val="28"/>
        </w:rPr>
        <w:tab/>
      </w:r>
      <w:r w:rsidR="00700E1B">
        <w:rPr>
          <w:szCs w:val="28"/>
        </w:rPr>
        <w:tab/>
      </w:r>
      <w:r w:rsidR="00700E1B">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620CD0" w:rsidRPr="00620CD0" w:rsidRDefault="00620CD0" w:rsidP="00700E1B">
      <w:pPr>
        <w:spacing w:after="160" w:line="259" w:lineRule="auto"/>
        <w:rPr>
          <w:sz w:val="28"/>
          <w:szCs w:val="28"/>
          <w:lang w:val="uk-UA"/>
        </w:rPr>
      </w:pP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03F44"/>
    <w:rsid w:val="0007288C"/>
    <w:rsid w:val="000C762E"/>
    <w:rsid w:val="001162EB"/>
    <w:rsid w:val="001675B8"/>
    <w:rsid w:val="001C29B0"/>
    <w:rsid w:val="00270313"/>
    <w:rsid w:val="002932E6"/>
    <w:rsid w:val="0029766F"/>
    <w:rsid w:val="002E62DE"/>
    <w:rsid w:val="003B68C9"/>
    <w:rsid w:val="003E4FAC"/>
    <w:rsid w:val="003F1BD9"/>
    <w:rsid w:val="00420085"/>
    <w:rsid w:val="00443CD2"/>
    <w:rsid w:val="00492332"/>
    <w:rsid w:val="004B4788"/>
    <w:rsid w:val="00505A30"/>
    <w:rsid w:val="005B6498"/>
    <w:rsid w:val="005C1B9F"/>
    <w:rsid w:val="005F519A"/>
    <w:rsid w:val="005F561E"/>
    <w:rsid w:val="00620CD0"/>
    <w:rsid w:val="00634DB2"/>
    <w:rsid w:val="0064373F"/>
    <w:rsid w:val="00690AD4"/>
    <w:rsid w:val="00700E1B"/>
    <w:rsid w:val="00721390"/>
    <w:rsid w:val="007B131D"/>
    <w:rsid w:val="007F5C9F"/>
    <w:rsid w:val="00820D22"/>
    <w:rsid w:val="00883D1A"/>
    <w:rsid w:val="00884663"/>
    <w:rsid w:val="008A1098"/>
    <w:rsid w:val="009207DC"/>
    <w:rsid w:val="009871C4"/>
    <w:rsid w:val="009A0870"/>
    <w:rsid w:val="00A03CB6"/>
    <w:rsid w:val="00AA0421"/>
    <w:rsid w:val="00AB42A0"/>
    <w:rsid w:val="00B23879"/>
    <w:rsid w:val="00BC0647"/>
    <w:rsid w:val="00C5700F"/>
    <w:rsid w:val="00CA2428"/>
    <w:rsid w:val="00CE4746"/>
    <w:rsid w:val="00D425F6"/>
    <w:rsid w:val="00D75227"/>
    <w:rsid w:val="00D95466"/>
    <w:rsid w:val="00E070D9"/>
    <w:rsid w:val="00E24CA4"/>
    <w:rsid w:val="00E54EE0"/>
    <w:rsid w:val="00E962F4"/>
    <w:rsid w:val="00E97F55"/>
    <w:rsid w:val="00F3146E"/>
    <w:rsid w:val="00F6448F"/>
    <w:rsid w:val="00F70F5B"/>
    <w:rsid w:val="00F71825"/>
    <w:rsid w:val="00F770C2"/>
    <w:rsid w:val="00F87C6B"/>
    <w:rsid w:val="00FA0487"/>
    <w:rsid w:val="00FC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1AEF"/>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Шумило Юлія Володимирівна</cp:lastModifiedBy>
  <cp:revision>28</cp:revision>
  <cp:lastPrinted>2024-04-10T05:53:00Z</cp:lastPrinted>
  <dcterms:created xsi:type="dcterms:W3CDTF">2023-11-16T07:55:00Z</dcterms:created>
  <dcterms:modified xsi:type="dcterms:W3CDTF">2024-04-23T06:58:00Z</dcterms:modified>
</cp:coreProperties>
</file>