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90" w:rsidRPr="00DA6390" w:rsidRDefault="00DA6390" w:rsidP="00DA6390">
      <w:pPr>
        <w:tabs>
          <w:tab w:val="left" w:pos="-284"/>
        </w:tabs>
        <w:jc w:val="center"/>
        <w:rPr>
          <w:rFonts w:ascii="Times New Roman" w:hAnsi="Times New Roman" w:cs="Times New Roman"/>
          <w:sz w:val="28"/>
        </w:rPr>
      </w:pPr>
      <w:r w:rsidRPr="00DA63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90" w:rsidRPr="00DA6390" w:rsidRDefault="00DA6390" w:rsidP="00DA6390">
      <w:pPr>
        <w:jc w:val="center"/>
        <w:rPr>
          <w:rFonts w:ascii="Times New Roman" w:hAnsi="Times New Roman" w:cs="Times New Roman"/>
          <w:sz w:val="32"/>
          <w:szCs w:val="32"/>
        </w:rPr>
      </w:pPr>
      <w:r w:rsidRPr="00DA6390">
        <w:rPr>
          <w:rFonts w:ascii="Times New Roman" w:hAnsi="Times New Roman" w:cs="Times New Roman"/>
          <w:sz w:val="32"/>
          <w:szCs w:val="32"/>
        </w:rPr>
        <w:t>СУМСЬКА МІСЬКА ВІЙСЬКОВА АДМІНІСТРАЦІЯ</w:t>
      </w:r>
    </w:p>
    <w:p w:rsidR="00DA6390" w:rsidRPr="00DA6390" w:rsidRDefault="00DA6390" w:rsidP="00DA6390">
      <w:pPr>
        <w:jc w:val="center"/>
        <w:rPr>
          <w:rFonts w:ascii="Times New Roman" w:hAnsi="Times New Roman" w:cs="Times New Roman"/>
          <w:sz w:val="32"/>
          <w:szCs w:val="32"/>
        </w:rPr>
      </w:pPr>
      <w:r w:rsidRPr="00DA6390">
        <w:rPr>
          <w:rFonts w:ascii="Times New Roman" w:hAnsi="Times New Roman" w:cs="Times New Roman"/>
          <w:sz w:val="32"/>
          <w:szCs w:val="32"/>
        </w:rPr>
        <w:t>СУМСЬКОГО РАЙОНУ СУМСЬКОЇ ОБЛАСТІ</w:t>
      </w:r>
    </w:p>
    <w:p w:rsidR="00DA6390" w:rsidRPr="00DA6390" w:rsidRDefault="00DA6390" w:rsidP="00DA6390">
      <w:pPr>
        <w:pStyle w:val="af"/>
        <w:outlineLvl w:val="0"/>
        <w:rPr>
          <w:b/>
          <w:sz w:val="32"/>
          <w:szCs w:val="32"/>
        </w:rPr>
      </w:pPr>
      <w:r w:rsidRPr="00DA6390">
        <w:rPr>
          <w:b/>
          <w:sz w:val="32"/>
          <w:szCs w:val="32"/>
        </w:rPr>
        <w:t>НАКАЗ</w:t>
      </w:r>
    </w:p>
    <w:p w:rsidR="00DA6390" w:rsidRPr="00DA6390" w:rsidRDefault="00DA6390" w:rsidP="00DA6390">
      <w:pPr>
        <w:pStyle w:val="af"/>
        <w:outlineLvl w:val="0"/>
        <w:rPr>
          <w:sz w:val="8"/>
          <w:szCs w:val="8"/>
        </w:rPr>
      </w:pPr>
    </w:p>
    <w:p w:rsidR="00DA6390" w:rsidRPr="00AC12AD" w:rsidRDefault="00AC12AD" w:rsidP="00DA6390">
      <w:pPr>
        <w:pStyle w:val="af"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>21.03.2024</w:t>
      </w:r>
      <w:r w:rsidR="00DA6390" w:rsidRPr="00DA6390">
        <w:rPr>
          <w:szCs w:val="28"/>
        </w:rPr>
        <w:tab/>
      </w:r>
      <w:r w:rsidR="00DA6390" w:rsidRPr="00DA6390">
        <w:rPr>
          <w:szCs w:val="28"/>
        </w:rPr>
        <w:tab/>
      </w:r>
      <w:r w:rsidR="00DA6390" w:rsidRPr="00DA6390">
        <w:rPr>
          <w:szCs w:val="28"/>
        </w:rPr>
        <w:tab/>
      </w:r>
      <w:r>
        <w:rPr>
          <w:szCs w:val="28"/>
          <w:lang w:val="ru-RU"/>
        </w:rPr>
        <w:tab/>
      </w:r>
      <w:r w:rsidR="00DA6390" w:rsidRPr="00DA6390">
        <w:rPr>
          <w:szCs w:val="28"/>
        </w:rPr>
        <w:tab/>
        <w:t>м. Суми</w:t>
      </w:r>
      <w:r w:rsidR="00DA6390" w:rsidRPr="00DA6390">
        <w:rPr>
          <w:szCs w:val="28"/>
        </w:rPr>
        <w:tab/>
      </w:r>
      <w:r>
        <w:rPr>
          <w:szCs w:val="28"/>
          <w:lang w:val="ru-RU"/>
        </w:rPr>
        <w:tab/>
      </w:r>
      <w:r w:rsidR="00DA6390" w:rsidRPr="00DA6390">
        <w:rPr>
          <w:szCs w:val="28"/>
        </w:rPr>
        <w:tab/>
      </w:r>
      <w:r w:rsidR="00DA6390" w:rsidRPr="00DA6390">
        <w:rPr>
          <w:szCs w:val="28"/>
        </w:rPr>
        <w:tab/>
        <w:t xml:space="preserve">№ </w:t>
      </w:r>
      <w:r>
        <w:rPr>
          <w:szCs w:val="28"/>
          <w:lang w:val="ru-RU"/>
        </w:rPr>
        <w:t>95-СМР</w:t>
      </w:r>
    </w:p>
    <w:p w:rsidR="00DA6390" w:rsidRPr="00DA6390" w:rsidRDefault="00DA6390" w:rsidP="00DA6390">
      <w:pPr>
        <w:pStyle w:val="af"/>
        <w:jc w:val="left"/>
        <w:outlineLvl w:val="0"/>
        <w:rPr>
          <w:b/>
          <w:szCs w:val="40"/>
        </w:rPr>
      </w:pPr>
    </w:p>
    <w:tbl>
      <w:tblPr>
        <w:tblW w:w="0" w:type="auto"/>
        <w:tblInd w:w="108" w:type="dxa"/>
        <w:tblLook w:val="01E0"/>
      </w:tblPr>
      <w:tblGrid>
        <w:gridCol w:w="4395"/>
      </w:tblGrid>
      <w:tr w:rsidR="00DA6390" w:rsidRPr="00AC12AD" w:rsidTr="002C3C7A">
        <w:trPr>
          <w:trHeight w:val="2221"/>
        </w:trPr>
        <w:tc>
          <w:tcPr>
            <w:tcW w:w="4395" w:type="dxa"/>
          </w:tcPr>
          <w:p w:rsidR="00DA6390" w:rsidRPr="00DA6390" w:rsidRDefault="00DA6390" w:rsidP="002C3C7A">
            <w:pPr>
              <w:tabs>
                <w:tab w:val="left" w:pos="540"/>
                <w:tab w:val="left" w:pos="1980"/>
                <w:tab w:val="left" w:pos="3060"/>
              </w:tabs>
              <w:ind w:left="-1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Сумської міської ради від 24 листопада 2021 року                              № 2273-МР «Про затвердження програми Сумської міської  територіальної громади «</w:t>
            </w:r>
            <w:r w:rsidRPr="00DA639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A6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оціальна підтримка Захисників і Захисниць України та членів їх сімей» на 2022-2024 роки» (зі змінами)</w:t>
            </w:r>
            <w:r w:rsidRPr="00DA639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ab/>
            </w:r>
          </w:p>
        </w:tc>
      </w:tr>
    </w:tbl>
    <w:p w:rsidR="00DA6390" w:rsidRPr="00DA6390" w:rsidRDefault="00DA6390" w:rsidP="00DA6390">
      <w:pPr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</w:p>
    <w:p w:rsidR="00DA6390" w:rsidRPr="00DA6390" w:rsidRDefault="00DA6390" w:rsidP="00DA639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A6390">
        <w:rPr>
          <w:rFonts w:ascii="Times New Roman" w:hAnsi="Times New Roman" w:cs="Times New Roman"/>
          <w:sz w:val="28"/>
          <w:szCs w:val="28"/>
          <w:lang w:val="uk-UA"/>
        </w:rPr>
        <w:t xml:space="preserve">З метою цільового використання коштів бюджету Сумської міської територіальної громади шляхом оптимізації (зменшення вартості виготовлення, встановлення намогильної споруди та елементів благоустрою на могилах загиблих (померлих) Захисників/Захисниць України) соціальної підтримки членів сімей загиблих (померлих) Захисників/Захисниць України, відповідно до Порядку розроблення, виконання та моніторингу цільових програм Сумської міської територіальної громади, затвердженого рішенням Сумської міської ради від 31 травня2023 року № 3740-МР, </w:t>
      </w:r>
      <w:r w:rsidRPr="00DA6390">
        <w:rPr>
          <w:rFonts w:ascii="Times New Roman" w:hAnsi="Times New Roman" w:cs="Times New Roman"/>
          <w:sz w:val="28"/>
          <w:lang w:val="uk-UA"/>
        </w:rPr>
        <w:t xml:space="preserve">керуючись </w:t>
      </w:r>
      <w:r w:rsidRPr="00DA6390">
        <w:rPr>
          <w:rFonts w:ascii="Times New Roman" w:hAnsi="Times New Roman" w:cs="Times New Roman"/>
          <w:sz w:val="28"/>
          <w:szCs w:val="28"/>
          <w:lang w:val="uk-UA"/>
        </w:rPr>
        <w:t>ст.15 Закону України «Про правовий режим воєнного стану», пп.2 п.1 Постанови Кабінету Міністрів України від 11.03.2022 року № 252 «Деякі питання формування та виконання місцевих бюджетів у період воєнного стану»</w:t>
      </w:r>
    </w:p>
    <w:p w:rsidR="00DA6390" w:rsidRPr="00DA6390" w:rsidRDefault="00DA6390" w:rsidP="00DA6390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6390" w:rsidRPr="00DA6390" w:rsidRDefault="00DA6390" w:rsidP="00DA63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639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A6390" w:rsidRPr="00DA6390" w:rsidRDefault="00DA6390" w:rsidP="00DA6390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6390" w:rsidRPr="00DA6390" w:rsidRDefault="00DA6390" w:rsidP="00DA639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A6390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Сумської міської ради від 24 листопада 2021 року № 2273-МР «Про затвердження програми Сумської міської територіальної громади «</w:t>
      </w:r>
      <w:r w:rsidRPr="00DA6390">
        <w:rPr>
          <w:rFonts w:ascii="Times New Roman" w:hAnsi="Times New Roman" w:cs="Times New Roman"/>
          <w:sz w:val="28"/>
          <w:szCs w:val="28"/>
        </w:rPr>
        <w:t>C</w:t>
      </w:r>
      <w:r w:rsidRPr="00DA6390">
        <w:rPr>
          <w:rFonts w:ascii="Times New Roman" w:hAnsi="Times New Roman" w:cs="Times New Roman"/>
          <w:sz w:val="28"/>
          <w:szCs w:val="28"/>
          <w:lang w:val="uk-UA"/>
        </w:rPr>
        <w:t>оціальна підтримка Захисників і Захисниць України та членів їх сімей» на 2022-2024 роки» (зі змінами), а саме:</w:t>
      </w:r>
    </w:p>
    <w:p w:rsidR="00DA6390" w:rsidRPr="00DA6390" w:rsidRDefault="00DA6390" w:rsidP="00DA6390">
      <w:pPr>
        <w:pStyle w:val="a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A6390">
        <w:rPr>
          <w:rFonts w:ascii="Times New Roman" w:hAnsi="Times New Roman" w:cs="Times New Roman"/>
          <w:sz w:val="28"/>
          <w:szCs w:val="28"/>
          <w:lang w:val="uk-UA"/>
        </w:rPr>
        <w:t>В розділі «</w:t>
      </w:r>
      <w:r w:rsidRPr="00DA6390">
        <w:rPr>
          <w:rFonts w:ascii="Times New Roman" w:hAnsi="Times New Roman" w:cs="Times New Roman"/>
          <w:sz w:val="28"/>
          <w:szCs w:val="28"/>
        </w:rPr>
        <w:t>I</w:t>
      </w:r>
      <w:r w:rsidRPr="00DA6390">
        <w:rPr>
          <w:rFonts w:ascii="Times New Roman" w:hAnsi="Times New Roman" w:cs="Times New Roman"/>
          <w:sz w:val="28"/>
          <w:szCs w:val="28"/>
          <w:lang w:val="uk-UA"/>
        </w:rPr>
        <w:t>. ПАСПОРТ програми Сумської міської територіальної громади «</w:t>
      </w:r>
      <w:r w:rsidRPr="00DA6390">
        <w:rPr>
          <w:rFonts w:ascii="Times New Roman" w:hAnsi="Times New Roman" w:cs="Times New Roman"/>
          <w:sz w:val="28"/>
          <w:szCs w:val="28"/>
        </w:rPr>
        <w:t>C</w:t>
      </w:r>
      <w:r w:rsidRPr="00DA6390">
        <w:rPr>
          <w:rFonts w:ascii="Times New Roman" w:hAnsi="Times New Roman" w:cs="Times New Roman"/>
          <w:sz w:val="28"/>
          <w:szCs w:val="28"/>
          <w:lang w:val="uk-UA"/>
        </w:rPr>
        <w:t xml:space="preserve">оціальна підтримка Захисників і Захисниць України та членів їх сімей» </w:t>
      </w:r>
      <w:r w:rsidRPr="00DA63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Pr="00DA6390">
        <w:rPr>
          <w:rFonts w:ascii="Times New Roman" w:hAnsi="Times New Roman" w:cs="Times New Roman"/>
          <w:sz w:val="28"/>
          <w:szCs w:val="28"/>
          <w:lang w:val="uk-UA"/>
        </w:rPr>
        <w:t xml:space="preserve">2022-2024 роки» </w:t>
      </w:r>
      <w:r w:rsidRPr="00DA63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розділі </w:t>
      </w:r>
      <w:r w:rsidRPr="00DA63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A6390">
        <w:rPr>
          <w:rFonts w:ascii="Times New Roman" w:hAnsi="Times New Roman" w:cs="Times New Roman"/>
          <w:sz w:val="28"/>
          <w:szCs w:val="28"/>
        </w:rPr>
        <w:t>V</w:t>
      </w:r>
      <w:r w:rsidRPr="00DA6390">
        <w:rPr>
          <w:rFonts w:ascii="Times New Roman" w:hAnsi="Times New Roman" w:cs="Times New Roman"/>
          <w:sz w:val="28"/>
          <w:szCs w:val="28"/>
          <w:lang w:val="uk-UA"/>
        </w:rPr>
        <w:t>І. ОБСЯГИ ТА ВИЗНАЧЕННЯ ДЖЕРЕЛ ФІНАНСУВАННЯ ПРОГРАМИ» програми Сумської міської територіальної громади «</w:t>
      </w:r>
      <w:r w:rsidRPr="00DA6390">
        <w:rPr>
          <w:rFonts w:ascii="Times New Roman" w:hAnsi="Times New Roman" w:cs="Times New Roman"/>
          <w:sz w:val="28"/>
          <w:szCs w:val="28"/>
        </w:rPr>
        <w:t>C</w:t>
      </w:r>
      <w:r w:rsidRPr="00DA6390">
        <w:rPr>
          <w:rFonts w:ascii="Times New Roman" w:hAnsi="Times New Roman" w:cs="Times New Roman"/>
          <w:sz w:val="28"/>
          <w:szCs w:val="28"/>
          <w:lang w:val="uk-UA"/>
        </w:rPr>
        <w:t xml:space="preserve">оціальна підтримка Захисників і Захисниць </w:t>
      </w:r>
      <w:r w:rsidRPr="00DA63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України та членів їх сімей» </w:t>
      </w:r>
      <w:r w:rsidRPr="00DA63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Pr="00DA6390">
        <w:rPr>
          <w:rFonts w:ascii="Times New Roman" w:hAnsi="Times New Roman" w:cs="Times New Roman"/>
          <w:sz w:val="28"/>
          <w:szCs w:val="28"/>
          <w:lang w:val="uk-UA"/>
        </w:rPr>
        <w:t>2022-2024 роки»</w:t>
      </w:r>
      <w:r w:rsidRPr="00DA63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змінами) </w:t>
      </w:r>
      <w:r w:rsidRPr="00DA63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цифри «732</w:t>
      </w:r>
      <w:r w:rsidRPr="00DA63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A63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183,3» замінити цифрами «729</w:t>
      </w:r>
      <w:r w:rsidRPr="00DA63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A63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123,3», цифри «</w:t>
      </w:r>
      <w:r w:rsidRPr="00DA6390">
        <w:rPr>
          <w:rFonts w:ascii="Times New Roman" w:hAnsi="Times New Roman" w:cs="Times New Roman"/>
          <w:sz w:val="28"/>
          <w:szCs w:val="28"/>
          <w:lang w:val="uk-UA"/>
        </w:rPr>
        <w:t>286</w:t>
      </w:r>
      <w:r w:rsidRPr="00DA6390">
        <w:rPr>
          <w:rFonts w:ascii="Times New Roman" w:hAnsi="Times New Roman" w:cs="Times New Roman"/>
          <w:sz w:val="28"/>
          <w:szCs w:val="28"/>
        </w:rPr>
        <w:t> </w:t>
      </w:r>
      <w:r w:rsidRPr="00DA6390">
        <w:rPr>
          <w:rFonts w:ascii="Times New Roman" w:hAnsi="Times New Roman" w:cs="Times New Roman"/>
          <w:sz w:val="28"/>
          <w:szCs w:val="28"/>
          <w:lang w:val="uk-UA"/>
        </w:rPr>
        <w:t>708,1</w:t>
      </w:r>
      <w:r w:rsidRPr="00DA63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замінити цифрами </w:t>
      </w:r>
      <w:r w:rsidRPr="00DA6390">
        <w:rPr>
          <w:rFonts w:ascii="Times New Roman" w:hAnsi="Times New Roman" w:cs="Times New Roman"/>
          <w:sz w:val="28"/>
          <w:szCs w:val="28"/>
          <w:lang w:val="uk-UA"/>
        </w:rPr>
        <w:t>«283</w:t>
      </w:r>
      <w:r w:rsidRPr="00DA6390">
        <w:rPr>
          <w:rFonts w:ascii="Times New Roman" w:hAnsi="Times New Roman" w:cs="Times New Roman"/>
          <w:sz w:val="28"/>
          <w:szCs w:val="28"/>
        </w:rPr>
        <w:t> </w:t>
      </w:r>
      <w:r w:rsidRPr="00DA6390">
        <w:rPr>
          <w:rFonts w:ascii="Times New Roman" w:hAnsi="Times New Roman" w:cs="Times New Roman"/>
          <w:sz w:val="28"/>
          <w:szCs w:val="28"/>
          <w:lang w:val="uk-UA"/>
        </w:rPr>
        <w:t>648,1»;</w:t>
      </w:r>
    </w:p>
    <w:p w:rsidR="00DA6390" w:rsidRPr="00DA6390" w:rsidRDefault="00DA6390" w:rsidP="00DA6390">
      <w:pPr>
        <w:pStyle w:val="a3"/>
        <w:numPr>
          <w:ilvl w:val="1"/>
          <w:numId w:val="3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A639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Завдання 1 підпрограми 1 «Соціальні гарантії </w:t>
      </w:r>
      <w:r w:rsidRPr="00DA63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Захисникам/ Захисницям України</w:t>
      </w:r>
      <w:r w:rsidRPr="00DA639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членам їх сімей»</w:t>
      </w:r>
      <w:r w:rsidRPr="00DA63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додатків 1-2 до програми Сумської міської територіальної громади «</w:t>
      </w:r>
      <w:r w:rsidRPr="00DA6390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DA63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оціальна підтримка Захисників і Захисниць України та членів їх сімей» </w:t>
      </w:r>
      <w:r w:rsidRPr="00DA639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 </w:t>
      </w:r>
      <w:r w:rsidRPr="00DA63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2022-2024 </w:t>
      </w:r>
      <w:r w:rsidRPr="00DA639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роки» (зі змінами) та «Очікувані результати виконання програми (соціальні)» </w:t>
      </w:r>
      <w:r w:rsidRPr="00DA63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додатку 2 до зазначеної програми </w:t>
      </w:r>
      <w:r w:rsidRPr="00DA639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</w:t>
      </w:r>
      <w:r w:rsidRPr="00DA63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икласти</w:t>
      </w:r>
      <w:r w:rsidRPr="00DA639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 новій редакції (додатки 1-2 до цього наказу)</w:t>
      </w:r>
      <w:r w:rsidRPr="00DA63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DA6390" w:rsidRPr="00DA6390" w:rsidRDefault="00DA6390" w:rsidP="00DA6390">
      <w:pPr>
        <w:pStyle w:val="a3"/>
        <w:numPr>
          <w:ilvl w:val="1"/>
          <w:numId w:val="3"/>
        </w:numPr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6390">
        <w:rPr>
          <w:rFonts w:ascii="Times New Roman" w:hAnsi="Times New Roman" w:cs="Times New Roman"/>
          <w:sz w:val="28"/>
          <w:szCs w:val="28"/>
          <w:lang w:val="uk-UA"/>
        </w:rPr>
        <w:t>Додаток 5 до програми Сумської міської територіальної громади «</w:t>
      </w:r>
      <w:r w:rsidRPr="00DA6390">
        <w:rPr>
          <w:rFonts w:ascii="Times New Roman" w:hAnsi="Times New Roman" w:cs="Times New Roman"/>
          <w:sz w:val="28"/>
          <w:szCs w:val="28"/>
        </w:rPr>
        <w:t>C</w:t>
      </w:r>
      <w:r w:rsidRPr="00DA6390">
        <w:rPr>
          <w:rFonts w:ascii="Times New Roman" w:hAnsi="Times New Roman" w:cs="Times New Roman"/>
          <w:sz w:val="28"/>
          <w:szCs w:val="28"/>
          <w:lang w:val="uk-UA"/>
        </w:rPr>
        <w:t xml:space="preserve">оціальна підтримка Захисників і Захисниць України та членів їх сімей» </w:t>
      </w:r>
      <w:r w:rsidRPr="00DA63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2022-2024 роки» (зі змінами) </w:t>
      </w:r>
      <w:r w:rsidRPr="00DA6390">
        <w:rPr>
          <w:rFonts w:ascii="Times New Roman" w:hAnsi="Times New Roman" w:cs="Times New Roman"/>
          <w:sz w:val="28"/>
          <w:szCs w:val="28"/>
          <w:lang w:val="uk-UA"/>
        </w:rPr>
        <w:t>викласти</w:t>
      </w:r>
      <w:r w:rsidRPr="00DA63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новій редакції (додаток 3 до цього наказу).</w:t>
      </w:r>
    </w:p>
    <w:p w:rsidR="00DA6390" w:rsidRPr="00DA6390" w:rsidRDefault="00DA6390" w:rsidP="00DA63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390" w:rsidRPr="00DA6390" w:rsidRDefault="00DA6390" w:rsidP="00DA639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A6390" w:rsidRPr="00DA6390" w:rsidRDefault="00DA6390" w:rsidP="00DA63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390" w:rsidRPr="00DA6390" w:rsidRDefault="00DA6390" w:rsidP="00DA63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40C8" w:rsidRPr="00DA6390" w:rsidRDefault="00DA6390" w:rsidP="00ED412F">
      <w:pPr>
        <w:pStyle w:val="af"/>
        <w:jc w:val="both"/>
        <w:outlineLvl w:val="0"/>
        <w:rPr>
          <w:szCs w:val="28"/>
        </w:rPr>
      </w:pPr>
      <w:r w:rsidRPr="00DA6390">
        <w:rPr>
          <w:szCs w:val="28"/>
        </w:rPr>
        <w:t>Начальник</w:t>
      </w:r>
      <w:r w:rsidRPr="00DA6390">
        <w:rPr>
          <w:szCs w:val="28"/>
        </w:rPr>
        <w:tab/>
      </w:r>
      <w:r w:rsidRPr="00DA6390">
        <w:rPr>
          <w:szCs w:val="28"/>
        </w:rPr>
        <w:tab/>
      </w:r>
      <w:r w:rsidRPr="00DA6390">
        <w:rPr>
          <w:szCs w:val="28"/>
        </w:rPr>
        <w:tab/>
      </w:r>
      <w:r w:rsidRPr="00DA6390">
        <w:rPr>
          <w:szCs w:val="28"/>
        </w:rPr>
        <w:tab/>
      </w:r>
      <w:r w:rsidRPr="00DA6390">
        <w:rPr>
          <w:szCs w:val="28"/>
        </w:rPr>
        <w:tab/>
      </w:r>
      <w:r w:rsidRPr="00DA6390">
        <w:rPr>
          <w:szCs w:val="28"/>
        </w:rPr>
        <w:tab/>
      </w:r>
      <w:r w:rsidRPr="00DA6390">
        <w:rPr>
          <w:szCs w:val="28"/>
        </w:rPr>
        <w:tab/>
      </w:r>
      <w:r w:rsidRPr="00DA6390">
        <w:rPr>
          <w:szCs w:val="28"/>
        </w:rPr>
        <w:tab/>
        <w:t>Олексій ДРОЗДЕНКО</w:t>
      </w:r>
    </w:p>
    <w:sectPr w:rsidR="00E940C8" w:rsidRPr="00DA6390" w:rsidSect="00C4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A96" w:rsidRDefault="00FC1A96" w:rsidP="00DD43B9">
      <w:pPr>
        <w:spacing w:line="240" w:lineRule="auto"/>
      </w:pPr>
      <w:r>
        <w:separator/>
      </w:r>
    </w:p>
  </w:endnote>
  <w:endnote w:type="continuationSeparator" w:id="1">
    <w:p w:rsidR="00FC1A96" w:rsidRDefault="00FC1A96" w:rsidP="00DD4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A96" w:rsidRDefault="00FC1A96" w:rsidP="00DD43B9">
      <w:pPr>
        <w:spacing w:line="240" w:lineRule="auto"/>
      </w:pPr>
      <w:r>
        <w:separator/>
      </w:r>
    </w:p>
  </w:footnote>
  <w:footnote w:type="continuationSeparator" w:id="1">
    <w:p w:rsidR="00FC1A96" w:rsidRDefault="00FC1A96" w:rsidP="00DD4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5D6"/>
    <w:multiLevelType w:val="multilevel"/>
    <w:tmpl w:val="72A6D7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">
    <w:nsid w:val="2B644772"/>
    <w:multiLevelType w:val="multilevel"/>
    <w:tmpl w:val="4938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602DE"/>
    <w:multiLevelType w:val="hybridMultilevel"/>
    <w:tmpl w:val="44ACFCAA"/>
    <w:lvl w:ilvl="0" w:tplc="C50C12C2">
      <w:start w:val="1"/>
      <w:numFmt w:val="decimal"/>
      <w:lvlText w:val="%1."/>
      <w:lvlJc w:val="left"/>
      <w:pPr>
        <w:ind w:left="1776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74B"/>
    <w:rsid w:val="00045ABE"/>
    <w:rsid w:val="0005700F"/>
    <w:rsid w:val="00072E76"/>
    <w:rsid w:val="00093A84"/>
    <w:rsid w:val="000B21AB"/>
    <w:rsid w:val="000B56CF"/>
    <w:rsid w:val="000D3D46"/>
    <w:rsid w:val="000E5C28"/>
    <w:rsid w:val="000F64D5"/>
    <w:rsid w:val="00132D7E"/>
    <w:rsid w:val="00137F9F"/>
    <w:rsid w:val="001668E3"/>
    <w:rsid w:val="00171288"/>
    <w:rsid w:val="001720A2"/>
    <w:rsid w:val="00174F7D"/>
    <w:rsid w:val="00193F21"/>
    <w:rsid w:val="001A2102"/>
    <w:rsid w:val="001C1A06"/>
    <w:rsid w:val="001D3C5D"/>
    <w:rsid w:val="001E69BA"/>
    <w:rsid w:val="00204BEA"/>
    <w:rsid w:val="00205DF7"/>
    <w:rsid w:val="00220DC8"/>
    <w:rsid w:val="00223C12"/>
    <w:rsid w:val="0023441E"/>
    <w:rsid w:val="00242A5D"/>
    <w:rsid w:val="00263B85"/>
    <w:rsid w:val="0028602A"/>
    <w:rsid w:val="002A34E9"/>
    <w:rsid w:val="002A7635"/>
    <w:rsid w:val="002B65DA"/>
    <w:rsid w:val="003049B3"/>
    <w:rsid w:val="0031206B"/>
    <w:rsid w:val="003257D2"/>
    <w:rsid w:val="0033718D"/>
    <w:rsid w:val="003724CC"/>
    <w:rsid w:val="003E3E04"/>
    <w:rsid w:val="004571C5"/>
    <w:rsid w:val="004572A7"/>
    <w:rsid w:val="0046385B"/>
    <w:rsid w:val="00464A43"/>
    <w:rsid w:val="00467D6B"/>
    <w:rsid w:val="0048058D"/>
    <w:rsid w:val="004B02E1"/>
    <w:rsid w:val="00562F38"/>
    <w:rsid w:val="00584CF7"/>
    <w:rsid w:val="005B01F9"/>
    <w:rsid w:val="005B0F63"/>
    <w:rsid w:val="005B7958"/>
    <w:rsid w:val="005D50FA"/>
    <w:rsid w:val="005D76A7"/>
    <w:rsid w:val="006553BE"/>
    <w:rsid w:val="006A221E"/>
    <w:rsid w:val="006B1D1A"/>
    <w:rsid w:val="00746156"/>
    <w:rsid w:val="00781865"/>
    <w:rsid w:val="00785FEA"/>
    <w:rsid w:val="007D4E3F"/>
    <w:rsid w:val="00805A7E"/>
    <w:rsid w:val="00822B87"/>
    <w:rsid w:val="00830397"/>
    <w:rsid w:val="00832D0D"/>
    <w:rsid w:val="008350CC"/>
    <w:rsid w:val="00854C65"/>
    <w:rsid w:val="00856071"/>
    <w:rsid w:val="0087025C"/>
    <w:rsid w:val="008B1B93"/>
    <w:rsid w:val="008D43E7"/>
    <w:rsid w:val="009031C7"/>
    <w:rsid w:val="0092074B"/>
    <w:rsid w:val="00923057"/>
    <w:rsid w:val="00941788"/>
    <w:rsid w:val="009A073D"/>
    <w:rsid w:val="009A7F74"/>
    <w:rsid w:val="009C1E19"/>
    <w:rsid w:val="009E7AA1"/>
    <w:rsid w:val="009F0DA5"/>
    <w:rsid w:val="00A374EB"/>
    <w:rsid w:val="00A57EF5"/>
    <w:rsid w:val="00A64ED9"/>
    <w:rsid w:val="00A84AC4"/>
    <w:rsid w:val="00AC021F"/>
    <w:rsid w:val="00AC12AD"/>
    <w:rsid w:val="00AD2036"/>
    <w:rsid w:val="00AD509B"/>
    <w:rsid w:val="00AD6613"/>
    <w:rsid w:val="00B10245"/>
    <w:rsid w:val="00B26EB0"/>
    <w:rsid w:val="00B41685"/>
    <w:rsid w:val="00B678EE"/>
    <w:rsid w:val="00BD6BAC"/>
    <w:rsid w:val="00C04278"/>
    <w:rsid w:val="00C16D95"/>
    <w:rsid w:val="00C20766"/>
    <w:rsid w:val="00C4759E"/>
    <w:rsid w:val="00C478C7"/>
    <w:rsid w:val="00C6090A"/>
    <w:rsid w:val="00CE24A0"/>
    <w:rsid w:val="00D271D9"/>
    <w:rsid w:val="00D3772F"/>
    <w:rsid w:val="00D66CB2"/>
    <w:rsid w:val="00DA6390"/>
    <w:rsid w:val="00DD43B9"/>
    <w:rsid w:val="00E01124"/>
    <w:rsid w:val="00E16D16"/>
    <w:rsid w:val="00E32CC4"/>
    <w:rsid w:val="00E32EBD"/>
    <w:rsid w:val="00E459B4"/>
    <w:rsid w:val="00E662E7"/>
    <w:rsid w:val="00E940C8"/>
    <w:rsid w:val="00ED412F"/>
    <w:rsid w:val="00F43CF0"/>
    <w:rsid w:val="00FC1A96"/>
    <w:rsid w:val="00FC3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6B"/>
    <w:pPr>
      <w:ind w:left="720"/>
      <w:contextualSpacing/>
    </w:pPr>
  </w:style>
  <w:style w:type="character" w:styleId="a4">
    <w:name w:val="Emphasis"/>
    <w:basedOn w:val="a0"/>
    <w:uiPriority w:val="20"/>
    <w:qFormat/>
    <w:rsid w:val="00E940C8"/>
    <w:rPr>
      <w:i/>
      <w:iCs/>
    </w:rPr>
  </w:style>
  <w:style w:type="paragraph" w:styleId="a5">
    <w:name w:val="Normal (Web)"/>
    <w:basedOn w:val="a"/>
    <w:unhideWhenUsed/>
    <w:rsid w:val="0045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72A7"/>
    <w:rPr>
      <w:b/>
      <w:bCs/>
    </w:rPr>
  </w:style>
  <w:style w:type="character" w:styleId="a7">
    <w:name w:val="Hyperlink"/>
    <w:basedOn w:val="a0"/>
    <w:uiPriority w:val="99"/>
    <w:semiHidden/>
    <w:unhideWhenUsed/>
    <w:rsid w:val="004572A7"/>
    <w:rPr>
      <w:color w:val="0000FF"/>
      <w:u w:val="single"/>
    </w:rPr>
  </w:style>
  <w:style w:type="paragraph" w:styleId="3">
    <w:name w:val="Body Text Indent 3"/>
    <w:basedOn w:val="a"/>
    <w:link w:val="30"/>
    <w:rsid w:val="00174F7D"/>
    <w:pPr>
      <w:tabs>
        <w:tab w:val="left" w:pos="5529"/>
      </w:tabs>
      <w:spacing w:line="240" w:lineRule="auto"/>
      <w:ind w:left="5529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174F7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74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7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D43B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43B9"/>
  </w:style>
  <w:style w:type="paragraph" w:styleId="ac">
    <w:name w:val="footer"/>
    <w:basedOn w:val="a"/>
    <w:link w:val="ad"/>
    <w:uiPriority w:val="99"/>
    <w:unhideWhenUsed/>
    <w:rsid w:val="00DD43B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43B9"/>
  </w:style>
  <w:style w:type="paragraph" w:styleId="ae">
    <w:name w:val="No Spacing"/>
    <w:uiPriority w:val="1"/>
    <w:qFormat/>
    <w:rsid w:val="00DD43B9"/>
    <w:pPr>
      <w:spacing w:line="240" w:lineRule="auto"/>
    </w:pPr>
  </w:style>
  <w:style w:type="paragraph" w:customStyle="1" w:styleId="1">
    <w:name w:val="Обычный1"/>
    <w:rsid w:val="00822B8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">
    <w:name w:val="caption"/>
    <w:basedOn w:val="a"/>
    <w:qFormat/>
    <w:rsid w:val="00DA639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04C9-E515-42F7-892D-D530A6E1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Tehno-Shop</dc:creator>
  <cp:lastModifiedBy>Tehno-Shop</cp:lastModifiedBy>
  <cp:revision>24</cp:revision>
  <dcterms:created xsi:type="dcterms:W3CDTF">2024-02-29T08:50:00Z</dcterms:created>
  <dcterms:modified xsi:type="dcterms:W3CDTF">2024-03-22T07:30:00Z</dcterms:modified>
</cp:coreProperties>
</file>