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C46" w:rsidRPr="00F300D9" w:rsidRDefault="001A0C46" w:rsidP="001A0C46">
      <w:pPr>
        <w:tabs>
          <w:tab w:val="left" w:pos="-284"/>
        </w:tabs>
        <w:jc w:val="center"/>
        <w:rPr>
          <w:lang w:val="uk-UA"/>
        </w:rPr>
      </w:pPr>
      <w:r w:rsidRPr="009B6625">
        <w:rPr>
          <w:noProof/>
          <w:sz w:val="28"/>
          <w:szCs w:val="28"/>
        </w:rPr>
        <w:drawing>
          <wp:inline distT="0" distB="0" distL="0" distR="0" wp14:anchorId="1E0A4AB9" wp14:editId="0BE15F8C">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1A0C46" w:rsidRPr="00C066FA" w:rsidRDefault="001A0C46" w:rsidP="001A0C46">
      <w:pPr>
        <w:jc w:val="center"/>
        <w:rPr>
          <w:sz w:val="28"/>
          <w:szCs w:val="28"/>
          <w:lang w:val="uk-UA"/>
        </w:rPr>
      </w:pPr>
    </w:p>
    <w:p w:rsidR="001A0C46" w:rsidRPr="00D744DD" w:rsidRDefault="001A0C46" w:rsidP="001A0C46">
      <w:pPr>
        <w:jc w:val="center"/>
        <w:rPr>
          <w:sz w:val="32"/>
          <w:szCs w:val="32"/>
          <w:lang w:val="uk-UA"/>
        </w:rPr>
      </w:pPr>
      <w:r w:rsidRPr="00D744DD">
        <w:rPr>
          <w:sz w:val="32"/>
          <w:szCs w:val="32"/>
          <w:lang w:val="uk-UA"/>
        </w:rPr>
        <w:t>СУМСЬКА МІСЬКА ВІЙСЬКОВА АДМІНІСТРАЦІЯ</w:t>
      </w:r>
    </w:p>
    <w:p w:rsidR="001A0C46" w:rsidRPr="00D744DD" w:rsidRDefault="001A0C46" w:rsidP="001A0C46">
      <w:pPr>
        <w:jc w:val="center"/>
        <w:rPr>
          <w:sz w:val="32"/>
          <w:szCs w:val="32"/>
          <w:lang w:val="uk-UA"/>
        </w:rPr>
      </w:pPr>
      <w:r w:rsidRPr="00D744DD">
        <w:rPr>
          <w:sz w:val="32"/>
          <w:szCs w:val="32"/>
          <w:lang w:val="uk-UA"/>
        </w:rPr>
        <w:t>СУМСЬКОГО РАЙОНУ СУМСЬКОЇ ОБЛАСТІ</w:t>
      </w:r>
    </w:p>
    <w:p w:rsidR="001A0C46" w:rsidRPr="00C066FA" w:rsidRDefault="001A0C46" w:rsidP="001A0C46">
      <w:pPr>
        <w:pStyle w:val="a3"/>
        <w:outlineLvl w:val="0"/>
        <w:rPr>
          <w:b/>
          <w:sz w:val="32"/>
          <w:szCs w:val="32"/>
        </w:rPr>
      </w:pPr>
      <w:r w:rsidRPr="00C066FA">
        <w:rPr>
          <w:b/>
          <w:sz w:val="32"/>
          <w:szCs w:val="32"/>
        </w:rPr>
        <w:t>НАКАЗ</w:t>
      </w:r>
    </w:p>
    <w:p w:rsidR="001A0C46" w:rsidRPr="00C066FA" w:rsidRDefault="001A0C46" w:rsidP="001A0C46">
      <w:pPr>
        <w:pStyle w:val="a3"/>
        <w:outlineLvl w:val="0"/>
        <w:rPr>
          <w:b/>
          <w:szCs w:val="28"/>
        </w:rPr>
      </w:pPr>
    </w:p>
    <w:p w:rsidR="001A0C46" w:rsidRDefault="009B42DE" w:rsidP="001A0C46">
      <w:pPr>
        <w:spacing w:after="200" w:line="276" w:lineRule="auto"/>
        <w:rPr>
          <w:sz w:val="28"/>
          <w:szCs w:val="28"/>
          <w:lang w:val="uk-UA"/>
        </w:rPr>
      </w:pPr>
      <w:r>
        <w:rPr>
          <w:sz w:val="28"/>
          <w:szCs w:val="28"/>
          <w:lang w:val="uk-UA"/>
        </w:rPr>
        <w:t>22.03.2024</w:t>
      </w:r>
      <w:r w:rsidR="001A0C46" w:rsidRPr="00EA3653">
        <w:rPr>
          <w:sz w:val="28"/>
          <w:szCs w:val="28"/>
          <w:lang w:val="uk-UA"/>
        </w:rPr>
        <w:tab/>
      </w:r>
      <w:r w:rsidR="001A0C46">
        <w:rPr>
          <w:sz w:val="28"/>
          <w:szCs w:val="28"/>
          <w:lang w:val="uk-UA"/>
        </w:rPr>
        <w:tab/>
        <w:t xml:space="preserve">                  м. Суми</w:t>
      </w:r>
      <w:r w:rsidR="001A0C46">
        <w:rPr>
          <w:sz w:val="28"/>
          <w:szCs w:val="28"/>
          <w:lang w:val="uk-UA"/>
        </w:rPr>
        <w:tab/>
      </w:r>
      <w:r w:rsidR="001A0C46">
        <w:rPr>
          <w:sz w:val="28"/>
          <w:szCs w:val="28"/>
          <w:lang w:val="uk-UA"/>
        </w:rPr>
        <w:tab/>
        <w:t xml:space="preserve">          № </w:t>
      </w:r>
      <w:r>
        <w:rPr>
          <w:sz w:val="28"/>
          <w:szCs w:val="28"/>
          <w:lang w:val="uk-UA"/>
        </w:rPr>
        <w:t>120</w:t>
      </w:r>
      <w:r w:rsidR="001A0C46">
        <w:rPr>
          <w:sz w:val="28"/>
          <w:szCs w:val="28"/>
          <w:lang w:val="uk-UA"/>
        </w:rPr>
        <w:t xml:space="preserve">-СМР </w:t>
      </w:r>
    </w:p>
    <w:tbl>
      <w:tblPr>
        <w:tblW w:w="0" w:type="auto"/>
        <w:tblInd w:w="-142" w:type="dxa"/>
        <w:tblLook w:val="01E0" w:firstRow="1" w:lastRow="1" w:firstColumn="1" w:lastColumn="1" w:noHBand="0" w:noVBand="0"/>
      </w:tblPr>
      <w:tblGrid>
        <w:gridCol w:w="4537"/>
      </w:tblGrid>
      <w:tr w:rsidR="001A0C46" w:rsidRPr="00C066FA" w:rsidTr="00B84BF4">
        <w:tc>
          <w:tcPr>
            <w:tcW w:w="4537" w:type="dxa"/>
          </w:tcPr>
          <w:p w:rsidR="001A0C46" w:rsidRPr="00C066FA" w:rsidRDefault="001A0C46" w:rsidP="0026542C">
            <w:pPr>
              <w:tabs>
                <w:tab w:val="left" w:pos="4170"/>
              </w:tabs>
              <w:rPr>
                <w:sz w:val="28"/>
                <w:szCs w:val="28"/>
                <w:lang w:val="uk-UA"/>
              </w:rPr>
            </w:pPr>
          </w:p>
        </w:tc>
      </w:tr>
      <w:tr w:rsidR="001A0C46" w:rsidRPr="00435C4F" w:rsidTr="00B84BF4">
        <w:trPr>
          <w:trHeight w:val="1631"/>
        </w:trPr>
        <w:tc>
          <w:tcPr>
            <w:tcW w:w="4537" w:type="dxa"/>
          </w:tcPr>
          <w:p w:rsidR="001A0C46" w:rsidRPr="002F1775" w:rsidRDefault="004864D4" w:rsidP="00BF271C">
            <w:pPr>
              <w:tabs>
                <w:tab w:val="left" w:pos="540"/>
                <w:tab w:val="left" w:pos="1980"/>
                <w:tab w:val="left" w:pos="3060"/>
              </w:tabs>
              <w:jc w:val="both"/>
              <w:rPr>
                <w:sz w:val="27"/>
                <w:szCs w:val="27"/>
                <w:lang w:val="uk-UA"/>
              </w:rPr>
            </w:pPr>
            <w:r>
              <w:rPr>
                <w:sz w:val="28"/>
                <w:szCs w:val="28"/>
                <w:lang w:val="uk-UA"/>
              </w:rPr>
              <w:t>Про прийняття у комунальну власність Сумської міської</w:t>
            </w:r>
            <w:r w:rsidR="00BC1A75">
              <w:rPr>
                <w:sz w:val="28"/>
                <w:szCs w:val="28"/>
                <w:lang w:val="uk-UA"/>
              </w:rPr>
              <w:t xml:space="preserve"> територіальної громади квартири           </w:t>
            </w:r>
            <w:r w:rsidR="00AF5BD9">
              <w:rPr>
                <w:sz w:val="28"/>
                <w:szCs w:val="28"/>
                <w:lang w:val="uk-UA"/>
              </w:rPr>
              <w:t>№ 14</w:t>
            </w:r>
            <w:r w:rsidR="00BC1A75">
              <w:rPr>
                <w:sz w:val="28"/>
                <w:szCs w:val="28"/>
                <w:lang w:val="uk-UA"/>
              </w:rPr>
              <w:t xml:space="preserve"> у будинку № 43 по проспекту Свободи</w:t>
            </w:r>
            <w:r>
              <w:rPr>
                <w:sz w:val="28"/>
                <w:szCs w:val="28"/>
                <w:lang w:val="uk-UA"/>
              </w:rPr>
              <w:t xml:space="preserve"> в м. Суми  від </w:t>
            </w:r>
            <w:r w:rsidR="00BF271C">
              <w:rPr>
                <w:sz w:val="28"/>
                <w:szCs w:val="28"/>
                <w:lang w:val="uk-UA"/>
              </w:rPr>
              <w:t>Служби безпеки України</w:t>
            </w:r>
          </w:p>
        </w:tc>
      </w:tr>
    </w:tbl>
    <w:p w:rsidR="009A47A9" w:rsidRDefault="009A47A9" w:rsidP="001A0C46">
      <w:pPr>
        <w:pStyle w:val="a4"/>
        <w:ind w:firstLine="680"/>
        <w:jc w:val="both"/>
        <w:outlineLvl w:val="0"/>
        <w:rPr>
          <w:sz w:val="28"/>
          <w:szCs w:val="28"/>
          <w:lang w:val="uk-UA"/>
        </w:rPr>
      </w:pPr>
    </w:p>
    <w:p w:rsidR="00BF271C" w:rsidRPr="00BF271C" w:rsidRDefault="00BF271C" w:rsidP="00BF271C">
      <w:pPr>
        <w:tabs>
          <w:tab w:val="center" w:pos="4677"/>
          <w:tab w:val="right" w:pos="9355"/>
        </w:tabs>
        <w:ind w:firstLine="680"/>
        <w:jc w:val="both"/>
        <w:outlineLvl w:val="0"/>
        <w:rPr>
          <w:sz w:val="28"/>
          <w:szCs w:val="28"/>
          <w:lang w:val="uk-UA"/>
        </w:rPr>
      </w:pPr>
      <w:r w:rsidRPr="00BF271C">
        <w:rPr>
          <w:sz w:val="28"/>
          <w:szCs w:val="28"/>
          <w:lang w:val="uk-UA"/>
        </w:rPr>
        <w:t>Розглянувши звернення Управління Служби безпеки У</w:t>
      </w:r>
      <w:r>
        <w:rPr>
          <w:sz w:val="28"/>
          <w:szCs w:val="28"/>
          <w:lang w:val="uk-UA"/>
        </w:rPr>
        <w:t>країни в Сумській області від 29 лютого 2024 року № 1456</w:t>
      </w:r>
      <w:r w:rsidRPr="00BF271C">
        <w:rPr>
          <w:sz w:val="28"/>
          <w:szCs w:val="28"/>
          <w:lang w:val="uk-UA"/>
        </w:rPr>
        <w:t xml:space="preserve"> щодо  прийняття у комунальну власність Сумської міської територіальної громади нерухомого майна, відповідно до статті 8 Закону України «Про приватизацію державного житлового фонду», статей 327, 328 Цивільного кодексу України, рішення Сумської міської ради  від 30 листопада 2011 року № 940-МР «Про затвердження Порядку  приймання-передачі до комунальної власності територіальної громади  міста Суми окремих  житлових приміщень» (зі змінами)</w:t>
      </w:r>
      <w:r w:rsidRPr="00BF271C">
        <w:rPr>
          <w:sz w:val="28"/>
          <w:szCs w:val="24"/>
          <w:lang w:val="uk-UA"/>
        </w:rPr>
        <w:t>,</w:t>
      </w:r>
      <w:r w:rsidRPr="00BF271C">
        <w:rPr>
          <w:sz w:val="28"/>
          <w:szCs w:val="28"/>
          <w:lang w:val="uk-UA"/>
        </w:rPr>
        <w:t xml:space="preserve"> беручи до уваги рекомендації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w:t>
      </w:r>
      <w:r>
        <w:rPr>
          <w:sz w:val="28"/>
          <w:szCs w:val="28"/>
          <w:lang w:val="uk-UA"/>
        </w:rPr>
        <w:t>ої</w:t>
      </w:r>
      <w:r w:rsidR="004E52D7">
        <w:rPr>
          <w:sz w:val="28"/>
          <w:szCs w:val="28"/>
          <w:lang w:val="uk-UA"/>
        </w:rPr>
        <w:t xml:space="preserve"> міської ради (протокол від 21</w:t>
      </w:r>
      <w:r>
        <w:rPr>
          <w:sz w:val="28"/>
          <w:szCs w:val="28"/>
          <w:lang w:val="uk-UA"/>
        </w:rPr>
        <w:t xml:space="preserve"> березня  2024 року</w:t>
      </w:r>
      <w:r w:rsidR="004E52D7">
        <w:rPr>
          <w:sz w:val="28"/>
          <w:szCs w:val="28"/>
          <w:lang w:val="uk-UA"/>
        </w:rPr>
        <w:t xml:space="preserve"> № 43</w:t>
      </w:r>
      <w:r w:rsidRPr="00BF271C">
        <w:rPr>
          <w:sz w:val="28"/>
          <w:szCs w:val="28"/>
          <w:lang w:val="uk-UA"/>
        </w:rPr>
        <w:t xml:space="preserve">), </w:t>
      </w:r>
      <w:r w:rsidRPr="00BF271C">
        <w:rPr>
          <w:color w:val="000000"/>
          <w:sz w:val="28"/>
          <w:szCs w:val="24"/>
          <w:lang w:val="uk-UA"/>
        </w:rPr>
        <w:t>керуючись пунктом 12 частини 2 та пунктом 8 частини 6 статті 15 Закону України «Про правовий режим воєнного стану»,</w:t>
      </w:r>
    </w:p>
    <w:p w:rsidR="00BF271C" w:rsidRPr="00BF271C" w:rsidRDefault="00BF271C" w:rsidP="00BF271C">
      <w:pPr>
        <w:tabs>
          <w:tab w:val="center" w:pos="4677"/>
          <w:tab w:val="right" w:pos="9355"/>
        </w:tabs>
        <w:ind w:firstLine="680"/>
        <w:jc w:val="both"/>
        <w:outlineLvl w:val="0"/>
        <w:rPr>
          <w:color w:val="000000"/>
          <w:sz w:val="28"/>
          <w:szCs w:val="24"/>
          <w:lang w:val="uk-UA"/>
        </w:rPr>
      </w:pPr>
    </w:p>
    <w:p w:rsidR="00BF271C" w:rsidRPr="00BF271C" w:rsidRDefault="00BF271C" w:rsidP="00BF271C">
      <w:pPr>
        <w:tabs>
          <w:tab w:val="center" w:pos="4677"/>
          <w:tab w:val="right" w:pos="9355"/>
        </w:tabs>
        <w:jc w:val="both"/>
        <w:outlineLvl w:val="0"/>
        <w:rPr>
          <w:sz w:val="28"/>
          <w:szCs w:val="28"/>
          <w:lang w:val="uk-UA"/>
        </w:rPr>
      </w:pPr>
      <w:r w:rsidRPr="00BF271C">
        <w:rPr>
          <w:sz w:val="28"/>
          <w:szCs w:val="28"/>
          <w:lang w:val="uk-UA"/>
        </w:rPr>
        <w:t>НАКАЗУЮ:</w:t>
      </w:r>
    </w:p>
    <w:p w:rsidR="00BF271C" w:rsidRPr="00BF271C" w:rsidRDefault="00BF271C" w:rsidP="00BF271C">
      <w:pPr>
        <w:jc w:val="center"/>
        <w:outlineLvl w:val="0"/>
        <w:rPr>
          <w:sz w:val="24"/>
          <w:szCs w:val="24"/>
          <w:lang w:val="uk-UA"/>
        </w:rPr>
      </w:pPr>
    </w:p>
    <w:p w:rsidR="00BF271C" w:rsidRPr="00BF271C" w:rsidRDefault="00BF271C" w:rsidP="00BF271C">
      <w:pPr>
        <w:tabs>
          <w:tab w:val="center" w:pos="4153"/>
          <w:tab w:val="right" w:pos="8306"/>
        </w:tabs>
        <w:ind w:firstLine="680"/>
        <w:jc w:val="both"/>
        <w:outlineLvl w:val="0"/>
        <w:rPr>
          <w:sz w:val="28"/>
          <w:szCs w:val="28"/>
          <w:lang w:val="uk-UA"/>
        </w:rPr>
      </w:pPr>
      <w:r w:rsidRPr="00BF271C">
        <w:rPr>
          <w:sz w:val="28"/>
          <w:szCs w:val="28"/>
          <w:lang w:val="uk-UA"/>
        </w:rPr>
        <w:t>1. Прийняти у комунальну власність Сумської міської територіальної громади від Служби безпеки України квартиру</w:t>
      </w:r>
      <w:r w:rsidR="00AF5BD9">
        <w:rPr>
          <w:sz w:val="28"/>
          <w:szCs w:val="28"/>
          <w:lang w:val="uk-UA"/>
        </w:rPr>
        <w:t xml:space="preserve"> № 14</w:t>
      </w:r>
      <w:r w:rsidRPr="00BF271C">
        <w:rPr>
          <w:sz w:val="28"/>
          <w:szCs w:val="28"/>
          <w:lang w:val="uk-UA"/>
        </w:rPr>
        <w:t xml:space="preserve"> у будинку №  43 по проспекту Свободи в місті Суми.</w:t>
      </w:r>
    </w:p>
    <w:p w:rsidR="00BF271C" w:rsidRDefault="00BF271C" w:rsidP="00BF271C">
      <w:pPr>
        <w:tabs>
          <w:tab w:val="center" w:pos="4153"/>
          <w:tab w:val="right" w:pos="8306"/>
        </w:tabs>
        <w:ind w:firstLine="680"/>
        <w:jc w:val="both"/>
        <w:outlineLvl w:val="0"/>
        <w:rPr>
          <w:sz w:val="28"/>
          <w:szCs w:val="28"/>
          <w:lang w:val="uk-UA"/>
        </w:rPr>
      </w:pPr>
      <w:r w:rsidRPr="00BF271C">
        <w:rPr>
          <w:sz w:val="28"/>
          <w:szCs w:val="28"/>
          <w:lang w:val="uk-UA"/>
        </w:rPr>
        <w:t>2. Управлінню комунального майна Сумської міської ради                 здійснити  приймання  нерухомого майна,  зазначеного в пункті 1 цього наказу, у порядку, визначеному чинними нормативно-правовими актами.</w:t>
      </w:r>
    </w:p>
    <w:p w:rsidR="00BF271C" w:rsidRPr="00BF271C" w:rsidRDefault="00BF271C" w:rsidP="00BF271C">
      <w:pPr>
        <w:tabs>
          <w:tab w:val="center" w:pos="4153"/>
          <w:tab w:val="right" w:pos="8306"/>
        </w:tabs>
        <w:ind w:firstLine="680"/>
        <w:jc w:val="both"/>
        <w:outlineLvl w:val="0"/>
        <w:rPr>
          <w:sz w:val="28"/>
          <w:szCs w:val="28"/>
          <w:lang w:val="uk-UA"/>
        </w:rPr>
      </w:pPr>
    </w:p>
    <w:p w:rsidR="00BF271C" w:rsidRPr="00BF271C" w:rsidRDefault="00BF271C" w:rsidP="00BF271C">
      <w:pPr>
        <w:tabs>
          <w:tab w:val="center" w:pos="4153"/>
          <w:tab w:val="right" w:pos="8306"/>
        </w:tabs>
        <w:ind w:firstLine="680"/>
        <w:jc w:val="both"/>
        <w:outlineLvl w:val="0"/>
        <w:rPr>
          <w:color w:val="000000"/>
          <w:sz w:val="28"/>
          <w:szCs w:val="28"/>
          <w:lang w:val="uk-UA"/>
        </w:rPr>
      </w:pPr>
    </w:p>
    <w:p w:rsidR="00BF271C" w:rsidRPr="00BF271C" w:rsidRDefault="00BF271C" w:rsidP="00BF271C">
      <w:pPr>
        <w:tabs>
          <w:tab w:val="center" w:pos="4153"/>
          <w:tab w:val="right" w:pos="8306"/>
        </w:tabs>
        <w:ind w:firstLine="680"/>
        <w:jc w:val="both"/>
        <w:outlineLvl w:val="0"/>
        <w:rPr>
          <w:color w:val="000000"/>
          <w:sz w:val="28"/>
          <w:szCs w:val="28"/>
          <w:lang w:val="uk-UA"/>
        </w:rPr>
      </w:pPr>
      <w:r w:rsidRPr="00BF271C">
        <w:rPr>
          <w:color w:val="000000"/>
          <w:sz w:val="28"/>
          <w:szCs w:val="28"/>
          <w:lang w:val="uk-UA"/>
        </w:rPr>
        <w:lastRenderedPageBreak/>
        <w:t>3.</w:t>
      </w:r>
      <w:r w:rsidRPr="00BF271C">
        <w:rPr>
          <w:sz w:val="28"/>
          <w:szCs w:val="28"/>
          <w:lang w:val="uk-UA"/>
        </w:rPr>
        <w:t xml:space="preserve"> Організацію виконання цього наказу покласти на начальника Управління комунального майна Сумської міської ради (Сергій Дмитренко).</w:t>
      </w:r>
    </w:p>
    <w:p w:rsidR="00BF271C" w:rsidRPr="00BF271C" w:rsidRDefault="00BF271C" w:rsidP="00BF271C">
      <w:pPr>
        <w:tabs>
          <w:tab w:val="center" w:pos="4677"/>
          <w:tab w:val="right" w:pos="9355"/>
        </w:tabs>
        <w:ind w:firstLine="680"/>
        <w:jc w:val="both"/>
        <w:outlineLvl w:val="0"/>
        <w:rPr>
          <w:color w:val="000000"/>
          <w:sz w:val="28"/>
          <w:szCs w:val="28"/>
          <w:lang w:val="uk-UA"/>
        </w:rPr>
      </w:pPr>
      <w:r w:rsidRPr="00BF271C">
        <w:rPr>
          <w:sz w:val="28"/>
          <w:szCs w:val="28"/>
          <w:lang w:val="uk-UA"/>
        </w:rPr>
        <w:t>4. Контроль за виконанням цього наказу залишаю за собою.</w:t>
      </w:r>
    </w:p>
    <w:p w:rsidR="00BF271C" w:rsidRPr="00BF271C" w:rsidRDefault="00BF271C" w:rsidP="00BF271C">
      <w:pPr>
        <w:ind w:right="-108" w:firstLine="708"/>
        <w:jc w:val="both"/>
        <w:outlineLvl w:val="0"/>
        <w:rPr>
          <w:sz w:val="28"/>
          <w:szCs w:val="28"/>
          <w:lang w:val="uk-UA"/>
        </w:rPr>
      </w:pPr>
    </w:p>
    <w:p w:rsidR="00BF271C" w:rsidRPr="00BF271C" w:rsidRDefault="00BF271C" w:rsidP="00BF271C">
      <w:pPr>
        <w:ind w:right="-108"/>
        <w:jc w:val="both"/>
        <w:outlineLvl w:val="0"/>
        <w:rPr>
          <w:sz w:val="28"/>
          <w:szCs w:val="28"/>
          <w:lang w:val="uk-UA"/>
        </w:rPr>
      </w:pPr>
    </w:p>
    <w:p w:rsidR="00BF271C" w:rsidRPr="00BF271C" w:rsidRDefault="00BF271C" w:rsidP="00BF271C">
      <w:pPr>
        <w:jc w:val="both"/>
        <w:outlineLvl w:val="0"/>
        <w:rPr>
          <w:sz w:val="28"/>
          <w:szCs w:val="28"/>
          <w:lang w:val="uk-UA"/>
        </w:rPr>
      </w:pPr>
      <w:r w:rsidRPr="00BF271C">
        <w:rPr>
          <w:sz w:val="28"/>
          <w:szCs w:val="28"/>
          <w:lang w:val="uk-UA"/>
        </w:rPr>
        <w:t>Начальник                                                                                     Олексій ДРОЗДЕНКО</w:t>
      </w:r>
    </w:p>
    <w:p w:rsidR="00BF271C" w:rsidRPr="00BF271C" w:rsidRDefault="00BF271C" w:rsidP="00BF271C">
      <w:pPr>
        <w:widowControl w:val="0"/>
        <w:tabs>
          <w:tab w:val="left" w:pos="566"/>
        </w:tabs>
        <w:autoSpaceDE w:val="0"/>
        <w:autoSpaceDN w:val="0"/>
        <w:adjustRightInd w:val="0"/>
        <w:jc w:val="center"/>
        <w:rPr>
          <w:b/>
          <w:caps/>
          <w:sz w:val="28"/>
          <w:szCs w:val="28"/>
          <w:lang w:val="uk-UA"/>
        </w:rPr>
      </w:pPr>
    </w:p>
    <w:p w:rsidR="00BF271C" w:rsidRPr="00BF271C" w:rsidRDefault="00BF271C" w:rsidP="00BF271C">
      <w:pPr>
        <w:widowControl w:val="0"/>
        <w:tabs>
          <w:tab w:val="left" w:pos="566"/>
        </w:tabs>
        <w:autoSpaceDE w:val="0"/>
        <w:autoSpaceDN w:val="0"/>
        <w:adjustRightInd w:val="0"/>
        <w:jc w:val="center"/>
        <w:rPr>
          <w:b/>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bookmarkStart w:id="0" w:name="_GoBack"/>
      <w:bookmarkEnd w:id="0"/>
    </w:p>
    <w:sectPr w:rsidR="00BF271C" w:rsidSect="00B85F11">
      <w:head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82C" w:rsidRDefault="009C582C" w:rsidP="009C582C">
      <w:r>
        <w:separator/>
      </w:r>
    </w:p>
  </w:endnote>
  <w:endnote w:type="continuationSeparator" w:id="0">
    <w:p w:rsidR="009C582C" w:rsidRDefault="009C582C" w:rsidP="009C5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82C" w:rsidRDefault="009C582C" w:rsidP="009C582C">
      <w:r>
        <w:separator/>
      </w:r>
    </w:p>
  </w:footnote>
  <w:footnote w:type="continuationSeparator" w:id="0">
    <w:p w:rsidR="009C582C" w:rsidRDefault="009C582C" w:rsidP="009C5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82C" w:rsidRDefault="009C582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C46"/>
    <w:rsid w:val="00035DE4"/>
    <w:rsid w:val="00042DED"/>
    <w:rsid w:val="00074C7F"/>
    <w:rsid w:val="000C1CD4"/>
    <w:rsid w:val="001A0C46"/>
    <w:rsid w:val="00221D7C"/>
    <w:rsid w:val="00221F32"/>
    <w:rsid w:val="00275D1D"/>
    <w:rsid w:val="002D587B"/>
    <w:rsid w:val="002F1775"/>
    <w:rsid w:val="002F6CA0"/>
    <w:rsid w:val="00336E63"/>
    <w:rsid w:val="00360A66"/>
    <w:rsid w:val="004864D4"/>
    <w:rsid w:val="004E52D7"/>
    <w:rsid w:val="00506C53"/>
    <w:rsid w:val="00546CB3"/>
    <w:rsid w:val="005645B8"/>
    <w:rsid w:val="005B5268"/>
    <w:rsid w:val="00673348"/>
    <w:rsid w:val="00673815"/>
    <w:rsid w:val="0073099A"/>
    <w:rsid w:val="00936880"/>
    <w:rsid w:val="009637D5"/>
    <w:rsid w:val="0099709F"/>
    <w:rsid w:val="009A47A9"/>
    <w:rsid w:val="009A6E65"/>
    <w:rsid w:val="009B16A9"/>
    <w:rsid w:val="009B42DE"/>
    <w:rsid w:val="009C582C"/>
    <w:rsid w:val="009E3400"/>
    <w:rsid w:val="00A44A62"/>
    <w:rsid w:val="00A64D49"/>
    <w:rsid w:val="00A84589"/>
    <w:rsid w:val="00AB1B4B"/>
    <w:rsid w:val="00AB2CEE"/>
    <w:rsid w:val="00AF5BD9"/>
    <w:rsid w:val="00B12B13"/>
    <w:rsid w:val="00B71077"/>
    <w:rsid w:val="00B84BF4"/>
    <w:rsid w:val="00B85F11"/>
    <w:rsid w:val="00BB1077"/>
    <w:rsid w:val="00BC0128"/>
    <w:rsid w:val="00BC1A75"/>
    <w:rsid w:val="00BF271C"/>
    <w:rsid w:val="00CC2525"/>
    <w:rsid w:val="00DB72B8"/>
    <w:rsid w:val="00DD401A"/>
    <w:rsid w:val="00F00EF4"/>
    <w:rsid w:val="00F83935"/>
    <w:rsid w:val="00FA26AF"/>
    <w:rsid w:val="00FA5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8713D"/>
  <w15:chartTrackingRefBased/>
  <w15:docId w15:val="{D2EBE013-A5FC-4A23-8103-41B091509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C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1A0C46"/>
    <w:pPr>
      <w:jc w:val="center"/>
    </w:pPr>
    <w:rPr>
      <w:sz w:val="28"/>
      <w:lang w:val="uk-UA"/>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1A0C46"/>
    <w:pPr>
      <w:tabs>
        <w:tab w:val="center" w:pos="4677"/>
        <w:tab w:val="right" w:pos="9355"/>
      </w:tabs>
    </w:pPr>
    <w:rPr>
      <w:sz w:val="24"/>
      <w:szCs w:val="24"/>
    </w:rPr>
  </w:style>
  <w:style w:type="character" w:customStyle="1" w:styleId="a5">
    <w:name w:val="Верхний колонтитул Знак"/>
    <w:basedOn w:val="a0"/>
    <w:uiPriority w:val="99"/>
    <w:rsid w:val="001A0C46"/>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4"/>
    <w:rsid w:val="001A0C46"/>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21D7C"/>
    <w:rPr>
      <w:rFonts w:ascii="Segoe UI" w:hAnsi="Segoe UI" w:cs="Segoe UI"/>
      <w:sz w:val="18"/>
      <w:szCs w:val="18"/>
    </w:rPr>
  </w:style>
  <w:style w:type="character" w:customStyle="1" w:styleId="a7">
    <w:name w:val="Текст выноски Знак"/>
    <w:basedOn w:val="a0"/>
    <w:link w:val="a6"/>
    <w:uiPriority w:val="99"/>
    <w:semiHidden/>
    <w:rsid w:val="00221D7C"/>
    <w:rPr>
      <w:rFonts w:ascii="Segoe UI" w:eastAsia="Times New Roman" w:hAnsi="Segoe UI" w:cs="Segoe UI"/>
      <w:sz w:val="18"/>
      <w:szCs w:val="18"/>
      <w:lang w:eastAsia="ru-RU"/>
    </w:rPr>
  </w:style>
  <w:style w:type="character" w:styleId="a8">
    <w:name w:val="Hyperlink"/>
    <w:basedOn w:val="a0"/>
    <w:uiPriority w:val="99"/>
    <w:unhideWhenUsed/>
    <w:rsid w:val="00BC0128"/>
    <w:rPr>
      <w:color w:val="0000FF"/>
      <w:u w:val="single"/>
    </w:rPr>
  </w:style>
  <w:style w:type="paragraph" w:styleId="a9">
    <w:name w:val="footer"/>
    <w:basedOn w:val="a"/>
    <w:link w:val="aa"/>
    <w:uiPriority w:val="99"/>
    <w:unhideWhenUsed/>
    <w:rsid w:val="009C582C"/>
    <w:pPr>
      <w:tabs>
        <w:tab w:val="center" w:pos="4677"/>
        <w:tab w:val="right" w:pos="9355"/>
      </w:tabs>
    </w:pPr>
  </w:style>
  <w:style w:type="character" w:customStyle="1" w:styleId="aa">
    <w:name w:val="Нижний колонтитул Знак"/>
    <w:basedOn w:val="a0"/>
    <w:link w:val="a9"/>
    <w:uiPriority w:val="99"/>
    <w:rsid w:val="009C582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79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3AEB1-2055-4F61-8990-3FC255725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305</Words>
  <Characters>1740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Рикун Валерія Миколаївна</dc:creator>
  <cp:keywords/>
  <dc:description/>
  <cp:lastModifiedBy>Лапенко Ірина Іванівна</cp:lastModifiedBy>
  <cp:revision>7</cp:revision>
  <cp:lastPrinted>2024-03-21T12:55:00Z</cp:lastPrinted>
  <dcterms:created xsi:type="dcterms:W3CDTF">2024-03-11T08:36:00Z</dcterms:created>
  <dcterms:modified xsi:type="dcterms:W3CDTF">2024-03-25T07:01:00Z</dcterms:modified>
</cp:coreProperties>
</file>