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pacing w:after="200" w:line="276" w:lineRule="auto"/>
        <w:jc w:val="both"/>
        <w:rPr>
          <w:color w:val="000000"/>
          <w:sz w:val="28"/>
          <w:szCs w:val="28"/>
          <w:lang w:val="uk-UA"/>
        </w:rPr>
      </w:pPr>
    </w:p>
    <w:p w:rsidR="00175CCC" w:rsidRDefault="00175CCC" w:rsidP="00175CCC">
      <w:pPr>
        <w:shd w:val="clear" w:color="auto" w:fill="FFFFFF"/>
        <w:ind w:left="4536"/>
        <w:jc w:val="center"/>
        <w:rPr>
          <w:sz w:val="28"/>
          <w:szCs w:val="28"/>
          <w:lang w:val="uk-UA"/>
        </w:rPr>
      </w:pPr>
      <w:r>
        <w:rPr>
          <w:sz w:val="28"/>
          <w:szCs w:val="28"/>
          <w:lang w:val="uk-UA"/>
        </w:rPr>
        <w:t xml:space="preserve">Додаток </w:t>
      </w:r>
    </w:p>
    <w:p w:rsidR="00175CCC" w:rsidRDefault="00175CCC" w:rsidP="00175CCC">
      <w:pPr>
        <w:shd w:val="clear" w:color="auto" w:fill="FFFFFF"/>
        <w:ind w:left="4536"/>
        <w:jc w:val="both"/>
        <w:rPr>
          <w:sz w:val="28"/>
          <w:szCs w:val="28"/>
          <w:lang w:val="uk-UA"/>
        </w:rPr>
      </w:pPr>
      <w:r>
        <w:rPr>
          <w:sz w:val="28"/>
          <w:szCs w:val="28"/>
          <w:lang w:val="uk-UA"/>
        </w:rPr>
        <w:t>до наказу Сумської міської військової адміністрації «</w:t>
      </w:r>
      <w:r w:rsidR="00C97431">
        <w:rPr>
          <w:sz w:val="28"/>
          <w:szCs w:val="28"/>
          <w:lang w:val="uk-UA" w:eastAsia="en-US"/>
        </w:rPr>
        <w:t>Про надання згоди на прийняття від Департаменту з питань соціальної політики ветеранів та реінтеграції Сумської обласної державної адміністрації гуманітарної допомоги в постійне користування</w:t>
      </w:r>
      <w:r>
        <w:rPr>
          <w:sz w:val="28"/>
          <w:szCs w:val="28"/>
          <w:lang w:val="uk-UA"/>
        </w:rPr>
        <w:t>»</w:t>
      </w:r>
    </w:p>
    <w:p w:rsidR="00175CCC" w:rsidRDefault="00175CCC" w:rsidP="00175CCC">
      <w:pPr>
        <w:shd w:val="clear" w:color="auto" w:fill="FFFFFF"/>
        <w:ind w:left="4536"/>
        <w:jc w:val="both"/>
        <w:rPr>
          <w:sz w:val="28"/>
          <w:szCs w:val="28"/>
          <w:lang w:val="uk-UA"/>
        </w:rPr>
      </w:pPr>
    </w:p>
    <w:p w:rsidR="00175CCC"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795F35">
        <w:rPr>
          <w:sz w:val="28"/>
          <w:szCs w:val="28"/>
          <w:lang w:val="uk-UA"/>
        </w:rPr>
        <w:t>16.01.2024</w:t>
      </w:r>
      <w:r>
        <w:rPr>
          <w:sz w:val="28"/>
          <w:szCs w:val="28"/>
          <w:lang w:val="uk-UA"/>
        </w:rPr>
        <w:t xml:space="preserve"> №</w:t>
      </w:r>
      <w:r w:rsidR="00795F35">
        <w:rPr>
          <w:sz w:val="28"/>
          <w:szCs w:val="28"/>
          <w:lang w:val="uk-UA"/>
        </w:rPr>
        <w:t xml:space="preserve"> 7-СМР</w:t>
      </w:r>
      <w:bookmarkStart w:id="0" w:name="_GoBack"/>
      <w:bookmarkEnd w:id="0"/>
      <w:r>
        <w:rPr>
          <w:sz w:val="28"/>
          <w:szCs w:val="28"/>
          <w:lang w:val="uk-UA"/>
        </w:rPr>
        <w:t> </w:t>
      </w:r>
    </w:p>
    <w:p w:rsidR="00175CCC" w:rsidRDefault="00175CCC" w:rsidP="00175CCC">
      <w:pPr>
        <w:widowControl w:val="0"/>
        <w:tabs>
          <w:tab w:val="left" w:pos="566"/>
        </w:tabs>
        <w:autoSpaceDE w:val="0"/>
        <w:autoSpaceDN w:val="0"/>
        <w:adjustRightInd w:val="0"/>
        <w:ind w:left="4824"/>
        <w:jc w:val="both"/>
        <w:rPr>
          <w:sz w:val="28"/>
          <w:szCs w:val="28"/>
          <w:lang w:val="uk-UA"/>
        </w:rPr>
      </w:pPr>
    </w:p>
    <w:p w:rsidR="00175CCC" w:rsidRDefault="00175CCC" w:rsidP="00175CCC">
      <w:pPr>
        <w:pStyle w:val="ab"/>
        <w:tabs>
          <w:tab w:val="left" w:pos="4820"/>
        </w:tabs>
        <w:ind w:right="-185"/>
        <w:jc w:val="center"/>
        <w:rPr>
          <w:sz w:val="28"/>
          <w:szCs w:val="28"/>
          <w:lang w:val="uk-UA"/>
        </w:rPr>
      </w:pPr>
    </w:p>
    <w:p w:rsidR="00175CCC" w:rsidRDefault="00175CCC" w:rsidP="00175CCC">
      <w:pPr>
        <w:pStyle w:val="ab"/>
        <w:tabs>
          <w:tab w:val="left" w:pos="4820"/>
        </w:tabs>
        <w:ind w:right="-185"/>
        <w:jc w:val="center"/>
        <w:rPr>
          <w:sz w:val="28"/>
          <w:szCs w:val="28"/>
          <w:lang w:val="uk-UA"/>
        </w:rPr>
      </w:pPr>
      <w:r>
        <w:rPr>
          <w:sz w:val="28"/>
          <w:szCs w:val="28"/>
          <w:lang w:val="uk-UA"/>
        </w:rPr>
        <w:t xml:space="preserve">Перелік майна, </w:t>
      </w:r>
    </w:p>
    <w:p w:rsidR="00175CCC" w:rsidRDefault="00175CCC" w:rsidP="00175CCC">
      <w:pPr>
        <w:pStyle w:val="ab"/>
        <w:tabs>
          <w:tab w:val="left" w:pos="4820"/>
        </w:tabs>
        <w:ind w:right="-185"/>
        <w:jc w:val="center"/>
        <w:rPr>
          <w:sz w:val="28"/>
          <w:szCs w:val="28"/>
          <w:lang w:val="uk-UA"/>
        </w:rPr>
      </w:pPr>
      <w:r>
        <w:rPr>
          <w:sz w:val="28"/>
          <w:szCs w:val="28"/>
          <w:lang w:val="uk-UA"/>
        </w:rPr>
        <w:t xml:space="preserve">прийнятого </w:t>
      </w:r>
      <w:r w:rsidR="00C97431">
        <w:rPr>
          <w:sz w:val="28"/>
          <w:szCs w:val="28"/>
          <w:lang w:val="uk-UA"/>
        </w:rPr>
        <w:t xml:space="preserve">від </w:t>
      </w:r>
      <w:r w:rsidR="00C97431">
        <w:rPr>
          <w:sz w:val="28"/>
          <w:szCs w:val="28"/>
          <w:lang w:val="uk-UA" w:eastAsia="en-US"/>
        </w:rPr>
        <w:t>Департаменту з питань соціальної політики ветеранів та реінтеграції Сумської обласної державної адміністрації</w:t>
      </w:r>
    </w:p>
    <w:p w:rsidR="00175CCC" w:rsidRDefault="00175CCC" w:rsidP="00175CCC">
      <w:pPr>
        <w:pStyle w:val="ab"/>
        <w:tabs>
          <w:tab w:val="left" w:pos="4820"/>
        </w:tabs>
        <w:ind w:right="-185"/>
        <w:jc w:val="center"/>
        <w:rPr>
          <w:sz w:val="28"/>
          <w:szCs w:val="28"/>
          <w:lang w:val="uk-UA"/>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529"/>
        <w:gridCol w:w="1701"/>
        <w:gridCol w:w="1559"/>
      </w:tblGrid>
      <w:tr w:rsidR="00C97431" w:rsidTr="00C97431">
        <w:trPr>
          <w:trHeight w:val="410"/>
        </w:trPr>
        <w:tc>
          <w:tcPr>
            <w:tcW w:w="596" w:type="dxa"/>
            <w:tcBorders>
              <w:top w:val="single" w:sz="4" w:space="0" w:color="auto"/>
              <w:left w:val="single" w:sz="4" w:space="0" w:color="auto"/>
              <w:bottom w:val="single" w:sz="4" w:space="0" w:color="auto"/>
              <w:right w:val="single" w:sz="4" w:space="0" w:color="auto"/>
            </w:tcBorders>
            <w:hideMark/>
          </w:tcPr>
          <w:p w:rsidR="00C97431" w:rsidRDefault="00C97431">
            <w:pPr>
              <w:pStyle w:val="ab"/>
              <w:tabs>
                <w:tab w:val="right" w:pos="6840"/>
              </w:tabs>
              <w:spacing w:line="276" w:lineRule="auto"/>
              <w:jc w:val="center"/>
              <w:rPr>
                <w:sz w:val="28"/>
                <w:szCs w:val="28"/>
                <w:lang w:val="uk-UA" w:eastAsia="en-US"/>
              </w:rPr>
            </w:pPr>
            <w:r>
              <w:rPr>
                <w:sz w:val="28"/>
                <w:szCs w:val="28"/>
                <w:lang w:val="uk-UA" w:eastAsia="en-US"/>
              </w:rPr>
              <w:t>№ п/п</w:t>
            </w:r>
          </w:p>
        </w:tc>
        <w:tc>
          <w:tcPr>
            <w:tcW w:w="5529" w:type="dxa"/>
            <w:tcBorders>
              <w:top w:val="single" w:sz="4" w:space="0" w:color="auto"/>
              <w:left w:val="single" w:sz="4" w:space="0" w:color="auto"/>
              <w:bottom w:val="single" w:sz="4" w:space="0" w:color="auto"/>
              <w:right w:val="single" w:sz="4" w:space="0" w:color="auto"/>
            </w:tcBorders>
            <w:hideMark/>
          </w:tcPr>
          <w:p w:rsidR="00C97431" w:rsidRDefault="00C97431">
            <w:pPr>
              <w:pStyle w:val="ab"/>
              <w:tabs>
                <w:tab w:val="right" w:pos="6840"/>
              </w:tabs>
              <w:spacing w:line="276" w:lineRule="auto"/>
              <w:jc w:val="center"/>
              <w:rPr>
                <w:sz w:val="28"/>
                <w:szCs w:val="28"/>
                <w:lang w:val="uk-UA" w:eastAsia="en-US"/>
              </w:rPr>
            </w:pPr>
            <w:r>
              <w:rPr>
                <w:sz w:val="28"/>
                <w:szCs w:val="28"/>
                <w:lang w:val="uk-UA" w:eastAsia="en-US"/>
              </w:rPr>
              <w:t>Назва</w:t>
            </w:r>
          </w:p>
        </w:tc>
        <w:tc>
          <w:tcPr>
            <w:tcW w:w="1701" w:type="dxa"/>
            <w:tcBorders>
              <w:top w:val="single" w:sz="4" w:space="0" w:color="auto"/>
              <w:left w:val="single" w:sz="4" w:space="0" w:color="auto"/>
              <w:bottom w:val="single" w:sz="4" w:space="0" w:color="auto"/>
              <w:right w:val="single" w:sz="4" w:space="0" w:color="auto"/>
            </w:tcBorders>
          </w:tcPr>
          <w:p w:rsidR="00C97431" w:rsidRPr="00175CCC" w:rsidRDefault="00C97431" w:rsidP="00175CCC">
            <w:pPr>
              <w:pStyle w:val="ab"/>
              <w:tabs>
                <w:tab w:val="right" w:pos="6840"/>
              </w:tabs>
              <w:spacing w:line="276" w:lineRule="auto"/>
              <w:jc w:val="center"/>
              <w:rPr>
                <w:sz w:val="28"/>
                <w:szCs w:val="28"/>
                <w:lang w:val="uk-UA" w:eastAsia="en-US"/>
              </w:rPr>
            </w:pPr>
            <w:r>
              <w:rPr>
                <w:sz w:val="28"/>
                <w:szCs w:val="28"/>
                <w:lang w:val="uk-UA" w:eastAsia="en-US"/>
              </w:rPr>
              <w:t>Кількість, шт.</w:t>
            </w:r>
          </w:p>
        </w:tc>
        <w:tc>
          <w:tcPr>
            <w:tcW w:w="1559" w:type="dxa"/>
            <w:tcBorders>
              <w:top w:val="single" w:sz="4" w:space="0" w:color="auto"/>
              <w:left w:val="single" w:sz="4" w:space="0" w:color="auto"/>
              <w:bottom w:val="single" w:sz="4" w:space="0" w:color="auto"/>
              <w:right w:val="single" w:sz="4" w:space="0" w:color="auto"/>
            </w:tcBorders>
          </w:tcPr>
          <w:p w:rsidR="00C97431" w:rsidRDefault="00C97431" w:rsidP="00C97431">
            <w:pPr>
              <w:pStyle w:val="ab"/>
              <w:tabs>
                <w:tab w:val="right" w:pos="6840"/>
              </w:tabs>
              <w:spacing w:line="276" w:lineRule="auto"/>
              <w:jc w:val="center"/>
              <w:rPr>
                <w:sz w:val="28"/>
                <w:szCs w:val="28"/>
                <w:lang w:val="uk-UA" w:eastAsia="en-US"/>
              </w:rPr>
            </w:pPr>
            <w:r>
              <w:rPr>
                <w:sz w:val="28"/>
                <w:szCs w:val="28"/>
                <w:lang w:val="uk-UA" w:eastAsia="en-US"/>
              </w:rPr>
              <w:t>Вартість, грн.</w:t>
            </w:r>
          </w:p>
        </w:tc>
      </w:tr>
      <w:tr w:rsidR="00C97431" w:rsidRPr="00175CCC" w:rsidTr="00C97431">
        <w:trPr>
          <w:trHeight w:val="410"/>
        </w:trPr>
        <w:tc>
          <w:tcPr>
            <w:tcW w:w="596" w:type="dxa"/>
            <w:tcBorders>
              <w:top w:val="single" w:sz="4" w:space="0" w:color="auto"/>
              <w:left w:val="single" w:sz="4" w:space="0" w:color="auto"/>
              <w:bottom w:val="single" w:sz="4" w:space="0" w:color="auto"/>
              <w:right w:val="single" w:sz="4" w:space="0" w:color="auto"/>
            </w:tcBorders>
          </w:tcPr>
          <w:p w:rsidR="00C97431" w:rsidRDefault="00C97431">
            <w:pPr>
              <w:pStyle w:val="ab"/>
              <w:tabs>
                <w:tab w:val="right" w:pos="6840"/>
              </w:tabs>
              <w:spacing w:line="276" w:lineRule="auto"/>
              <w:jc w:val="center"/>
              <w:rPr>
                <w:sz w:val="28"/>
                <w:szCs w:val="28"/>
                <w:lang w:val="uk-UA" w:eastAsia="en-US"/>
              </w:rPr>
            </w:pPr>
            <w:r>
              <w:rPr>
                <w:sz w:val="28"/>
                <w:szCs w:val="28"/>
                <w:lang w:val="uk-UA" w:eastAsia="en-US"/>
              </w:rPr>
              <w:t>1</w:t>
            </w:r>
          </w:p>
        </w:tc>
        <w:tc>
          <w:tcPr>
            <w:tcW w:w="5529" w:type="dxa"/>
            <w:tcBorders>
              <w:top w:val="single" w:sz="4" w:space="0" w:color="auto"/>
              <w:left w:val="single" w:sz="4" w:space="0" w:color="auto"/>
              <w:bottom w:val="single" w:sz="4" w:space="0" w:color="auto"/>
              <w:right w:val="single" w:sz="4" w:space="0" w:color="auto"/>
            </w:tcBorders>
          </w:tcPr>
          <w:p w:rsidR="00C97431" w:rsidRPr="00C97431" w:rsidRDefault="00C97431">
            <w:pPr>
              <w:spacing w:line="276" w:lineRule="auto"/>
              <w:rPr>
                <w:sz w:val="28"/>
                <w:szCs w:val="28"/>
                <w:lang w:val="en-US" w:eastAsia="en-US"/>
              </w:rPr>
            </w:pPr>
            <w:r>
              <w:rPr>
                <w:sz w:val="28"/>
                <w:szCs w:val="28"/>
                <w:lang w:val="uk-UA" w:eastAsia="en-US"/>
              </w:rPr>
              <w:t xml:space="preserve">Генератор </w:t>
            </w:r>
            <w:r>
              <w:rPr>
                <w:sz w:val="28"/>
                <w:szCs w:val="28"/>
                <w:lang w:val="en-US" w:eastAsia="en-US"/>
              </w:rPr>
              <w:t>AVS ECOPOWER 400kva</w:t>
            </w:r>
          </w:p>
        </w:tc>
        <w:tc>
          <w:tcPr>
            <w:tcW w:w="1701" w:type="dxa"/>
            <w:tcBorders>
              <w:top w:val="single" w:sz="4" w:space="0" w:color="auto"/>
              <w:left w:val="single" w:sz="4" w:space="0" w:color="auto"/>
              <w:bottom w:val="single" w:sz="4" w:space="0" w:color="auto"/>
              <w:right w:val="single" w:sz="4" w:space="0" w:color="auto"/>
            </w:tcBorders>
          </w:tcPr>
          <w:p w:rsidR="00C97431" w:rsidRPr="00C97431" w:rsidRDefault="00C97431" w:rsidP="00C97431">
            <w:pPr>
              <w:spacing w:line="276" w:lineRule="auto"/>
              <w:jc w:val="center"/>
              <w:rPr>
                <w:sz w:val="28"/>
                <w:szCs w:val="28"/>
                <w:lang w:val="en-US" w:eastAsia="en-US"/>
              </w:rPr>
            </w:pPr>
            <w:r>
              <w:rPr>
                <w:sz w:val="28"/>
                <w:szCs w:val="28"/>
                <w:lang w:val="en-US" w:eastAsia="en-US"/>
              </w:rPr>
              <w:t>1</w:t>
            </w:r>
          </w:p>
        </w:tc>
        <w:tc>
          <w:tcPr>
            <w:tcW w:w="1559" w:type="dxa"/>
            <w:tcBorders>
              <w:top w:val="single" w:sz="4" w:space="0" w:color="auto"/>
              <w:left w:val="single" w:sz="4" w:space="0" w:color="auto"/>
              <w:bottom w:val="single" w:sz="4" w:space="0" w:color="auto"/>
              <w:right w:val="single" w:sz="4" w:space="0" w:color="auto"/>
            </w:tcBorders>
          </w:tcPr>
          <w:p w:rsidR="00C97431" w:rsidRPr="00C97431" w:rsidRDefault="00C97431">
            <w:pPr>
              <w:spacing w:line="276" w:lineRule="auto"/>
              <w:rPr>
                <w:sz w:val="28"/>
                <w:szCs w:val="28"/>
                <w:lang w:val="uk-UA" w:eastAsia="en-US"/>
              </w:rPr>
            </w:pPr>
            <w:r>
              <w:rPr>
                <w:sz w:val="28"/>
                <w:szCs w:val="28"/>
                <w:lang w:val="en-US" w:eastAsia="en-US"/>
              </w:rPr>
              <w:t>2932507</w:t>
            </w:r>
            <w:r>
              <w:rPr>
                <w:sz w:val="28"/>
                <w:szCs w:val="28"/>
                <w:lang w:val="uk-UA" w:eastAsia="en-US"/>
              </w:rPr>
              <w:t>,</w:t>
            </w:r>
            <w:r>
              <w:rPr>
                <w:sz w:val="28"/>
                <w:szCs w:val="28"/>
                <w:lang w:val="en-US" w:eastAsia="en-US"/>
              </w:rPr>
              <w:t>6</w:t>
            </w:r>
          </w:p>
        </w:tc>
      </w:tr>
    </w:tbl>
    <w:p w:rsidR="00175CCC" w:rsidRDefault="00175CCC" w:rsidP="00175CCC">
      <w:pPr>
        <w:pStyle w:val="ab"/>
        <w:tabs>
          <w:tab w:val="center" w:pos="680"/>
        </w:tabs>
        <w:jc w:val="both"/>
        <w:rPr>
          <w:sz w:val="28"/>
          <w:lang w:val="uk-UA"/>
        </w:rPr>
      </w:pPr>
    </w:p>
    <w:p w:rsidR="00175CCC" w:rsidRDefault="00175CCC" w:rsidP="00175CCC">
      <w:pPr>
        <w:pStyle w:val="ab"/>
        <w:tabs>
          <w:tab w:val="center" w:pos="680"/>
        </w:tabs>
        <w:jc w:val="both"/>
        <w:rPr>
          <w:sz w:val="28"/>
          <w:lang w:val="uk-UA"/>
        </w:rPr>
      </w:pPr>
    </w:p>
    <w:p w:rsidR="00175CCC" w:rsidRDefault="00175CCC" w:rsidP="00175CCC">
      <w:pPr>
        <w:pStyle w:val="ab"/>
        <w:tabs>
          <w:tab w:val="center" w:pos="680"/>
        </w:tabs>
        <w:jc w:val="both"/>
        <w:rPr>
          <w:sz w:val="28"/>
          <w:lang w:val="uk-UA"/>
        </w:rPr>
      </w:pPr>
    </w:p>
    <w:p w:rsidR="00175CCC" w:rsidRDefault="00175CCC" w:rsidP="00175CCC">
      <w:pPr>
        <w:shd w:val="clear" w:color="auto" w:fill="FFFFFF"/>
        <w:rPr>
          <w:sz w:val="28"/>
          <w:szCs w:val="28"/>
          <w:lang w:val="uk-UA"/>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175CCC" w:rsidRDefault="00175CCC" w:rsidP="00175CCC">
      <w:pPr>
        <w:widowControl w:val="0"/>
        <w:tabs>
          <w:tab w:val="left" w:pos="5490"/>
        </w:tabs>
        <w:autoSpaceDE w:val="0"/>
        <w:autoSpaceDN w:val="0"/>
        <w:adjustRightInd w:val="0"/>
        <w:rPr>
          <w:sz w:val="28"/>
          <w:szCs w:val="28"/>
          <w:lang w:val="uk-UA"/>
        </w:rPr>
      </w:pPr>
    </w:p>
    <w:p w:rsidR="00175CCC" w:rsidRDefault="00175CCC" w:rsidP="00175CCC">
      <w:pPr>
        <w:spacing w:after="160" w:line="256" w:lineRule="auto"/>
        <w:rPr>
          <w:sz w:val="16"/>
          <w:szCs w:val="16"/>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pPr>
        <w:spacing w:after="200" w:line="276" w:lineRule="auto"/>
        <w:rPr>
          <w:sz w:val="28"/>
          <w:szCs w:val="28"/>
          <w:lang w:val="uk-UA"/>
        </w:rPr>
      </w:pPr>
    </w:p>
    <w:p w:rsidR="00C424A7" w:rsidRDefault="00C424A7">
      <w:pPr>
        <w:spacing w:after="200" w:line="276" w:lineRule="auto"/>
        <w:rPr>
          <w:b/>
          <w:caps/>
          <w:sz w:val="28"/>
          <w:szCs w:val="28"/>
          <w:lang w:val="uk-UA"/>
        </w:rPr>
      </w:pPr>
    </w:p>
    <w:sectPr w:rsidR="00C424A7"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77992"/>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5350E"/>
    <w:rsid w:val="00360090"/>
    <w:rsid w:val="003776E1"/>
    <w:rsid w:val="003816AA"/>
    <w:rsid w:val="003837D5"/>
    <w:rsid w:val="00383D84"/>
    <w:rsid w:val="003A1FAC"/>
    <w:rsid w:val="003A446E"/>
    <w:rsid w:val="003B10D5"/>
    <w:rsid w:val="003B399D"/>
    <w:rsid w:val="003C5D1B"/>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95F35"/>
    <w:rsid w:val="007A0FF9"/>
    <w:rsid w:val="007A1E93"/>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D5072"/>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37EF"/>
    <w:rsid w:val="00C04298"/>
    <w:rsid w:val="00C066FA"/>
    <w:rsid w:val="00C2268F"/>
    <w:rsid w:val="00C32E67"/>
    <w:rsid w:val="00C424A7"/>
    <w:rsid w:val="00C511F2"/>
    <w:rsid w:val="00C515F5"/>
    <w:rsid w:val="00C517E0"/>
    <w:rsid w:val="00C52430"/>
    <w:rsid w:val="00C65702"/>
    <w:rsid w:val="00C66AEC"/>
    <w:rsid w:val="00C736DB"/>
    <w:rsid w:val="00C76756"/>
    <w:rsid w:val="00C97431"/>
    <w:rsid w:val="00CA5E76"/>
    <w:rsid w:val="00CB0D58"/>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5AE"/>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A9EB14"/>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DEB9-A7EE-4C4B-B8FB-83F2E755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2023-11-23T11:19:00Z</cp:lastPrinted>
  <dcterms:created xsi:type="dcterms:W3CDTF">2024-01-16T14:34:00Z</dcterms:created>
  <dcterms:modified xsi:type="dcterms:W3CDTF">2024-01-16T15:01:00Z</dcterms:modified>
</cp:coreProperties>
</file>