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CC" w:rsidRDefault="00175CCC" w:rsidP="00175CCC">
      <w:pPr>
        <w:shd w:val="clear" w:color="auto" w:fill="FFFFFF"/>
        <w:ind w:left="4536"/>
        <w:jc w:val="center"/>
        <w:rPr>
          <w:sz w:val="28"/>
          <w:szCs w:val="28"/>
          <w:lang w:val="uk-UA"/>
        </w:rPr>
      </w:pPr>
      <w:bookmarkStart w:id="0" w:name="_GoBack"/>
      <w:bookmarkEnd w:id="0"/>
      <w:r>
        <w:rPr>
          <w:sz w:val="28"/>
          <w:szCs w:val="28"/>
          <w:lang w:val="uk-UA"/>
        </w:rPr>
        <w:t xml:space="preserve">Додаток </w:t>
      </w:r>
    </w:p>
    <w:p w:rsidR="008D4B17" w:rsidRDefault="00175CCC" w:rsidP="00175CCC">
      <w:pPr>
        <w:shd w:val="clear" w:color="auto" w:fill="FFFFFF"/>
        <w:ind w:left="4536"/>
        <w:jc w:val="both"/>
        <w:rPr>
          <w:sz w:val="28"/>
          <w:szCs w:val="28"/>
          <w:lang w:val="uk-UA"/>
        </w:rPr>
      </w:pPr>
      <w:r>
        <w:rPr>
          <w:sz w:val="28"/>
          <w:szCs w:val="28"/>
          <w:lang w:val="uk-UA"/>
        </w:rPr>
        <w:t>до наказу Сумської міської військової адміністрації «</w:t>
      </w:r>
      <w:r w:rsidR="008D4B17">
        <w:rPr>
          <w:sz w:val="28"/>
          <w:szCs w:val="28"/>
          <w:lang w:val="uk-UA" w:eastAsia="en-US"/>
        </w:rPr>
        <w:t>Про надання згоди на прийняття у комунальну власність Сумської міської територіальної громади майна в якості гуманітарної допомоги від громадської організації «Проліска»</w:t>
      </w:r>
    </w:p>
    <w:p w:rsidR="00175CCC" w:rsidRDefault="008D4B17" w:rsidP="00175CCC">
      <w:pPr>
        <w:shd w:val="clear" w:color="auto" w:fill="FFFFFF"/>
        <w:ind w:left="4536"/>
        <w:jc w:val="both"/>
        <w:rPr>
          <w:sz w:val="28"/>
          <w:szCs w:val="28"/>
          <w:lang w:val="uk-UA"/>
        </w:rPr>
      </w:pPr>
      <w:r>
        <w:rPr>
          <w:sz w:val="28"/>
          <w:szCs w:val="28"/>
          <w:lang w:val="uk-UA"/>
        </w:rPr>
        <w:t xml:space="preserve"> </w:t>
      </w:r>
    </w:p>
    <w:p w:rsidR="00175CCC" w:rsidRPr="00933950" w:rsidRDefault="00175CCC" w:rsidP="00175CCC">
      <w:pPr>
        <w:widowControl w:val="0"/>
        <w:tabs>
          <w:tab w:val="left" w:pos="566"/>
        </w:tabs>
        <w:autoSpaceDE w:val="0"/>
        <w:autoSpaceDN w:val="0"/>
        <w:adjustRightInd w:val="0"/>
        <w:ind w:left="4536"/>
        <w:jc w:val="both"/>
        <w:rPr>
          <w:sz w:val="28"/>
          <w:szCs w:val="28"/>
          <w:lang w:val="uk-UA"/>
        </w:rPr>
      </w:pPr>
      <w:r>
        <w:rPr>
          <w:sz w:val="28"/>
          <w:szCs w:val="28"/>
          <w:lang w:val="uk-UA"/>
        </w:rPr>
        <w:t xml:space="preserve">від </w:t>
      </w:r>
      <w:r w:rsidR="00933950">
        <w:rPr>
          <w:sz w:val="28"/>
          <w:szCs w:val="28"/>
          <w:lang w:val="en-US"/>
        </w:rPr>
        <w:t>18.01.2024</w:t>
      </w:r>
      <w:r>
        <w:rPr>
          <w:sz w:val="28"/>
          <w:szCs w:val="28"/>
          <w:lang w:val="uk-UA"/>
        </w:rPr>
        <w:t xml:space="preserve"> № </w:t>
      </w:r>
      <w:r w:rsidR="00933950">
        <w:rPr>
          <w:sz w:val="28"/>
          <w:szCs w:val="28"/>
          <w:lang w:val="en-US"/>
        </w:rPr>
        <w:t>12-</w:t>
      </w:r>
      <w:r w:rsidR="00933950">
        <w:rPr>
          <w:sz w:val="28"/>
          <w:szCs w:val="28"/>
          <w:lang w:val="uk-UA"/>
        </w:rPr>
        <w:t>СМР</w:t>
      </w:r>
    </w:p>
    <w:p w:rsidR="00175CCC" w:rsidRDefault="00175CCC" w:rsidP="00175CCC">
      <w:pPr>
        <w:pStyle w:val="ab"/>
        <w:tabs>
          <w:tab w:val="left" w:pos="4820"/>
        </w:tabs>
        <w:ind w:right="-185"/>
        <w:jc w:val="center"/>
        <w:rPr>
          <w:sz w:val="28"/>
          <w:szCs w:val="28"/>
          <w:lang w:val="uk-UA"/>
        </w:rPr>
      </w:pPr>
    </w:p>
    <w:p w:rsidR="00175CCC" w:rsidRDefault="00175CCC" w:rsidP="00175CCC">
      <w:pPr>
        <w:pStyle w:val="ab"/>
        <w:tabs>
          <w:tab w:val="left" w:pos="4820"/>
        </w:tabs>
        <w:ind w:right="-185"/>
        <w:jc w:val="center"/>
        <w:rPr>
          <w:sz w:val="28"/>
          <w:szCs w:val="28"/>
          <w:lang w:val="uk-UA"/>
        </w:rPr>
      </w:pPr>
      <w:r>
        <w:rPr>
          <w:sz w:val="28"/>
          <w:szCs w:val="28"/>
          <w:lang w:val="uk-UA"/>
        </w:rPr>
        <w:t xml:space="preserve">Перелік майна, </w:t>
      </w:r>
    </w:p>
    <w:p w:rsidR="00175CCC" w:rsidRDefault="00175CCC" w:rsidP="00175CCC">
      <w:pPr>
        <w:pStyle w:val="ab"/>
        <w:tabs>
          <w:tab w:val="left" w:pos="4820"/>
        </w:tabs>
        <w:ind w:right="-185"/>
        <w:jc w:val="center"/>
        <w:rPr>
          <w:sz w:val="28"/>
          <w:szCs w:val="28"/>
          <w:lang w:val="uk-UA"/>
        </w:rPr>
      </w:pPr>
      <w:r>
        <w:rPr>
          <w:sz w:val="28"/>
          <w:szCs w:val="28"/>
          <w:lang w:val="uk-UA"/>
        </w:rPr>
        <w:t xml:space="preserve">прийнятого </w:t>
      </w:r>
      <w:r w:rsidR="00B86A40">
        <w:rPr>
          <w:sz w:val="28"/>
          <w:szCs w:val="28"/>
          <w:lang w:val="uk-UA"/>
        </w:rPr>
        <w:t xml:space="preserve">в </w:t>
      </w:r>
      <w:r>
        <w:rPr>
          <w:sz w:val="28"/>
          <w:szCs w:val="28"/>
          <w:lang w:val="uk-UA"/>
        </w:rPr>
        <w:t xml:space="preserve">якості гуманітарної допомоги від </w:t>
      </w:r>
      <w:r w:rsidR="008D4B17">
        <w:rPr>
          <w:sz w:val="28"/>
          <w:szCs w:val="28"/>
          <w:lang w:val="uk-UA" w:eastAsia="en-US"/>
        </w:rPr>
        <w:t xml:space="preserve">громадської організації </w:t>
      </w:r>
      <w:r w:rsidR="00043F98">
        <w:rPr>
          <w:sz w:val="28"/>
          <w:szCs w:val="28"/>
          <w:lang w:val="uk-UA" w:eastAsia="en-US"/>
        </w:rPr>
        <w:t>«</w:t>
      </w:r>
      <w:r w:rsidR="008D4B17">
        <w:rPr>
          <w:sz w:val="28"/>
          <w:szCs w:val="28"/>
          <w:lang w:val="uk-UA" w:eastAsia="en-US"/>
        </w:rPr>
        <w:t>Проліска</w:t>
      </w:r>
      <w:r w:rsidR="00043F98">
        <w:rPr>
          <w:sz w:val="28"/>
          <w:szCs w:val="28"/>
          <w:lang w:val="uk-UA" w:eastAsia="en-US"/>
        </w:rPr>
        <w:t>»</w:t>
      </w:r>
    </w:p>
    <w:p w:rsidR="00175CCC" w:rsidRDefault="00175CCC" w:rsidP="00175CCC">
      <w:pPr>
        <w:pStyle w:val="ab"/>
        <w:tabs>
          <w:tab w:val="left" w:pos="4820"/>
        </w:tabs>
        <w:ind w:right="-185"/>
        <w:jc w:val="center"/>
        <w:rPr>
          <w:sz w:val="28"/>
          <w:szCs w:val="28"/>
          <w:lang w:val="uk-UA"/>
        </w:rPr>
      </w:pPr>
    </w:p>
    <w:tbl>
      <w:tblPr>
        <w:tblStyle w:val="aa"/>
        <w:tblW w:w="0" w:type="auto"/>
        <w:tblLook w:val="04A0" w:firstRow="1" w:lastRow="0" w:firstColumn="1" w:lastColumn="0" w:noHBand="0" w:noVBand="1"/>
      </w:tblPr>
      <w:tblGrid>
        <w:gridCol w:w="846"/>
        <w:gridCol w:w="5383"/>
        <w:gridCol w:w="3115"/>
      </w:tblGrid>
      <w:tr w:rsidR="008D4B17" w:rsidTr="008D4B17">
        <w:tc>
          <w:tcPr>
            <w:tcW w:w="846" w:type="dxa"/>
          </w:tcPr>
          <w:p w:rsidR="008D4B17" w:rsidRPr="008D4B17" w:rsidRDefault="008D4B17" w:rsidP="00175CCC">
            <w:pPr>
              <w:pStyle w:val="ab"/>
              <w:tabs>
                <w:tab w:val="center" w:pos="680"/>
              </w:tabs>
              <w:jc w:val="both"/>
              <w:rPr>
                <w:sz w:val="28"/>
                <w:lang w:val="uk-UA"/>
              </w:rPr>
            </w:pPr>
            <w:r>
              <w:rPr>
                <w:sz w:val="28"/>
                <w:lang w:val="uk-UA"/>
              </w:rPr>
              <w:t xml:space="preserve">№ </w:t>
            </w:r>
          </w:p>
        </w:tc>
        <w:tc>
          <w:tcPr>
            <w:tcW w:w="5383" w:type="dxa"/>
          </w:tcPr>
          <w:p w:rsidR="008D4B17" w:rsidRPr="008D4B17" w:rsidRDefault="008D4B17" w:rsidP="00175CCC">
            <w:pPr>
              <w:pStyle w:val="ab"/>
              <w:tabs>
                <w:tab w:val="center" w:pos="680"/>
              </w:tabs>
              <w:jc w:val="both"/>
              <w:rPr>
                <w:sz w:val="28"/>
                <w:lang w:val="uk-UA"/>
              </w:rPr>
            </w:pPr>
            <w:r>
              <w:rPr>
                <w:sz w:val="28"/>
                <w:lang w:val="uk-UA"/>
              </w:rPr>
              <w:t xml:space="preserve">Назва </w:t>
            </w:r>
          </w:p>
        </w:tc>
        <w:tc>
          <w:tcPr>
            <w:tcW w:w="3115" w:type="dxa"/>
          </w:tcPr>
          <w:p w:rsidR="008D4B17" w:rsidRPr="008D4B17" w:rsidRDefault="008D4B17" w:rsidP="00175CCC">
            <w:pPr>
              <w:pStyle w:val="ab"/>
              <w:tabs>
                <w:tab w:val="center" w:pos="680"/>
              </w:tabs>
              <w:jc w:val="both"/>
              <w:rPr>
                <w:sz w:val="28"/>
                <w:lang w:val="uk-UA"/>
              </w:rPr>
            </w:pPr>
            <w:r>
              <w:rPr>
                <w:sz w:val="28"/>
                <w:lang w:val="uk-UA"/>
              </w:rPr>
              <w:t>Кількість, шт.</w:t>
            </w:r>
          </w:p>
        </w:tc>
      </w:tr>
      <w:tr w:rsidR="008D4B17" w:rsidTr="008D4B17">
        <w:tc>
          <w:tcPr>
            <w:tcW w:w="846" w:type="dxa"/>
          </w:tcPr>
          <w:p w:rsidR="008D4B17" w:rsidRPr="008D4B17" w:rsidRDefault="008D4B17" w:rsidP="00175CCC">
            <w:pPr>
              <w:pStyle w:val="ab"/>
              <w:tabs>
                <w:tab w:val="center" w:pos="680"/>
              </w:tabs>
              <w:jc w:val="both"/>
              <w:rPr>
                <w:sz w:val="28"/>
                <w:lang w:val="uk-UA"/>
              </w:rPr>
            </w:pPr>
            <w:r>
              <w:rPr>
                <w:sz w:val="28"/>
                <w:lang w:val="uk-UA"/>
              </w:rPr>
              <w:t>1</w:t>
            </w:r>
          </w:p>
        </w:tc>
        <w:tc>
          <w:tcPr>
            <w:tcW w:w="5383" w:type="dxa"/>
          </w:tcPr>
          <w:p w:rsidR="008D4B17" w:rsidRPr="008D4B17" w:rsidRDefault="008D4B17" w:rsidP="00175CCC">
            <w:pPr>
              <w:pStyle w:val="ab"/>
              <w:tabs>
                <w:tab w:val="center" w:pos="680"/>
              </w:tabs>
              <w:jc w:val="both"/>
              <w:rPr>
                <w:sz w:val="28"/>
                <w:lang w:val="uk-UA"/>
              </w:rPr>
            </w:pPr>
            <w:r>
              <w:rPr>
                <w:sz w:val="28"/>
                <w:lang w:val="uk-UA"/>
              </w:rPr>
              <w:t xml:space="preserve">Ковдра </w:t>
            </w:r>
          </w:p>
        </w:tc>
        <w:tc>
          <w:tcPr>
            <w:tcW w:w="3115" w:type="dxa"/>
          </w:tcPr>
          <w:p w:rsidR="008D4B17" w:rsidRPr="008D4B17" w:rsidRDefault="008D4B17" w:rsidP="00175CCC">
            <w:pPr>
              <w:pStyle w:val="ab"/>
              <w:tabs>
                <w:tab w:val="center" w:pos="680"/>
              </w:tabs>
              <w:jc w:val="both"/>
              <w:rPr>
                <w:sz w:val="28"/>
                <w:lang w:val="uk-UA"/>
              </w:rPr>
            </w:pPr>
            <w:r>
              <w:rPr>
                <w:sz w:val="28"/>
                <w:lang w:val="uk-UA"/>
              </w:rPr>
              <w:t>90</w:t>
            </w:r>
          </w:p>
        </w:tc>
      </w:tr>
      <w:tr w:rsidR="008D4B17" w:rsidTr="008D4B17">
        <w:tc>
          <w:tcPr>
            <w:tcW w:w="846" w:type="dxa"/>
          </w:tcPr>
          <w:p w:rsidR="008D4B17" w:rsidRPr="008D4B17" w:rsidRDefault="008D4B17" w:rsidP="00175CCC">
            <w:pPr>
              <w:pStyle w:val="ab"/>
              <w:tabs>
                <w:tab w:val="center" w:pos="680"/>
              </w:tabs>
              <w:jc w:val="both"/>
              <w:rPr>
                <w:sz w:val="28"/>
                <w:lang w:val="uk-UA"/>
              </w:rPr>
            </w:pPr>
            <w:r>
              <w:rPr>
                <w:sz w:val="28"/>
                <w:lang w:val="uk-UA"/>
              </w:rPr>
              <w:t>2</w:t>
            </w:r>
          </w:p>
        </w:tc>
        <w:tc>
          <w:tcPr>
            <w:tcW w:w="5383" w:type="dxa"/>
          </w:tcPr>
          <w:p w:rsidR="008D4B17" w:rsidRPr="008D4B17" w:rsidRDefault="008D4B17" w:rsidP="00175CCC">
            <w:pPr>
              <w:pStyle w:val="ab"/>
              <w:tabs>
                <w:tab w:val="center" w:pos="680"/>
              </w:tabs>
              <w:jc w:val="both"/>
              <w:rPr>
                <w:sz w:val="28"/>
                <w:lang w:val="uk-UA"/>
              </w:rPr>
            </w:pPr>
            <w:r>
              <w:rPr>
                <w:sz w:val="28"/>
                <w:lang w:val="uk-UA"/>
              </w:rPr>
              <w:t>Розкладне ліжко</w:t>
            </w:r>
          </w:p>
        </w:tc>
        <w:tc>
          <w:tcPr>
            <w:tcW w:w="3115" w:type="dxa"/>
          </w:tcPr>
          <w:p w:rsidR="008D4B17" w:rsidRPr="008D4B17" w:rsidRDefault="008D4B17" w:rsidP="00175CCC">
            <w:pPr>
              <w:pStyle w:val="ab"/>
              <w:tabs>
                <w:tab w:val="center" w:pos="680"/>
              </w:tabs>
              <w:jc w:val="both"/>
              <w:rPr>
                <w:sz w:val="28"/>
                <w:lang w:val="uk-UA"/>
              </w:rPr>
            </w:pPr>
            <w:r>
              <w:rPr>
                <w:sz w:val="28"/>
                <w:lang w:val="uk-UA"/>
              </w:rPr>
              <w:t>20</w:t>
            </w:r>
          </w:p>
        </w:tc>
      </w:tr>
      <w:tr w:rsidR="008D4B17" w:rsidTr="008D4B17">
        <w:tc>
          <w:tcPr>
            <w:tcW w:w="846" w:type="dxa"/>
          </w:tcPr>
          <w:p w:rsidR="008D4B17" w:rsidRPr="008D4B17" w:rsidRDefault="008D4B17" w:rsidP="00175CCC">
            <w:pPr>
              <w:pStyle w:val="ab"/>
              <w:tabs>
                <w:tab w:val="center" w:pos="680"/>
              </w:tabs>
              <w:jc w:val="both"/>
              <w:rPr>
                <w:sz w:val="28"/>
                <w:lang w:val="uk-UA"/>
              </w:rPr>
            </w:pPr>
            <w:r>
              <w:rPr>
                <w:sz w:val="28"/>
                <w:lang w:val="uk-UA"/>
              </w:rPr>
              <w:t>3</w:t>
            </w:r>
          </w:p>
        </w:tc>
        <w:tc>
          <w:tcPr>
            <w:tcW w:w="5383" w:type="dxa"/>
          </w:tcPr>
          <w:p w:rsidR="008D4B17" w:rsidRPr="008D4B17" w:rsidRDefault="008D4B17" w:rsidP="00175CCC">
            <w:pPr>
              <w:pStyle w:val="ab"/>
              <w:tabs>
                <w:tab w:val="center" w:pos="680"/>
              </w:tabs>
              <w:jc w:val="both"/>
              <w:rPr>
                <w:sz w:val="28"/>
                <w:lang w:val="uk-UA"/>
              </w:rPr>
            </w:pPr>
            <w:r>
              <w:rPr>
                <w:sz w:val="28"/>
                <w:lang w:val="uk-UA"/>
              </w:rPr>
              <w:t>Постільна білизна</w:t>
            </w:r>
          </w:p>
        </w:tc>
        <w:tc>
          <w:tcPr>
            <w:tcW w:w="3115" w:type="dxa"/>
          </w:tcPr>
          <w:p w:rsidR="008D4B17" w:rsidRPr="008D4B17" w:rsidRDefault="008D4B17" w:rsidP="00175CCC">
            <w:pPr>
              <w:pStyle w:val="ab"/>
              <w:tabs>
                <w:tab w:val="center" w:pos="680"/>
              </w:tabs>
              <w:jc w:val="both"/>
              <w:rPr>
                <w:sz w:val="28"/>
                <w:lang w:val="uk-UA"/>
              </w:rPr>
            </w:pPr>
            <w:r>
              <w:rPr>
                <w:sz w:val="28"/>
                <w:lang w:val="uk-UA"/>
              </w:rPr>
              <w:t>40</w:t>
            </w:r>
          </w:p>
        </w:tc>
      </w:tr>
      <w:tr w:rsidR="008D4B17" w:rsidTr="008D4B17">
        <w:trPr>
          <w:trHeight w:val="405"/>
        </w:trPr>
        <w:tc>
          <w:tcPr>
            <w:tcW w:w="846" w:type="dxa"/>
          </w:tcPr>
          <w:p w:rsidR="008D4B17" w:rsidRPr="008D4B17" w:rsidRDefault="008D4B17" w:rsidP="00175CCC">
            <w:pPr>
              <w:pStyle w:val="ab"/>
              <w:tabs>
                <w:tab w:val="center" w:pos="680"/>
              </w:tabs>
              <w:jc w:val="both"/>
              <w:rPr>
                <w:sz w:val="28"/>
                <w:lang w:val="uk-UA"/>
              </w:rPr>
            </w:pPr>
            <w:r>
              <w:rPr>
                <w:sz w:val="28"/>
                <w:lang w:val="uk-UA"/>
              </w:rPr>
              <w:t>4</w:t>
            </w:r>
          </w:p>
        </w:tc>
        <w:tc>
          <w:tcPr>
            <w:tcW w:w="5383" w:type="dxa"/>
          </w:tcPr>
          <w:p w:rsidR="008D4B17" w:rsidRPr="008D4B17" w:rsidRDefault="008D4B17" w:rsidP="008D4B17">
            <w:pPr>
              <w:pStyle w:val="ab"/>
              <w:tabs>
                <w:tab w:val="center" w:pos="680"/>
              </w:tabs>
              <w:jc w:val="both"/>
              <w:rPr>
                <w:sz w:val="28"/>
                <w:lang w:val="uk-UA"/>
              </w:rPr>
            </w:pPr>
            <w:r>
              <w:rPr>
                <w:sz w:val="28"/>
                <w:lang w:val="uk-UA"/>
              </w:rPr>
              <w:t>Термос</w:t>
            </w:r>
          </w:p>
        </w:tc>
        <w:tc>
          <w:tcPr>
            <w:tcW w:w="3115" w:type="dxa"/>
          </w:tcPr>
          <w:p w:rsidR="008D4B17" w:rsidRPr="008D4B17" w:rsidRDefault="008D4B17" w:rsidP="00175CCC">
            <w:pPr>
              <w:pStyle w:val="ab"/>
              <w:tabs>
                <w:tab w:val="center" w:pos="680"/>
              </w:tabs>
              <w:jc w:val="both"/>
              <w:rPr>
                <w:sz w:val="28"/>
                <w:lang w:val="uk-UA"/>
              </w:rPr>
            </w:pPr>
            <w:r>
              <w:rPr>
                <w:sz w:val="28"/>
                <w:lang w:val="uk-UA"/>
              </w:rPr>
              <w:t>40</w:t>
            </w:r>
          </w:p>
        </w:tc>
      </w:tr>
      <w:tr w:rsidR="008D4B17" w:rsidTr="008D4B17">
        <w:trPr>
          <w:trHeight w:val="540"/>
        </w:trPr>
        <w:tc>
          <w:tcPr>
            <w:tcW w:w="846" w:type="dxa"/>
          </w:tcPr>
          <w:p w:rsidR="008D4B17" w:rsidRDefault="008D4B17" w:rsidP="00175CCC">
            <w:pPr>
              <w:pStyle w:val="ab"/>
              <w:tabs>
                <w:tab w:val="center" w:pos="680"/>
              </w:tabs>
              <w:jc w:val="both"/>
              <w:rPr>
                <w:sz w:val="28"/>
                <w:lang w:val="uk-UA"/>
              </w:rPr>
            </w:pPr>
            <w:r>
              <w:rPr>
                <w:sz w:val="28"/>
                <w:lang w:val="uk-UA"/>
              </w:rPr>
              <w:t>5</w:t>
            </w:r>
          </w:p>
        </w:tc>
        <w:tc>
          <w:tcPr>
            <w:tcW w:w="5383" w:type="dxa"/>
          </w:tcPr>
          <w:p w:rsidR="008D4B17" w:rsidRDefault="008D4B17" w:rsidP="00175CCC">
            <w:pPr>
              <w:pStyle w:val="ab"/>
              <w:tabs>
                <w:tab w:val="center" w:pos="680"/>
              </w:tabs>
              <w:jc w:val="both"/>
              <w:rPr>
                <w:sz w:val="28"/>
                <w:lang w:val="uk-UA"/>
              </w:rPr>
            </w:pPr>
            <w:r>
              <w:rPr>
                <w:sz w:val="28"/>
                <w:lang w:val="uk-UA"/>
              </w:rPr>
              <w:t>Подушка</w:t>
            </w:r>
          </w:p>
        </w:tc>
        <w:tc>
          <w:tcPr>
            <w:tcW w:w="3115" w:type="dxa"/>
          </w:tcPr>
          <w:p w:rsidR="008D4B17" w:rsidRDefault="008D4B17" w:rsidP="00175CCC">
            <w:pPr>
              <w:pStyle w:val="ab"/>
              <w:tabs>
                <w:tab w:val="center" w:pos="680"/>
              </w:tabs>
              <w:jc w:val="both"/>
              <w:rPr>
                <w:sz w:val="28"/>
                <w:lang w:val="uk-UA"/>
              </w:rPr>
            </w:pPr>
            <w:r>
              <w:rPr>
                <w:sz w:val="28"/>
                <w:lang w:val="uk-UA"/>
              </w:rPr>
              <w:t>40</w:t>
            </w:r>
          </w:p>
        </w:tc>
      </w:tr>
    </w:tbl>
    <w:p w:rsidR="008D4B17" w:rsidRDefault="008D4B17" w:rsidP="00175CCC">
      <w:pPr>
        <w:pStyle w:val="ab"/>
        <w:tabs>
          <w:tab w:val="center" w:pos="680"/>
        </w:tabs>
        <w:jc w:val="both"/>
        <w:rPr>
          <w:sz w:val="28"/>
          <w:lang w:val="en-US"/>
        </w:rPr>
      </w:pPr>
    </w:p>
    <w:p w:rsidR="008D4B17" w:rsidRDefault="008D4B17" w:rsidP="00175CCC">
      <w:pPr>
        <w:pStyle w:val="ab"/>
        <w:tabs>
          <w:tab w:val="center" w:pos="680"/>
        </w:tabs>
        <w:jc w:val="both"/>
        <w:rPr>
          <w:sz w:val="28"/>
          <w:lang w:val="en-US"/>
        </w:rPr>
      </w:pPr>
    </w:p>
    <w:p w:rsidR="008D4B17" w:rsidRDefault="008D4B17" w:rsidP="00175CCC">
      <w:pPr>
        <w:pStyle w:val="ab"/>
        <w:tabs>
          <w:tab w:val="center" w:pos="680"/>
        </w:tabs>
        <w:jc w:val="both"/>
        <w:rPr>
          <w:sz w:val="28"/>
          <w:lang w:val="en-US"/>
        </w:rPr>
      </w:pPr>
    </w:p>
    <w:p w:rsidR="008D4B17" w:rsidRDefault="008D4B17" w:rsidP="00175CCC">
      <w:pPr>
        <w:pStyle w:val="ab"/>
        <w:tabs>
          <w:tab w:val="center" w:pos="680"/>
        </w:tabs>
        <w:jc w:val="both"/>
        <w:rPr>
          <w:sz w:val="28"/>
          <w:lang w:val="en-US"/>
        </w:rPr>
      </w:pPr>
    </w:p>
    <w:p w:rsidR="008D4B17" w:rsidRDefault="008D4B17" w:rsidP="00175CCC">
      <w:pPr>
        <w:pStyle w:val="ab"/>
        <w:tabs>
          <w:tab w:val="center" w:pos="680"/>
        </w:tabs>
        <w:jc w:val="both"/>
        <w:rPr>
          <w:sz w:val="28"/>
          <w:lang w:val="en-US"/>
        </w:rPr>
      </w:pPr>
    </w:p>
    <w:p w:rsidR="008D4B17" w:rsidRPr="00077971" w:rsidRDefault="008D4B17" w:rsidP="00175CCC">
      <w:pPr>
        <w:pStyle w:val="ab"/>
        <w:tabs>
          <w:tab w:val="center" w:pos="680"/>
        </w:tabs>
        <w:jc w:val="both"/>
        <w:rPr>
          <w:sz w:val="28"/>
          <w:lang w:val="en-US"/>
        </w:rPr>
      </w:pPr>
    </w:p>
    <w:tbl>
      <w:tblPr>
        <w:tblW w:w="9637" w:type="dxa"/>
        <w:tblInd w:w="2" w:type="dxa"/>
        <w:tblLook w:val="00A0" w:firstRow="1" w:lastRow="0" w:firstColumn="1" w:lastColumn="0" w:noHBand="0" w:noVBand="0"/>
      </w:tblPr>
      <w:tblGrid>
        <w:gridCol w:w="3739"/>
        <w:gridCol w:w="2496"/>
        <w:gridCol w:w="3402"/>
      </w:tblGrid>
      <w:tr w:rsidR="00175CCC" w:rsidTr="00175CCC">
        <w:tc>
          <w:tcPr>
            <w:tcW w:w="3739" w:type="dxa"/>
            <w:vAlign w:val="bottom"/>
            <w:hideMark/>
          </w:tcPr>
          <w:p w:rsidR="00175CCC" w:rsidRDefault="00175CCC">
            <w:pPr>
              <w:spacing w:line="276" w:lineRule="auto"/>
              <w:rPr>
                <w:sz w:val="28"/>
                <w:szCs w:val="28"/>
                <w:lang w:val="uk-UA" w:eastAsia="en-US"/>
              </w:rPr>
            </w:pPr>
            <w:r>
              <w:rPr>
                <w:sz w:val="28"/>
                <w:szCs w:val="28"/>
                <w:lang w:val="uk-UA" w:eastAsia="en-US"/>
              </w:rPr>
              <w:t>Начальник Управління комунального майна Сумської міської ради</w:t>
            </w:r>
            <w:r>
              <w:rPr>
                <w:sz w:val="28"/>
                <w:szCs w:val="28"/>
                <w:lang w:val="uk-UA" w:eastAsia="en-US"/>
              </w:rPr>
              <w:tab/>
            </w:r>
          </w:p>
        </w:tc>
        <w:tc>
          <w:tcPr>
            <w:tcW w:w="2496" w:type="dxa"/>
            <w:vAlign w:val="bottom"/>
          </w:tcPr>
          <w:p w:rsidR="00175CCC" w:rsidRDefault="00175CCC">
            <w:pPr>
              <w:spacing w:after="120" w:line="276" w:lineRule="auto"/>
              <w:rPr>
                <w:sz w:val="28"/>
                <w:szCs w:val="28"/>
                <w:lang w:val="uk-UA" w:eastAsia="en-US"/>
              </w:rPr>
            </w:pPr>
          </w:p>
        </w:tc>
        <w:tc>
          <w:tcPr>
            <w:tcW w:w="3402" w:type="dxa"/>
            <w:vAlign w:val="bottom"/>
            <w:hideMark/>
          </w:tcPr>
          <w:p w:rsidR="00175CCC" w:rsidRDefault="00175CCC">
            <w:pPr>
              <w:spacing w:after="120" w:line="276" w:lineRule="auto"/>
              <w:ind w:left="318" w:firstLine="141"/>
              <w:rPr>
                <w:sz w:val="28"/>
                <w:szCs w:val="28"/>
                <w:lang w:val="uk-UA" w:eastAsia="en-US"/>
              </w:rPr>
            </w:pPr>
            <w:r>
              <w:rPr>
                <w:sz w:val="28"/>
                <w:szCs w:val="28"/>
                <w:lang w:val="uk-UA" w:eastAsia="en-US"/>
              </w:rPr>
              <w:t>Сергій ДМИТРЕНКО</w:t>
            </w:r>
          </w:p>
        </w:tc>
      </w:tr>
    </w:tbl>
    <w:p w:rsidR="003274D5" w:rsidRDefault="003274D5" w:rsidP="00077971">
      <w:pPr>
        <w:spacing w:after="200" w:line="276" w:lineRule="auto"/>
        <w:jc w:val="center"/>
        <w:rPr>
          <w:b/>
          <w:caps/>
          <w:sz w:val="28"/>
          <w:szCs w:val="28"/>
          <w:lang w:val="uk-UA"/>
        </w:rPr>
      </w:pPr>
    </w:p>
    <w:p w:rsidR="008D4B17" w:rsidRDefault="008D4B17" w:rsidP="00077971">
      <w:pPr>
        <w:spacing w:after="200" w:line="276" w:lineRule="auto"/>
        <w:jc w:val="center"/>
        <w:rPr>
          <w:b/>
          <w:caps/>
          <w:sz w:val="28"/>
          <w:szCs w:val="28"/>
          <w:lang w:val="uk-UA"/>
        </w:rPr>
      </w:pPr>
    </w:p>
    <w:p w:rsidR="008D4B17" w:rsidRDefault="008D4B17" w:rsidP="00077971">
      <w:pPr>
        <w:spacing w:after="200" w:line="276" w:lineRule="auto"/>
        <w:jc w:val="center"/>
        <w:rPr>
          <w:b/>
          <w:caps/>
          <w:sz w:val="28"/>
          <w:szCs w:val="28"/>
          <w:lang w:val="uk-UA"/>
        </w:rPr>
      </w:pPr>
    </w:p>
    <w:p w:rsidR="008D4B17" w:rsidRDefault="008D4B17" w:rsidP="00077971">
      <w:pPr>
        <w:spacing w:after="200" w:line="276" w:lineRule="auto"/>
        <w:jc w:val="center"/>
        <w:rPr>
          <w:b/>
          <w:caps/>
          <w:sz w:val="28"/>
          <w:szCs w:val="28"/>
          <w:lang w:val="uk-UA"/>
        </w:rPr>
      </w:pPr>
    </w:p>
    <w:p w:rsidR="008D4B17" w:rsidRDefault="008D4B17" w:rsidP="00077971">
      <w:pPr>
        <w:spacing w:after="200" w:line="276" w:lineRule="auto"/>
        <w:jc w:val="center"/>
        <w:rPr>
          <w:b/>
          <w:caps/>
          <w:sz w:val="28"/>
          <w:szCs w:val="28"/>
          <w:lang w:val="uk-UA"/>
        </w:rPr>
      </w:pPr>
    </w:p>
    <w:p w:rsidR="008D4B17" w:rsidRDefault="008D4B17" w:rsidP="00077971">
      <w:pPr>
        <w:spacing w:after="200" w:line="276" w:lineRule="auto"/>
        <w:jc w:val="center"/>
        <w:rPr>
          <w:b/>
          <w:caps/>
          <w:sz w:val="28"/>
          <w:szCs w:val="28"/>
          <w:lang w:val="uk-UA"/>
        </w:rPr>
      </w:pPr>
    </w:p>
    <w:p w:rsidR="008D4B17" w:rsidRDefault="008D4B17" w:rsidP="00077971">
      <w:pPr>
        <w:spacing w:after="200" w:line="276" w:lineRule="auto"/>
        <w:jc w:val="center"/>
        <w:rPr>
          <w:b/>
          <w:caps/>
          <w:sz w:val="28"/>
          <w:szCs w:val="28"/>
          <w:lang w:val="uk-UA"/>
        </w:rPr>
      </w:pPr>
    </w:p>
    <w:p w:rsidR="008D4B17" w:rsidRDefault="008D4B17" w:rsidP="00077971">
      <w:pPr>
        <w:spacing w:after="200" w:line="276" w:lineRule="auto"/>
        <w:jc w:val="center"/>
        <w:rPr>
          <w:b/>
          <w:caps/>
          <w:sz w:val="28"/>
          <w:szCs w:val="28"/>
          <w:lang w:val="uk-UA"/>
        </w:rPr>
      </w:pPr>
    </w:p>
    <w:sectPr w:rsidR="008D4B17" w:rsidSect="003D69BB">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016EA"/>
    <w:rsid w:val="00014BD8"/>
    <w:rsid w:val="00020EA2"/>
    <w:rsid w:val="0002320D"/>
    <w:rsid w:val="00026600"/>
    <w:rsid w:val="000373BC"/>
    <w:rsid w:val="00043F98"/>
    <w:rsid w:val="0004615B"/>
    <w:rsid w:val="00055FB9"/>
    <w:rsid w:val="00056860"/>
    <w:rsid w:val="00077971"/>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75CCC"/>
    <w:rsid w:val="00185785"/>
    <w:rsid w:val="0019639A"/>
    <w:rsid w:val="001C2460"/>
    <w:rsid w:val="001D2E0B"/>
    <w:rsid w:val="001E640E"/>
    <w:rsid w:val="001F1B1E"/>
    <w:rsid w:val="001F40FE"/>
    <w:rsid w:val="001F5D76"/>
    <w:rsid w:val="002010D5"/>
    <w:rsid w:val="00215B29"/>
    <w:rsid w:val="0021651F"/>
    <w:rsid w:val="00226EE6"/>
    <w:rsid w:val="00236BDC"/>
    <w:rsid w:val="002502A5"/>
    <w:rsid w:val="00250FD4"/>
    <w:rsid w:val="00255B7A"/>
    <w:rsid w:val="002618FA"/>
    <w:rsid w:val="00266AF9"/>
    <w:rsid w:val="00280F47"/>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E5A66"/>
    <w:rsid w:val="002F5AF0"/>
    <w:rsid w:val="0030068F"/>
    <w:rsid w:val="00314E0A"/>
    <w:rsid w:val="00324DFA"/>
    <w:rsid w:val="003274D5"/>
    <w:rsid w:val="00336FCB"/>
    <w:rsid w:val="00351EA1"/>
    <w:rsid w:val="00360090"/>
    <w:rsid w:val="003776E1"/>
    <w:rsid w:val="003816AA"/>
    <w:rsid w:val="003837D5"/>
    <w:rsid w:val="00383D84"/>
    <w:rsid w:val="003A1FAC"/>
    <w:rsid w:val="003A446E"/>
    <w:rsid w:val="003B10D5"/>
    <w:rsid w:val="003B399D"/>
    <w:rsid w:val="003D69BB"/>
    <w:rsid w:val="003F0299"/>
    <w:rsid w:val="003F0FF7"/>
    <w:rsid w:val="00420446"/>
    <w:rsid w:val="00431950"/>
    <w:rsid w:val="004669B1"/>
    <w:rsid w:val="00474395"/>
    <w:rsid w:val="004758A8"/>
    <w:rsid w:val="00476C6E"/>
    <w:rsid w:val="004A4B5B"/>
    <w:rsid w:val="004F3DC8"/>
    <w:rsid w:val="004F41C8"/>
    <w:rsid w:val="00501960"/>
    <w:rsid w:val="00505882"/>
    <w:rsid w:val="00526C57"/>
    <w:rsid w:val="0053143E"/>
    <w:rsid w:val="005323AA"/>
    <w:rsid w:val="005475FD"/>
    <w:rsid w:val="00560955"/>
    <w:rsid w:val="00575E92"/>
    <w:rsid w:val="0058540A"/>
    <w:rsid w:val="00585936"/>
    <w:rsid w:val="00593EB3"/>
    <w:rsid w:val="00596250"/>
    <w:rsid w:val="005B443E"/>
    <w:rsid w:val="005C2CB6"/>
    <w:rsid w:val="005D071C"/>
    <w:rsid w:val="005D3184"/>
    <w:rsid w:val="005E0A39"/>
    <w:rsid w:val="005F2635"/>
    <w:rsid w:val="005F6220"/>
    <w:rsid w:val="00601002"/>
    <w:rsid w:val="0060222A"/>
    <w:rsid w:val="006060EC"/>
    <w:rsid w:val="00607F4C"/>
    <w:rsid w:val="00617226"/>
    <w:rsid w:val="00652EFB"/>
    <w:rsid w:val="00654DC9"/>
    <w:rsid w:val="006637EF"/>
    <w:rsid w:val="00672AED"/>
    <w:rsid w:val="006866D6"/>
    <w:rsid w:val="00690644"/>
    <w:rsid w:val="0069679F"/>
    <w:rsid w:val="006A032A"/>
    <w:rsid w:val="006B50B3"/>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4084"/>
    <w:rsid w:val="00787A7C"/>
    <w:rsid w:val="0079057A"/>
    <w:rsid w:val="00793157"/>
    <w:rsid w:val="007A0FF9"/>
    <w:rsid w:val="007A59F0"/>
    <w:rsid w:val="007B09BD"/>
    <w:rsid w:val="007B7672"/>
    <w:rsid w:val="007C0852"/>
    <w:rsid w:val="007D334C"/>
    <w:rsid w:val="007D3A42"/>
    <w:rsid w:val="007E1A7F"/>
    <w:rsid w:val="0080722E"/>
    <w:rsid w:val="00811C39"/>
    <w:rsid w:val="00814655"/>
    <w:rsid w:val="008239C5"/>
    <w:rsid w:val="00845BE4"/>
    <w:rsid w:val="00847EF3"/>
    <w:rsid w:val="00854D46"/>
    <w:rsid w:val="00855A27"/>
    <w:rsid w:val="0085754B"/>
    <w:rsid w:val="0086757D"/>
    <w:rsid w:val="00884B81"/>
    <w:rsid w:val="00891F18"/>
    <w:rsid w:val="00892A87"/>
    <w:rsid w:val="008D17CD"/>
    <w:rsid w:val="008D4B17"/>
    <w:rsid w:val="008E4EF9"/>
    <w:rsid w:val="008E6562"/>
    <w:rsid w:val="008F40C8"/>
    <w:rsid w:val="008F5836"/>
    <w:rsid w:val="00910664"/>
    <w:rsid w:val="00916F47"/>
    <w:rsid w:val="00926D85"/>
    <w:rsid w:val="00931382"/>
    <w:rsid w:val="00933950"/>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819"/>
    <w:rsid w:val="00A70DDD"/>
    <w:rsid w:val="00A733F8"/>
    <w:rsid w:val="00A74C38"/>
    <w:rsid w:val="00A750B3"/>
    <w:rsid w:val="00A75422"/>
    <w:rsid w:val="00A9224E"/>
    <w:rsid w:val="00A926B0"/>
    <w:rsid w:val="00A953DA"/>
    <w:rsid w:val="00AB15DC"/>
    <w:rsid w:val="00AB4D9D"/>
    <w:rsid w:val="00AD015D"/>
    <w:rsid w:val="00AE0E1B"/>
    <w:rsid w:val="00AE3A9C"/>
    <w:rsid w:val="00AF407C"/>
    <w:rsid w:val="00AF4245"/>
    <w:rsid w:val="00B026DD"/>
    <w:rsid w:val="00B04898"/>
    <w:rsid w:val="00B04A2B"/>
    <w:rsid w:val="00B05ACC"/>
    <w:rsid w:val="00B159FE"/>
    <w:rsid w:val="00B213B7"/>
    <w:rsid w:val="00B25BF7"/>
    <w:rsid w:val="00B31629"/>
    <w:rsid w:val="00B34400"/>
    <w:rsid w:val="00B52D04"/>
    <w:rsid w:val="00B57B79"/>
    <w:rsid w:val="00B61FB5"/>
    <w:rsid w:val="00B66052"/>
    <w:rsid w:val="00B86A40"/>
    <w:rsid w:val="00BB7D39"/>
    <w:rsid w:val="00BC1550"/>
    <w:rsid w:val="00BC236E"/>
    <w:rsid w:val="00BC26F0"/>
    <w:rsid w:val="00BD1910"/>
    <w:rsid w:val="00BD50FD"/>
    <w:rsid w:val="00BD5F9D"/>
    <w:rsid w:val="00BE07F1"/>
    <w:rsid w:val="00BF47E8"/>
    <w:rsid w:val="00C02A7A"/>
    <w:rsid w:val="00C0372F"/>
    <w:rsid w:val="00C04298"/>
    <w:rsid w:val="00C066FA"/>
    <w:rsid w:val="00C2268F"/>
    <w:rsid w:val="00C31A19"/>
    <w:rsid w:val="00C32E67"/>
    <w:rsid w:val="00C424A7"/>
    <w:rsid w:val="00C511F2"/>
    <w:rsid w:val="00C515F5"/>
    <w:rsid w:val="00C517E0"/>
    <w:rsid w:val="00C52430"/>
    <w:rsid w:val="00C65702"/>
    <w:rsid w:val="00C66AEC"/>
    <w:rsid w:val="00C736DB"/>
    <w:rsid w:val="00C76756"/>
    <w:rsid w:val="00CA5E76"/>
    <w:rsid w:val="00CC12E4"/>
    <w:rsid w:val="00CC4A3F"/>
    <w:rsid w:val="00CD28AF"/>
    <w:rsid w:val="00CE14A2"/>
    <w:rsid w:val="00CE504B"/>
    <w:rsid w:val="00CE58EC"/>
    <w:rsid w:val="00CF6C55"/>
    <w:rsid w:val="00D14BFD"/>
    <w:rsid w:val="00D1600A"/>
    <w:rsid w:val="00D16584"/>
    <w:rsid w:val="00D1736C"/>
    <w:rsid w:val="00D24B31"/>
    <w:rsid w:val="00D644FD"/>
    <w:rsid w:val="00D64FAA"/>
    <w:rsid w:val="00D650AB"/>
    <w:rsid w:val="00D65915"/>
    <w:rsid w:val="00D6758B"/>
    <w:rsid w:val="00D71494"/>
    <w:rsid w:val="00D71C79"/>
    <w:rsid w:val="00D7399D"/>
    <w:rsid w:val="00D744DD"/>
    <w:rsid w:val="00D84A58"/>
    <w:rsid w:val="00D9585A"/>
    <w:rsid w:val="00DA0B04"/>
    <w:rsid w:val="00DB12FA"/>
    <w:rsid w:val="00DB1C0A"/>
    <w:rsid w:val="00DB263E"/>
    <w:rsid w:val="00DC19FA"/>
    <w:rsid w:val="00DC208E"/>
    <w:rsid w:val="00DC215D"/>
    <w:rsid w:val="00DD2981"/>
    <w:rsid w:val="00DF7E83"/>
    <w:rsid w:val="00E1599A"/>
    <w:rsid w:val="00E24710"/>
    <w:rsid w:val="00E268DD"/>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4175C"/>
    <w:rsid w:val="00F43E60"/>
    <w:rsid w:val="00F52CB7"/>
    <w:rsid w:val="00F62A74"/>
    <w:rsid w:val="00F67A0D"/>
    <w:rsid w:val="00F82305"/>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63A167"/>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65E2E-68BE-4080-9278-B1B16DC1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84</Words>
  <Characters>482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4</cp:revision>
  <cp:lastPrinted>2024-01-17T11:59:00Z</cp:lastPrinted>
  <dcterms:created xsi:type="dcterms:W3CDTF">2024-01-18T08:49:00Z</dcterms:created>
  <dcterms:modified xsi:type="dcterms:W3CDTF">2024-01-18T08:55:00Z</dcterms:modified>
</cp:coreProperties>
</file>